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FF0C5" w14:textId="77777777" w:rsidR="00F25263" w:rsidRPr="00F25263" w:rsidRDefault="00F25263" w:rsidP="00F25263">
      <w:pPr>
        <w:jc w:val="center"/>
        <w:rPr>
          <w:b/>
          <w:sz w:val="32"/>
        </w:rPr>
      </w:pPr>
      <w:bookmarkStart w:id="0" w:name="_GoBack"/>
      <w:bookmarkEnd w:id="0"/>
      <w:r w:rsidRPr="00F25263">
        <w:rPr>
          <w:b/>
          <w:sz w:val="32"/>
        </w:rPr>
        <w:t>Rational Exponents</w:t>
      </w:r>
    </w:p>
    <w:p w14:paraId="7064A715" w14:textId="77777777" w:rsidR="00F25263" w:rsidRDefault="00F25263"/>
    <w:p w14:paraId="606AB1A9" w14:textId="77777777" w:rsidR="00F25263" w:rsidRDefault="00F25263">
      <w:pPr>
        <w:rPr>
          <w:rFonts w:cs="Verdana"/>
          <w:color w:val="1A1A1A"/>
          <w:sz w:val="24"/>
          <w:szCs w:val="26"/>
        </w:rPr>
      </w:pPr>
      <w:r>
        <w:rPr>
          <w:rFonts w:cs="Verdana"/>
          <w:b/>
          <w:bCs/>
          <w:color w:val="1A1A1A"/>
          <w:sz w:val="24"/>
          <w:szCs w:val="26"/>
        </w:rPr>
        <w:t>CCSS.Math</w:t>
      </w:r>
      <w:r w:rsidRPr="00CE0F7D">
        <w:rPr>
          <w:rFonts w:cs="Verdana"/>
          <w:b/>
          <w:bCs/>
          <w:color w:val="1A1A1A"/>
          <w:sz w:val="24"/>
          <w:szCs w:val="26"/>
        </w:rPr>
        <w:t>.HSN-RN.A.</w:t>
      </w:r>
      <w:r w:rsidRPr="00CB154F">
        <w:rPr>
          <w:rFonts w:cs="Verdana"/>
          <w:b/>
          <w:color w:val="1A1A1A"/>
          <w:sz w:val="24"/>
          <w:szCs w:val="26"/>
        </w:rPr>
        <w:t>1</w:t>
      </w:r>
      <w:r w:rsidRPr="00CE0F7D">
        <w:rPr>
          <w:rFonts w:cs="Verdana"/>
          <w:color w:val="1A1A1A"/>
          <w:sz w:val="24"/>
          <w:szCs w:val="26"/>
        </w:rPr>
        <w:t xml:space="preserve"> </w:t>
      </w:r>
      <w:r w:rsidRPr="00CE0F7D">
        <w:rPr>
          <w:rFonts w:cs="Verdana"/>
          <w:i/>
          <w:iCs/>
          <w:color w:val="1A1A1A"/>
          <w:sz w:val="24"/>
          <w:szCs w:val="26"/>
        </w:rPr>
        <w:t>Explain how the definition of the meaning of rational exponents follows from extending the properties of integer exponents to those values, allowing for a notation for radicals in terms of rational exponents. For example, we define 5 to the 1/3 power to be the cube root of 5 because we want (5 to th</w:t>
      </w:r>
      <w:r>
        <w:rPr>
          <w:rFonts w:cs="Verdana"/>
          <w:i/>
          <w:iCs/>
          <w:color w:val="1A1A1A"/>
          <w:sz w:val="24"/>
          <w:szCs w:val="26"/>
        </w:rPr>
        <w:t>e 1/3 power) to the power of 3 to equal 5, so (5</w:t>
      </w:r>
      <w:r w:rsidRPr="003937D8">
        <w:rPr>
          <w:rFonts w:cs="Verdana"/>
          <w:i/>
          <w:iCs/>
          <w:color w:val="1A1A1A"/>
          <w:sz w:val="24"/>
          <w:szCs w:val="26"/>
          <w:vertAlign w:val="superscript"/>
        </w:rPr>
        <w:t>1/3</w:t>
      </w:r>
      <w:r>
        <w:rPr>
          <w:rFonts w:cs="Verdana"/>
          <w:i/>
          <w:iCs/>
          <w:color w:val="1A1A1A"/>
          <w:sz w:val="24"/>
          <w:szCs w:val="26"/>
        </w:rPr>
        <w:t>)</w:t>
      </w:r>
      <w:r w:rsidRPr="003937D8">
        <w:rPr>
          <w:rFonts w:cs="Verdana"/>
          <w:i/>
          <w:iCs/>
          <w:color w:val="1A1A1A"/>
          <w:sz w:val="24"/>
          <w:szCs w:val="26"/>
          <w:vertAlign w:val="superscript"/>
        </w:rPr>
        <w:t>3</w:t>
      </w:r>
      <w:r>
        <w:rPr>
          <w:rFonts w:cs="Verdana"/>
          <w:i/>
          <w:iCs/>
          <w:color w:val="1A1A1A"/>
          <w:sz w:val="24"/>
          <w:szCs w:val="26"/>
        </w:rPr>
        <w:t xml:space="preserve"> =</w:t>
      </w:r>
      <w:r w:rsidRPr="00CE0F7D">
        <w:rPr>
          <w:rFonts w:cs="Verdana"/>
          <w:i/>
          <w:iCs/>
          <w:color w:val="1A1A1A"/>
          <w:sz w:val="24"/>
          <w:szCs w:val="26"/>
        </w:rPr>
        <w:t xml:space="preserve"> 5.</w:t>
      </w:r>
      <w:r w:rsidRPr="00CE0F7D">
        <w:rPr>
          <w:rFonts w:cs="Verdana"/>
          <w:color w:val="1A1A1A"/>
          <w:sz w:val="24"/>
          <w:szCs w:val="26"/>
        </w:rPr>
        <w:t> </w:t>
      </w:r>
    </w:p>
    <w:p w14:paraId="782E82EC" w14:textId="77777777" w:rsidR="00F25263" w:rsidRDefault="00F25263">
      <w:pPr>
        <w:rPr>
          <w:rFonts w:cs="Verdana"/>
          <w:color w:val="1A1A1A"/>
          <w:sz w:val="24"/>
          <w:szCs w:val="26"/>
        </w:rPr>
      </w:pPr>
    </w:p>
    <w:p w14:paraId="2B619278" w14:textId="77777777" w:rsidR="00F25263" w:rsidRDefault="00F25263">
      <w:pPr>
        <w:rPr>
          <w:rFonts w:cs="Verdana"/>
          <w:color w:val="1A1A1A"/>
          <w:sz w:val="24"/>
          <w:szCs w:val="26"/>
        </w:rPr>
      </w:pPr>
      <w:r w:rsidRPr="00F25263">
        <w:rPr>
          <w:rFonts w:cs="Verdana"/>
          <w:b/>
          <w:color w:val="1A1A1A"/>
          <w:sz w:val="24"/>
          <w:szCs w:val="26"/>
        </w:rPr>
        <w:t>Learning Target:</w:t>
      </w:r>
      <w:r>
        <w:rPr>
          <w:rFonts w:cs="Verdana"/>
          <w:color w:val="1A1A1A"/>
          <w:sz w:val="24"/>
          <w:szCs w:val="26"/>
        </w:rPr>
        <w:t xml:space="preserve"> I can demonstrate and explain how rational exponents can be used to </w:t>
      </w:r>
      <w:r w:rsidR="003754D7">
        <w:rPr>
          <w:rFonts w:cs="Verdana"/>
          <w:color w:val="1A1A1A"/>
          <w:sz w:val="24"/>
          <w:szCs w:val="26"/>
        </w:rPr>
        <w:t xml:space="preserve">model the following </w:t>
      </w:r>
      <w:r w:rsidRPr="00CE0F7D">
        <w:rPr>
          <w:rFonts w:cs="Verdana"/>
          <w:color w:val="1A1A1A"/>
          <w:sz w:val="24"/>
          <w:szCs w:val="26"/>
        </w:rPr>
        <w:t xml:space="preserve">exponent properties </w:t>
      </w:r>
      <w:r w:rsidR="003754D7" w:rsidRPr="001218F7">
        <w:rPr>
          <w:position w:val="-10"/>
        </w:rPr>
        <w:object w:dxaOrig="1120" w:dyaOrig="360" w14:anchorId="3C3C3C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18pt" o:ole="">
            <v:imagedata r:id="rId4" o:title=""/>
          </v:shape>
          <o:OLEObject Type="Embed" ProgID="Equation.3" ShapeID="_x0000_i1025" DrawAspect="Content" ObjectID="_1545210185" r:id="rId5"/>
        </w:object>
      </w:r>
      <w:r w:rsidR="003754D7">
        <w:rPr>
          <w:rFonts w:cs="Verdana"/>
          <w:color w:val="1A1A1A"/>
          <w:sz w:val="24"/>
          <w:szCs w:val="26"/>
        </w:rPr>
        <w:t xml:space="preserve">, </w:t>
      </w:r>
      <w:r w:rsidR="003754D7" w:rsidRPr="001218F7">
        <w:rPr>
          <w:position w:val="-6"/>
        </w:rPr>
        <w:object w:dxaOrig="1160" w:dyaOrig="320" w14:anchorId="6DE381F6">
          <v:shape id="_x0000_i1026" type="#_x0000_t75" style="width:58pt;height:16pt" o:ole="">
            <v:imagedata r:id="rId6" o:title=""/>
          </v:shape>
          <o:OLEObject Type="Embed" ProgID="Equation.3" ShapeID="_x0000_i1026" DrawAspect="Content" ObjectID="_1545210186" r:id="rId7"/>
        </w:object>
      </w:r>
      <w:r w:rsidR="003754D7">
        <w:t>,</w:t>
      </w:r>
      <w:r w:rsidR="003754D7">
        <w:rPr>
          <w:rFonts w:cs="Verdana"/>
          <w:color w:val="1A1A1A"/>
          <w:sz w:val="24"/>
          <w:szCs w:val="26"/>
        </w:rPr>
        <w:t xml:space="preserve">  and </w:t>
      </w:r>
      <w:r w:rsidR="00AA6374" w:rsidRPr="001218F7">
        <w:rPr>
          <w:position w:val="-6"/>
        </w:rPr>
        <w:object w:dxaOrig="1320" w:dyaOrig="320" w14:anchorId="4BFDA896">
          <v:shape id="_x0000_i1027" type="#_x0000_t75" style="width:66pt;height:16pt" o:ole="">
            <v:imagedata r:id="rId8" o:title=""/>
          </v:shape>
          <o:OLEObject Type="Embed" ProgID="Equation.3" ShapeID="_x0000_i1027" DrawAspect="Content" ObjectID="_1545210187" r:id="rId9"/>
        </w:object>
      </w:r>
      <w:r w:rsidR="003754D7">
        <w:rPr>
          <w:rFonts w:cs="Verdana"/>
          <w:color w:val="1A1A1A"/>
          <w:sz w:val="24"/>
          <w:szCs w:val="26"/>
        </w:rPr>
        <w:t>.</w:t>
      </w:r>
    </w:p>
    <w:p w14:paraId="593CCD73" w14:textId="77777777" w:rsidR="00F25263" w:rsidRDefault="00F25263">
      <w:pPr>
        <w:rPr>
          <w:rFonts w:cs="Verdana"/>
          <w:color w:val="1A1A1A"/>
          <w:sz w:val="24"/>
          <w:szCs w:val="2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F25263" w14:paraId="4F8278C2" w14:textId="77777777">
        <w:tc>
          <w:tcPr>
            <w:tcW w:w="2952" w:type="dxa"/>
          </w:tcPr>
          <w:p w14:paraId="0CA2960A" w14:textId="77777777" w:rsidR="00F25263" w:rsidRDefault="00F25263">
            <w:r>
              <w:t>Integer Exponent Property</w:t>
            </w:r>
          </w:p>
        </w:tc>
        <w:tc>
          <w:tcPr>
            <w:tcW w:w="2952" w:type="dxa"/>
          </w:tcPr>
          <w:p w14:paraId="5462A844" w14:textId="77777777" w:rsidR="00F25263" w:rsidRDefault="00F25263">
            <w:r>
              <w:t>Example using at least one rational exponents</w:t>
            </w:r>
          </w:p>
        </w:tc>
        <w:tc>
          <w:tcPr>
            <w:tcW w:w="2952" w:type="dxa"/>
          </w:tcPr>
          <w:p w14:paraId="67DE201A" w14:textId="77777777" w:rsidR="00F25263" w:rsidRDefault="00F25263">
            <w:r>
              <w:t>List any changes that needed to be made to the examples</w:t>
            </w:r>
          </w:p>
        </w:tc>
      </w:tr>
      <w:tr w:rsidR="00F25263" w14:paraId="215B2F40" w14:textId="77777777">
        <w:tc>
          <w:tcPr>
            <w:tcW w:w="2952" w:type="dxa"/>
            <w:vMerge w:val="restart"/>
          </w:tcPr>
          <w:p w14:paraId="5B5F9938" w14:textId="77777777" w:rsidR="00F25263" w:rsidRDefault="003754D7">
            <w:r w:rsidRPr="001218F7">
              <w:rPr>
                <w:position w:val="-10"/>
              </w:rPr>
              <w:object w:dxaOrig="1120" w:dyaOrig="360" w14:anchorId="5D3963D3">
                <v:shape id="_x0000_i1028" type="#_x0000_t75" style="width:56pt;height:18pt" o:ole="">
                  <v:imagedata r:id="rId4" o:title=""/>
                </v:shape>
                <o:OLEObject Type="Embed" ProgID="Equation.3" ShapeID="_x0000_i1028" DrawAspect="Content" ObjectID="_1545210188" r:id="rId10"/>
              </w:object>
            </w:r>
          </w:p>
        </w:tc>
        <w:tc>
          <w:tcPr>
            <w:tcW w:w="2952" w:type="dxa"/>
          </w:tcPr>
          <w:p w14:paraId="7D85E503" w14:textId="77777777" w:rsidR="00F25263" w:rsidRDefault="00F25263"/>
          <w:p w14:paraId="14AFA4F8" w14:textId="77777777" w:rsidR="00F25263" w:rsidRDefault="00F25263"/>
          <w:p w14:paraId="315881C1" w14:textId="77777777" w:rsidR="00F25263" w:rsidRDefault="00F25263"/>
          <w:p w14:paraId="2B76A3C7" w14:textId="77777777" w:rsidR="00F25263" w:rsidRDefault="00F25263"/>
        </w:tc>
        <w:tc>
          <w:tcPr>
            <w:tcW w:w="2952" w:type="dxa"/>
          </w:tcPr>
          <w:p w14:paraId="0175DAE5" w14:textId="77777777" w:rsidR="00F25263" w:rsidRDefault="00F25263"/>
        </w:tc>
      </w:tr>
      <w:tr w:rsidR="00F25263" w14:paraId="53BB4180" w14:textId="77777777">
        <w:tc>
          <w:tcPr>
            <w:tcW w:w="2952" w:type="dxa"/>
            <w:vMerge/>
          </w:tcPr>
          <w:p w14:paraId="42307C99" w14:textId="77777777" w:rsidR="00F25263" w:rsidRDefault="00F25263"/>
        </w:tc>
        <w:tc>
          <w:tcPr>
            <w:tcW w:w="2952" w:type="dxa"/>
          </w:tcPr>
          <w:p w14:paraId="5928D076" w14:textId="77777777" w:rsidR="00F25263" w:rsidRDefault="00F25263"/>
          <w:p w14:paraId="0DD21CFB" w14:textId="77777777" w:rsidR="00F25263" w:rsidRDefault="00F25263"/>
          <w:p w14:paraId="50AE820E" w14:textId="77777777" w:rsidR="00F25263" w:rsidRDefault="00F25263"/>
          <w:p w14:paraId="51C027C1" w14:textId="77777777" w:rsidR="00F25263" w:rsidRDefault="00F25263"/>
        </w:tc>
        <w:tc>
          <w:tcPr>
            <w:tcW w:w="2952" w:type="dxa"/>
          </w:tcPr>
          <w:p w14:paraId="53C1FAB1" w14:textId="77777777" w:rsidR="00F25263" w:rsidRDefault="00F25263"/>
        </w:tc>
      </w:tr>
      <w:tr w:rsidR="00F25263" w14:paraId="6E51DF98" w14:textId="77777777">
        <w:tc>
          <w:tcPr>
            <w:tcW w:w="2952" w:type="dxa"/>
            <w:vMerge w:val="restart"/>
          </w:tcPr>
          <w:p w14:paraId="51CCA63D" w14:textId="77777777" w:rsidR="00F25263" w:rsidRDefault="003754D7">
            <w:r w:rsidRPr="001218F7">
              <w:rPr>
                <w:position w:val="-6"/>
              </w:rPr>
              <w:object w:dxaOrig="1160" w:dyaOrig="320" w14:anchorId="7DB76D9D">
                <v:shape id="_x0000_i1029" type="#_x0000_t75" style="width:58pt;height:16pt" o:ole="">
                  <v:imagedata r:id="rId6" o:title=""/>
                </v:shape>
                <o:OLEObject Type="Embed" ProgID="Equation.3" ShapeID="_x0000_i1029" DrawAspect="Content" ObjectID="_1545210189" r:id="rId11"/>
              </w:object>
            </w:r>
          </w:p>
        </w:tc>
        <w:tc>
          <w:tcPr>
            <w:tcW w:w="2952" w:type="dxa"/>
          </w:tcPr>
          <w:p w14:paraId="33124ABA" w14:textId="77777777" w:rsidR="00F25263" w:rsidRDefault="00F25263"/>
          <w:p w14:paraId="5FC98FDE" w14:textId="77777777" w:rsidR="00F25263" w:rsidRDefault="00F25263"/>
          <w:p w14:paraId="52A130BB" w14:textId="77777777" w:rsidR="00F25263" w:rsidRDefault="00F25263"/>
          <w:p w14:paraId="0CD76428" w14:textId="77777777" w:rsidR="00F25263" w:rsidRDefault="00F25263"/>
        </w:tc>
        <w:tc>
          <w:tcPr>
            <w:tcW w:w="2952" w:type="dxa"/>
          </w:tcPr>
          <w:p w14:paraId="3E2A0D6D" w14:textId="77777777" w:rsidR="00F25263" w:rsidRDefault="00F25263"/>
        </w:tc>
      </w:tr>
      <w:tr w:rsidR="00F25263" w14:paraId="3C2919AB" w14:textId="77777777">
        <w:tc>
          <w:tcPr>
            <w:tcW w:w="2952" w:type="dxa"/>
            <w:vMerge/>
          </w:tcPr>
          <w:p w14:paraId="55FBB19E" w14:textId="77777777" w:rsidR="00F25263" w:rsidRDefault="00F25263"/>
        </w:tc>
        <w:tc>
          <w:tcPr>
            <w:tcW w:w="2952" w:type="dxa"/>
          </w:tcPr>
          <w:p w14:paraId="33D9EDB7" w14:textId="77777777" w:rsidR="00F25263" w:rsidRDefault="00F25263"/>
          <w:p w14:paraId="4A814DDC" w14:textId="77777777" w:rsidR="00F25263" w:rsidRDefault="00F25263"/>
          <w:p w14:paraId="5D94DC98" w14:textId="77777777" w:rsidR="00F25263" w:rsidRDefault="00F25263"/>
          <w:p w14:paraId="32DF8DBC" w14:textId="77777777" w:rsidR="00F25263" w:rsidRDefault="00F25263"/>
        </w:tc>
        <w:tc>
          <w:tcPr>
            <w:tcW w:w="2952" w:type="dxa"/>
          </w:tcPr>
          <w:p w14:paraId="454D28F5" w14:textId="77777777" w:rsidR="00F25263" w:rsidRDefault="00F25263"/>
        </w:tc>
      </w:tr>
      <w:tr w:rsidR="00F25263" w14:paraId="35A64D48" w14:textId="77777777">
        <w:tc>
          <w:tcPr>
            <w:tcW w:w="2952" w:type="dxa"/>
            <w:vMerge w:val="restart"/>
          </w:tcPr>
          <w:p w14:paraId="0FCA86B9" w14:textId="1C7F8C7D" w:rsidR="00F25263" w:rsidRDefault="00DE596A">
            <w:r w:rsidRPr="001218F7">
              <w:rPr>
                <w:position w:val="-6"/>
              </w:rPr>
              <w:object w:dxaOrig="1320" w:dyaOrig="320" w14:anchorId="267974B8">
                <v:shape id="_x0000_i1030" type="#_x0000_t75" style="width:66pt;height:16pt" o:ole="">
                  <v:imagedata r:id="rId8" o:title=""/>
                </v:shape>
                <o:OLEObject Type="Embed" ProgID="Equation.3" ShapeID="_x0000_i1030" DrawAspect="Content" ObjectID="_1545210190" r:id="rId12"/>
              </w:object>
            </w:r>
          </w:p>
        </w:tc>
        <w:tc>
          <w:tcPr>
            <w:tcW w:w="2952" w:type="dxa"/>
          </w:tcPr>
          <w:p w14:paraId="679F1343" w14:textId="77777777" w:rsidR="00F25263" w:rsidRDefault="00F25263"/>
          <w:p w14:paraId="5CB2EA0C" w14:textId="77777777" w:rsidR="00F25263" w:rsidRDefault="00F25263"/>
          <w:p w14:paraId="56C9C019" w14:textId="77777777" w:rsidR="00F25263" w:rsidRDefault="00F25263"/>
          <w:p w14:paraId="14DB74F2" w14:textId="77777777" w:rsidR="00F25263" w:rsidRDefault="00F25263"/>
        </w:tc>
        <w:tc>
          <w:tcPr>
            <w:tcW w:w="2952" w:type="dxa"/>
          </w:tcPr>
          <w:p w14:paraId="4222370A" w14:textId="77777777" w:rsidR="00F25263" w:rsidRDefault="00F25263"/>
        </w:tc>
      </w:tr>
      <w:tr w:rsidR="00F25263" w14:paraId="0C45A538" w14:textId="77777777">
        <w:tc>
          <w:tcPr>
            <w:tcW w:w="2952" w:type="dxa"/>
            <w:vMerge/>
          </w:tcPr>
          <w:p w14:paraId="47EF840B" w14:textId="77777777" w:rsidR="00F25263" w:rsidRDefault="00F25263"/>
        </w:tc>
        <w:tc>
          <w:tcPr>
            <w:tcW w:w="2952" w:type="dxa"/>
          </w:tcPr>
          <w:p w14:paraId="4AA97F60" w14:textId="77777777" w:rsidR="00F25263" w:rsidRDefault="00F25263"/>
          <w:p w14:paraId="6388567F" w14:textId="77777777" w:rsidR="00F25263" w:rsidRDefault="00F25263"/>
          <w:p w14:paraId="006B3110" w14:textId="77777777" w:rsidR="00F25263" w:rsidRDefault="00F25263"/>
          <w:p w14:paraId="2B45EE02" w14:textId="77777777" w:rsidR="00F25263" w:rsidRDefault="00F25263"/>
        </w:tc>
        <w:tc>
          <w:tcPr>
            <w:tcW w:w="2952" w:type="dxa"/>
          </w:tcPr>
          <w:p w14:paraId="34C8893C" w14:textId="77777777" w:rsidR="00F25263" w:rsidRDefault="00F25263"/>
        </w:tc>
      </w:tr>
    </w:tbl>
    <w:p w14:paraId="66E00C14" w14:textId="77777777" w:rsidR="00641A65" w:rsidRDefault="008F20DB"/>
    <w:sectPr w:rsidR="00641A65" w:rsidSect="00641A6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63"/>
    <w:rsid w:val="003754D7"/>
    <w:rsid w:val="008F20DB"/>
    <w:rsid w:val="00AA6374"/>
    <w:rsid w:val="00DE596A"/>
    <w:rsid w:val="00F252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45E3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5.bin"/><Relationship Id="rId12" Type="http://schemas.openxmlformats.org/officeDocument/2006/relationships/oleObject" Target="embeddings/oleObject6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oleObject" Target="embeddings/oleObject1.bin"/><Relationship Id="rId6" Type="http://schemas.openxmlformats.org/officeDocument/2006/relationships/image" Target="media/image2.emf"/><Relationship Id="rId7" Type="http://schemas.openxmlformats.org/officeDocument/2006/relationships/oleObject" Target="embeddings/oleObject2.bin"/><Relationship Id="rId8" Type="http://schemas.openxmlformats.org/officeDocument/2006/relationships/image" Target="media/image3.emf"/><Relationship Id="rId9" Type="http://schemas.openxmlformats.org/officeDocument/2006/relationships/oleObject" Target="embeddings/oleObject3.bin"/><Relationship Id="rId10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Macintosh Word</Application>
  <DocSecurity>0</DocSecurity>
  <Lines>5</Lines>
  <Paragraphs>1</Paragraphs>
  <ScaleCrop>false</ScaleCrop>
  <Company>Central Washington University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cp:lastModifiedBy>Microsoft Office User</cp:lastModifiedBy>
  <cp:revision>2</cp:revision>
  <cp:lastPrinted>2015-01-08T21:52:00Z</cp:lastPrinted>
  <dcterms:created xsi:type="dcterms:W3CDTF">2017-01-06T20:16:00Z</dcterms:created>
  <dcterms:modified xsi:type="dcterms:W3CDTF">2017-01-06T20:16:00Z</dcterms:modified>
</cp:coreProperties>
</file>