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572D0" w:rsidRPr="00E13622" w:rsidRDefault="00D572D0" w:rsidP="00365F1D">
      <w:pPr>
        <w:outlineLvl w:val="0"/>
        <w:rPr>
          <w:b/>
        </w:rPr>
      </w:pPr>
      <w:r w:rsidRPr="00E13622">
        <w:rPr>
          <w:b/>
        </w:rPr>
        <w:t>Learning Progression – Building new functions from existing functions</w:t>
      </w:r>
    </w:p>
    <w:p w:rsidR="00E13622" w:rsidRDefault="00E13622">
      <w:pPr>
        <w:rPr>
          <w:i/>
          <w:sz w:val="20"/>
        </w:rPr>
      </w:pPr>
      <w:r w:rsidRPr="00E13622">
        <w:rPr>
          <w:i/>
          <w:sz w:val="20"/>
        </w:rPr>
        <w:t xml:space="preserve">This is learning progression for the Math 3 courses that uses </w:t>
      </w:r>
      <w:r w:rsidRPr="00E13622">
        <w:rPr>
          <w:i/>
          <w:sz w:val="20"/>
          <w:u w:val="single"/>
        </w:rPr>
        <w:t>Integrated Mathematics 3</w:t>
      </w:r>
      <w:r w:rsidRPr="00E13622">
        <w:rPr>
          <w:i/>
          <w:sz w:val="20"/>
        </w:rPr>
        <w:t xml:space="preserve">, Rubenstein, </w:t>
      </w:r>
      <w:proofErr w:type="spellStart"/>
      <w:r w:rsidRPr="00E13622">
        <w:rPr>
          <w:i/>
          <w:sz w:val="20"/>
        </w:rPr>
        <w:t>Craine</w:t>
      </w:r>
      <w:proofErr w:type="spellEnd"/>
      <w:r w:rsidRPr="00E13622">
        <w:rPr>
          <w:i/>
          <w:sz w:val="20"/>
        </w:rPr>
        <w:t xml:space="preserve">, and Butts, published by McDougal </w:t>
      </w:r>
      <w:proofErr w:type="spellStart"/>
      <w:r w:rsidRPr="00E13622">
        <w:rPr>
          <w:i/>
          <w:sz w:val="20"/>
        </w:rPr>
        <w:t>Littell</w:t>
      </w:r>
      <w:proofErr w:type="spellEnd"/>
      <w:r w:rsidRPr="00E13622">
        <w:rPr>
          <w:i/>
          <w:sz w:val="20"/>
        </w:rPr>
        <w:t>.</w:t>
      </w:r>
    </w:p>
    <w:p w:rsidR="00D572D0" w:rsidRPr="00E13622" w:rsidRDefault="00D572D0">
      <w:pPr>
        <w:rPr>
          <w:i/>
          <w:sz w:val="20"/>
        </w:rPr>
      </w:pPr>
    </w:p>
    <w:p w:rsidR="00365F1D" w:rsidRDefault="00365F1D">
      <w:pPr>
        <w:sectPr w:rsidR="00365F1D">
          <w:pgSz w:w="12240" w:h="15840"/>
          <w:pgMar w:top="1440" w:right="1800" w:bottom="1440" w:left="1800" w:gutter="0"/>
        </w:sectPr>
      </w:pPr>
    </w:p>
    <w:p w:rsidR="00611EDF" w:rsidRDefault="00D572D0" w:rsidP="00365F1D">
      <w:pPr>
        <w:jc w:val="both"/>
      </w:pPr>
      <w:r>
        <w:t xml:space="preserve">In unit two of the textbook the functions linear, </w:t>
      </w:r>
      <w:r w:rsidR="00E13622">
        <w:t>absolute</w:t>
      </w:r>
      <w:r>
        <w:t xml:space="preserve"> value, quadratic, polynomial, radical, </w:t>
      </w:r>
      <w:r w:rsidR="00E261AB">
        <w:t xml:space="preserve">composite, </w:t>
      </w:r>
      <w:r>
        <w:t>and rational functions are built</w:t>
      </w:r>
      <w:r w:rsidR="00024F7B">
        <w:t xml:space="preserve"> </w:t>
      </w:r>
      <w:r w:rsidR="00024F7B">
        <w:rPr>
          <w:vertAlign w:val="superscript"/>
        </w:rPr>
        <w:t>F-BF.1</w:t>
      </w:r>
      <w:r>
        <w:t xml:space="preserve"> and </w:t>
      </w:r>
      <w:r w:rsidR="00024F7B">
        <w:t xml:space="preserve">modeled </w:t>
      </w:r>
      <w:r w:rsidR="00024F7B">
        <w:rPr>
          <w:vertAlign w:val="superscript"/>
        </w:rPr>
        <w:t>F-BF.2</w:t>
      </w:r>
      <w:r w:rsidR="00A33D02">
        <w:t xml:space="preserve"> </w:t>
      </w:r>
      <w:r w:rsidR="00B6236D">
        <w:t xml:space="preserve">which also </w:t>
      </w:r>
      <w:r w:rsidR="00B1773F">
        <w:t>aligns with</w:t>
      </w:r>
      <w:r w:rsidR="00B6236D">
        <w:t xml:space="preserve"> (MP 4) modeling with math.</w:t>
      </w:r>
      <w:r>
        <w:t xml:space="preserve"> Onc</w:t>
      </w:r>
      <w:r w:rsidR="00024F7B">
        <w:t xml:space="preserve">e students build functions and modeled situations to create </w:t>
      </w:r>
      <w:r>
        <w:t>functions they need to develop a notion for families of functions and translations of functions</w:t>
      </w:r>
      <w:r w:rsidR="00E261AB">
        <w:t xml:space="preserve"> </w:t>
      </w:r>
      <w:r w:rsidR="00E261AB" w:rsidRPr="00E261AB">
        <w:rPr>
          <w:vertAlign w:val="superscript"/>
        </w:rPr>
        <w:t>F-BF.3</w:t>
      </w:r>
      <w:r w:rsidR="00B1773F">
        <w:t>.  F</w:t>
      </w:r>
      <w:r>
        <w:t xml:space="preserve">or each type of function </w:t>
      </w:r>
      <w:r w:rsidR="00B1773F">
        <w:t xml:space="preserve">in the unit, </w:t>
      </w:r>
      <w:r>
        <w:t xml:space="preserve">the second day </w:t>
      </w:r>
      <w:r w:rsidR="00B1773F">
        <w:t xml:space="preserve">of the lesson </w:t>
      </w:r>
      <w:r w:rsidR="00E261AB">
        <w:t>will be spent interpreting</w:t>
      </w:r>
      <w:r w:rsidR="00B1773F">
        <w:t xml:space="preserve"> the meaning of the transformation </w:t>
      </w:r>
      <w:r w:rsidR="00E261AB">
        <w:t>and practicing the equation and graphical procedures associated with performing these transformations.  In each case an application bases will be described, a functions will be built, and viewed using a graphing calculator</w:t>
      </w:r>
      <w:r w:rsidR="00B6236D">
        <w:t xml:space="preserve"> (MP 5)</w:t>
      </w:r>
      <w:r w:rsidR="00E261AB">
        <w:t xml:space="preserve">.  The teacher will use the calculator to </w:t>
      </w:r>
      <w:r w:rsidR="006F21AA">
        <w:t xml:space="preserve">represent a related function from the original: f(x) + c, cf(x), f(x-c), or f(cx) and ask the students </w:t>
      </w:r>
      <w:r w:rsidR="00B1773F">
        <w:t>the application situation meaning</w:t>
      </w:r>
      <w:r w:rsidR="006F21AA">
        <w:t xml:space="preserve"> represent </w:t>
      </w:r>
      <w:r w:rsidR="000F3397">
        <w:t>by the transformation.  Also, the class will</w:t>
      </w:r>
      <w:r w:rsidR="006F21AA">
        <w:t xml:space="preserve"> discuss the differences and similarities between the functions using equation, graphical, </w:t>
      </w:r>
      <w:r w:rsidR="000F3397">
        <w:t xml:space="preserve">and </w:t>
      </w:r>
      <w:r w:rsidR="006F21AA">
        <w:t>tabular representations of the graphing calculator</w:t>
      </w:r>
      <w:r w:rsidR="00B6236D">
        <w:t xml:space="preserve"> (MP 7)</w:t>
      </w:r>
      <w:r w:rsidR="006F21AA">
        <w:t>.</w:t>
      </w:r>
      <w:r w:rsidR="00E13622">
        <w:t xml:space="preserve">  An example of this process </w:t>
      </w:r>
      <w:r w:rsidR="000F3397">
        <w:t>is</w:t>
      </w:r>
      <w:r w:rsidR="00E13622">
        <w:t xml:space="preserve"> lesson 2-4 when students are using Galileo’</w:t>
      </w:r>
      <w:r w:rsidR="00024F7B">
        <w:t>s formula for falling objects: d</w:t>
      </w:r>
      <w:r w:rsidR="00E13622">
        <w:t>(t) = – 16t</w:t>
      </w:r>
      <w:r w:rsidR="00E13622" w:rsidRPr="00E13622">
        <w:rPr>
          <w:vertAlign w:val="superscript"/>
        </w:rPr>
        <w:t>2</w:t>
      </w:r>
      <w:r w:rsidR="00E13622">
        <w:t xml:space="preserve">. </w:t>
      </w:r>
    </w:p>
    <w:p w:rsidR="00365F1D" w:rsidRDefault="00365F1D" w:rsidP="00365F1D">
      <w:pPr>
        <w:jc w:val="both"/>
      </w:pPr>
    </w:p>
    <w:p w:rsidR="00365F1D" w:rsidRDefault="00611EDF" w:rsidP="00365F1D">
      <w:pPr>
        <w:jc w:val="both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170.85pt;margin-top:5.4pt;width:103.2pt;height:243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1773F" w:rsidRPr="00611EDF" w:rsidRDefault="00B1773F">
                  <w:pPr>
                    <w:rPr>
                      <w:sz w:val="20"/>
                    </w:rPr>
                  </w:pPr>
                  <w:r w:rsidRPr="00611EDF">
                    <w:rPr>
                      <w:sz w:val="20"/>
                    </w:rPr>
                    <w:t>Questions about falling objects will be posed using a graphing calculator such as: d(t) + 10, d(t-2), etc.</w:t>
                  </w:r>
                </w:p>
                <w:p w:rsidR="00B1773F" w:rsidRPr="00611EDF" w:rsidRDefault="00B1773F">
                  <w:pPr>
                    <w:rPr>
                      <w:sz w:val="20"/>
                    </w:rPr>
                  </w:pPr>
                  <w:r w:rsidRPr="00611EDF">
                    <w:rPr>
                      <w:sz w:val="20"/>
                    </w:rPr>
                    <w:t>Then students will be given a falling objects situation to model that includes a transformation of the basic model.</w:t>
                  </w:r>
                </w:p>
              </w:txbxContent>
            </v:textbox>
            <w10:wrap type="tight"/>
          </v:shape>
        </w:pict>
      </w:r>
      <w:r w:rsidR="00024F7B">
        <w:rPr>
          <w:noProof/>
        </w:rPr>
        <w:drawing>
          <wp:inline distT="0" distB="0" distL="0" distR="0">
            <wp:extent cx="2146543" cy="2813473"/>
            <wp:effectExtent l="25400" t="0" r="12457" b="0"/>
            <wp:docPr id="1" name="Picture 0" descr="text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boo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8226" cy="281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EDF" w:rsidRDefault="00611EDF" w:rsidP="00365F1D">
      <w:pPr>
        <w:widowControl w:val="0"/>
        <w:autoSpaceDE w:val="0"/>
        <w:autoSpaceDN w:val="0"/>
        <w:adjustRightInd w:val="0"/>
      </w:pPr>
    </w:p>
    <w:p w:rsidR="00365F1D" w:rsidRPr="00365F1D" w:rsidRDefault="00365F1D" w:rsidP="00365F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15"/>
          <w:szCs w:val="15"/>
        </w:rPr>
      </w:pPr>
      <w:r w:rsidRPr="00365F1D">
        <w:rPr>
          <w:rFonts w:ascii="Times New Roman" w:hAnsi="Times New Roman" w:cs="Times New Roman"/>
          <w:b/>
          <w:sz w:val="16"/>
          <w:szCs w:val="16"/>
        </w:rPr>
        <w:t xml:space="preserve">F-BF.1 </w:t>
      </w:r>
      <w:r w:rsidRPr="00365F1D">
        <w:rPr>
          <w:rFonts w:ascii="Times New Roman" w:hAnsi="Times New Roman" w:cs="Times New Roman"/>
          <w:b/>
          <w:sz w:val="15"/>
          <w:szCs w:val="15"/>
        </w:rPr>
        <w:t>Write a function that describes a relationship between two quantities.</w:t>
      </w:r>
    </w:p>
    <w:p w:rsidR="00365F1D" w:rsidRDefault="00365F1D" w:rsidP="00365F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a. Determine an explicit expression, a recursive process, or steps for calculation from a context.</w:t>
      </w:r>
    </w:p>
    <w:p w:rsidR="00365F1D" w:rsidRDefault="00365F1D" w:rsidP="00365F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b. Combine standard function types using arithmetic operations.</w:t>
      </w:r>
    </w:p>
    <w:p w:rsidR="00365F1D" w:rsidRDefault="00365F1D" w:rsidP="00365F1D">
      <w:pPr>
        <w:jc w:val="both"/>
      </w:pPr>
      <w:r>
        <w:rPr>
          <w:rFonts w:ascii="Times New Roman" w:hAnsi="Times New Roman" w:cs="Times New Roman"/>
          <w:sz w:val="15"/>
          <w:szCs w:val="15"/>
        </w:rPr>
        <w:t>c. (+) Compose functions.</w:t>
      </w:r>
    </w:p>
    <w:p w:rsidR="00365F1D" w:rsidRDefault="00365F1D" w:rsidP="00365F1D">
      <w:pPr>
        <w:jc w:val="both"/>
      </w:pPr>
    </w:p>
    <w:p w:rsidR="00365F1D" w:rsidRDefault="00365F1D" w:rsidP="00365F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15"/>
          <w:szCs w:val="15"/>
        </w:rPr>
      </w:pPr>
      <w:r w:rsidRPr="00365F1D">
        <w:rPr>
          <w:rFonts w:ascii="Times New Roman" w:hAnsi="Times New Roman" w:cs="Times New Roman"/>
          <w:b/>
          <w:sz w:val="16"/>
          <w:szCs w:val="16"/>
        </w:rPr>
        <w:t xml:space="preserve">F-BF.2 </w:t>
      </w:r>
      <w:r w:rsidRPr="00365F1D">
        <w:rPr>
          <w:rFonts w:ascii="Times New Roman" w:hAnsi="Times New Roman" w:cs="Times New Roman"/>
          <w:b/>
          <w:sz w:val="15"/>
          <w:szCs w:val="15"/>
        </w:rPr>
        <w:t>Write arithmetic and geometric sequences both recursively and with an explicit formula, use them to model situations, and translate between the two forms.</w:t>
      </w:r>
    </w:p>
    <w:p w:rsidR="00365F1D" w:rsidRDefault="00365F1D" w:rsidP="00365F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15"/>
          <w:szCs w:val="15"/>
        </w:rPr>
      </w:pPr>
    </w:p>
    <w:p w:rsidR="00611EDF" w:rsidRDefault="00365F1D" w:rsidP="00365F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5"/>
          <w:szCs w:val="15"/>
        </w:rPr>
      </w:pPr>
      <w:r w:rsidRPr="00E13622">
        <w:rPr>
          <w:rFonts w:ascii="Times New Roman" w:hAnsi="Times New Roman" w:cs="Times New Roman"/>
          <w:b/>
          <w:sz w:val="16"/>
          <w:szCs w:val="16"/>
        </w:rPr>
        <w:t xml:space="preserve">F-BF.3 </w:t>
      </w:r>
      <w:r w:rsidRPr="00E13622">
        <w:rPr>
          <w:rFonts w:ascii="Times New Roman" w:hAnsi="Times New Roman" w:cs="Times New Roman"/>
          <w:b/>
          <w:sz w:val="15"/>
          <w:szCs w:val="15"/>
        </w:rPr>
        <w:t>Identify the effect on the graph of replacing f(x) by f(x) + k, kf(x), f(kx), and f(x+k)</w:t>
      </w:r>
      <w:r w:rsidR="00E13622" w:rsidRPr="00E13622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E13622">
        <w:rPr>
          <w:rFonts w:ascii="Times New Roman" w:hAnsi="Times New Roman" w:cs="Times New Roman"/>
          <w:b/>
          <w:sz w:val="15"/>
          <w:szCs w:val="15"/>
        </w:rPr>
        <w:t>for specific values of</w:t>
      </w:r>
      <w:r w:rsidR="00E13622" w:rsidRPr="00E13622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E13622">
        <w:rPr>
          <w:rFonts w:ascii="Times New Roman" w:hAnsi="Times New Roman" w:cs="Times New Roman"/>
          <w:b/>
          <w:sz w:val="15"/>
          <w:szCs w:val="15"/>
        </w:rPr>
        <w:t>(both positive</w:t>
      </w:r>
      <w:r w:rsidR="00E13622" w:rsidRPr="00E13622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E13622">
        <w:rPr>
          <w:rFonts w:ascii="Times New Roman" w:hAnsi="Times New Roman" w:cs="Times New Roman"/>
          <w:b/>
          <w:sz w:val="15"/>
          <w:szCs w:val="15"/>
        </w:rPr>
        <w:t>and negative</w:t>
      </w:r>
      <w:r w:rsidR="00E13622" w:rsidRPr="00E13622">
        <w:rPr>
          <w:rFonts w:ascii="Times New Roman" w:hAnsi="Times New Roman" w:cs="Times New Roman"/>
          <w:b/>
          <w:sz w:val="15"/>
          <w:szCs w:val="15"/>
        </w:rPr>
        <w:t xml:space="preserve"> values of k</w:t>
      </w:r>
      <w:r w:rsidRPr="00E13622">
        <w:rPr>
          <w:rFonts w:ascii="Times New Roman" w:hAnsi="Times New Roman" w:cs="Times New Roman"/>
          <w:b/>
          <w:sz w:val="15"/>
          <w:szCs w:val="15"/>
        </w:rPr>
        <w:t>); find the value of</w:t>
      </w:r>
      <w:r w:rsidRPr="00E13622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E13622" w:rsidRPr="00E13622">
        <w:rPr>
          <w:rFonts w:ascii="Times New Roman" w:hAnsi="Times New Roman" w:cs="Times New Roman"/>
          <w:b/>
          <w:sz w:val="16"/>
          <w:szCs w:val="16"/>
        </w:rPr>
        <w:t xml:space="preserve">k </w:t>
      </w:r>
      <w:r w:rsidRPr="00E13622">
        <w:rPr>
          <w:rFonts w:ascii="Times New Roman" w:hAnsi="Times New Roman" w:cs="Times New Roman"/>
          <w:b/>
          <w:sz w:val="15"/>
          <w:szCs w:val="15"/>
        </w:rPr>
        <w:t>given the graphs.</w:t>
      </w:r>
      <w:r>
        <w:rPr>
          <w:rFonts w:ascii="Times New Roman" w:hAnsi="Times New Roman" w:cs="Times New Roman"/>
          <w:sz w:val="15"/>
          <w:szCs w:val="15"/>
        </w:rPr>
        <w:t xml:space="preserve"> Experiment</w:t>
      </w:r>
      <w:r w:rsidR="00E13622"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with cases and illustrate an explanation of the effects on the graph</w:t>
      </w:r>
      <w:r w:rsidR="00E13622"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using technology.</w:t>
      </w:r>
    </w:p>
    <w:p w:rsidR="00611EDF" w:rsidRDefault="00611EDF" w:rsidP="00365F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5"/>
          <w:szCs w:val="15"/>
        </w:rPr>
      </w:pPr>
    </w:p>
    <w:p w:rsidR="00611EDF" w:rsidRPr="00523166" w:rsidRDefault="00611EDF" w:rsidP="00365F1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15"/>
          <w:szCs w:val="15"/>
        </w:rPr>
      </w:pPr>
      <w:r w:rsidRPr="00523166">
        <w:rPr>
          <w:rFonts w:ascii="Times New Roman" w:hAnsi="Times New Roman" w:cs="Times New Roman"/>
          <w:b/>
          <w:sz w:val="15"/>
          <w:szCs w:val="15"/>
        </w:rPr>
        <w:t>Benchmark assessment item:</w:t>
      </w:r>
    </w:p>
    <w:p w:rsidR="00611EDF" w:rsidRPr="00611EDF" w:rsidRDefault="00611EDF" w:rsidP="00523166">
      <w:pPr>
        <w:widowControl w:val="0"/>
        <w:autoSpaceDE w:val="0"/>
        <w:autoSpaceDN w:val="0"/>
        <w:adjustRightInd w:val="0"/>
        <w:spacing w:after="120"/>
        <w:rPr>
          <w:rFonts w:cs="Helvetica Neue"/>
          <w:color w:val="1A1A1A"/>
          <w:sz w:val="16"/>
        </w:rPr>
      </w:pPr>
      <w:r w:rsidRPr="00611EDF">
        <w:rPr>
          <w:rFonts w:cs="Helvetica Neue"/>
          <w:color w:val="1A1A1A"/>
          <w:sz w:val="16"/>
        </w:rPr>
        <w:t>The figure shows the graph of a function</w:t>
      </w:r>
      <w:r>
        <w:rPr>
          <w:rFonts w:cs="Helvetica Neue"/>
          <w:color w:val="1A1A1A"/>
          <w:sz w:val="16"/>
          <w:szCs w:val="28"/>
        </w:rPr>
        <w:t xml:space="preserve"> </w:t>
      </w:r>
      <w:r w:rsidRPr="00611EDF">
        <w:rPr>
          <w:rFonts w:cs="Times"/>
          <w:i/>
          <w:iCs/>
          <w:color w:val="1A1A1A"/>
          <w:sz w:val="16"/>
          <w:szCs w:val="28"/>
        </w:rPr>
        <w:t>f</w:t>
      </w:r>
      <w:r>
        <w:rPr>
          <w:rFonts w:cs="Helvetica Neue"/>
          <w:color w:val="1A1A1A"/>
          <w:sz w:val="16"/>
          <w:szCs w:val="28"/>
        </w:rPr>
        <w:t xml:space="preserve"> </w:t>
      </w:r>
      <w:r w:rsidRPr="00611EDF">
        <w:rPr>
          <w:rFonts w:cs="Helvetica Neue"/>
          <w:color w:val="1A1A1A"/>
          <w:sz w:val="16"/>
        </w:rPr>
        <w:t>whose domain is the interval</w:t>
      </w:r>
      <w:r>
        <w:rPr>
          <w:rFonts w:cs="Helvetica Neue"/>
          <w:color w:val="1A1A1A"/>
          <w:sz w:val="16"/>
          <w:szCs w:val="28"/>
        </w:rPr>
        <w:t xml:space="preserve"> </w:t>
      </w:r>
      <w:r w:rsidRPr="00611EDF">
        <w:rPr>
          <w:rFonts w:cs="Times"/>
          <w:color w:val="1A1A1A"/>
          <w:sz w:val="16"/>
          <w:szCs w:val="28"/>
        </w:rPr>
        <w:t>−2≤</w:t>
      </w:r>
      <w:r w:rsidRPr="00611EDF">
        <w:rPr>
          <w:rFonts w:cs="Times"/>
          <w:i/>
          <w:iCs/>
          <w:color w:val="1A1A1A"/>
          <w:sz w:val="16"/>
          <w:szCs w:val="28"/>
        </w:rPr>
        <w:t>x</w:t>
      </w:r>
      <w:r w:rsidRPr="00611EDF">
        <w:rPr>
          <w:rFonts w:cs="Times"/>
          <w:color w:val="1A1A1A"/>
          <w:sz w:val="16"/>
          <w:szCs w:val="28"/>
        </w:rPr>
        <w:t>≤2</w:t>
      </w:r>
      <w:r w:rsidRPr="00611EDF">
        <w:rPr>
          <w:rFonts w:cs="Helvetica Neue"/>
          <w:color w:val="1A1A1A"/>
          <w:sz w:val="16"/>
        </w:rPr>
        <w:t>.</w:t>
      </w:r>
    </w:p>
    <w:p w:rsidR="00611EDF" w:rsidRPr="00611EDF" w:rsidRDefault="00523166" w:rsidP="00611EDF">
      <w:pPr>
        <w:widowControl w:val="0"/>
        <w:numPr>
          <w:ilvl w:val="0"/>
          <w:numId w:val="1"/>
        </w:numPr>
        <w:tabs>
          <w:tab w:val="left" w:pos="270"/>
        </w:tabs>
        <w:autoSpaceDE w:val="0"/>
        <w:autoSpaceDN w:val="0"/>
        <w:adjustRightInd w:val="0"/>
        <w:spacing w:after="240"/>
        <w:ind w:left="270" w:hanging="270"/>
        <w:rPr>
          <w:rFonts w:cs="Helvetica Neue"/>
          <w:color w:val="1A1A1A"/>
          <w:sz w:val="16"/>
        </w:rPr>
      </w:pPr>
      <w:r>
        <w:rPr>
          <w:rFonts w:cs="Helvetica Neue"/>
          <w:noProof/>
          <w:color w:val="1A1A1A"/>
          <w:sz w:val="16"/>
        </w:rPr>
        <w:drawing>
          <wp:inline distT="0" distB="0" distL="0" distR="0">
            <wp:extent cx="1397635" cy="1164696"/>
            <wp:effectExtent l="25400" t="0" r="0" b="0"/>
            <wp:docPr id="3" name="Picture 1" descr="Screen shot 2013-07-02 at 3.52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02 at 3.52.31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1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EDF" w:rsidRPr="00611EDF">
        <w:rPr>
          <w:rFonts w:cs="Helvetica Neue"/>
          <w:color w:val="1A1A1A"/>
          <w:sz w:val="16"/>
        </w:rPr>
        <w:t>In (</w:t>
      </w:r>
      <w:proofErr w:type="spellStart"/>
      <w:r w:rsidR="00611EDF" w:rsidRPr="00611EDF">
        <w:rPr>
          <w:rFonts w:cs="Helvetica Neue"/>
          <w:color w:val="1A1A1A"/>
          <w:sz w:val="16"/>
        </w:rPr>
        <w:t>i</w:t>
      </w:r>
      <w:proofErr w:type="spellEnd"/>
      <w:r w:rsidR="00611EDF" w:rsidRPr="00611EDF">
        <w:rPr>
          <w:rFonts w:cs="Helvetica Neue"/>
          <w:color w:val="1A1A1A"/>
          <w:sz w:val="16"/>
        </w:rPr>
        <w:t xml:space="preserve">)–(iii), sketch the graph of the given function and compare with the graph of </w:t>
      </w:r>
      <w:r w:rsidR="00611EDF" w:rsidRPr="00611EDF">
        <w:rPr>
          <w:rFonts w:cs="Times"/>
          <w:i/>
          <w:iCs/>
          <w:color w:val="1A1A1A"/>
          <w:sz w:val="16"/>
          <w:szCs w:val="28"/>
        </w:rPr>
        <w:t>f</w:t>
      </w:r>
      <w:r w:rsidR="00611EDF" w:rsidRPr="00611EDF">
        <w:rPr>
          <w:rFonts w:cs="Helvetica Neue"/>
          <w:color w:val="1A1A1A"/>
          <w:sz w:val="16"/>
          <w:szCs w:val="28"/>
        </w:rPr>
        <w:t> </w:t>
      </w:r>
      <w:r w:rsidR="00611EDF" w:rsidRPr="00611EDF">
        <w:rPr>
          <w:rFonts w:cs="Helvetica Neue"/>
          <w:color w:val="1A1A1A"/>
          <w:sz w:val="16"/>
        </w:rPr>
        <w:t>. Explain what you see.</w:t>
      </w:r>
    </w:p>
    <w:p w:rsidR="00611EDF" w:rsidRPr="00611EDF" w:rsidRDefault="00611EDF" w:rsidP="00611EDF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cs="Helvetica Neue"/>
          <w:color w:val="1A1A1A"/>
          <w:sz w:val="16"/>
        </w:rPr>
      </w:pPr>
      <w:r w:rsidRPr="00611EDF">
        <w:rPr>
          <w:rFonts w:cs="Times"/>
          <w:i/>
          <w:iCs/>
          <w:color w:val="1A1A1A"/>
          <w:sz w:val="16"/>
          <w:szCs w:val="28"/>
        </w:rPr>
        <w:t>g</w:t>
      </w:r>
      <w:r w:rsidRPr="00611EDF">
        <w:rPr>
          <w:rFonts w:cs="Times"/>
          <w:color w:val="1A1A1A"/>
          <w:sz w:val="16"/>
          <w:szCs w:val="28"/>
        </w:rPr>
        <w:t>(</w:t>
      </w:r>
      <w:r w:rsidRPr="00611EDF">
        <w:rPr>
          <w:rFonts w:cs="Times"/>
          <w:i/>
          <w:iCs/>
          <w:color w:val="1A1A1A"/>
          <w:sz w:val="16"/>
          <w:szCs w:val="28"/>
        </w:rPr>
        <w:t>x</w:t>
      </w:r>
      <w:r w:rsidRPr="00611EDF">
        <w:rPr>
          <w:rFonts w:cs="Times"/>
          <w:color w:val="1A1A1A"/>
          <w:sz w:val="16"/>
          <w:szCs w:val="28"/>
        </w:rPr>
        <w:t>)=</w:t>
      </w:r>
      <w:r w:rsidRPr="00611EDF">
        <w:rPr>
          <w:rFonts w:cs="Times"/>
          <w:i/>
          <w:iCs/>
          <w:color w:val="1A1A1A"/>
          <w:sz w:val="16"/>
          <w:szCs w:val="28"/>
        </w:rPr>
        <w:t>f</w:t>
      </w:r>
      <w:r w:rsidRPr="00611EDF">
        <w:rPr>
          <w:rFonts w:cs="Times"/>
          <w:color w:val="1A1A1A"/>
          <w:sz w:val="16"/>
          <w:szCs w:val="28"/>
        </w:rPr>
        <w:t>(</w:t>
      </w:r>
      <w:r w:rsidRPr="00611EDF">
        <w:rPr>
          <w:rFonts w:cs="Times"/>
          <w:i/>
          <w:iCs/>
          <w:color w:val="1A1A1A"/>
          <w:sz w:val="16"/>
          <w:szCs w:val="28"/>
        </w:rPr>
        <w:t>x</w:t>
      </w:r>
      <w:r w:rsidRPr="00611EDF">
        <w:rPr>
          <w:rFonts w:cs="Times"/>
          <w:color w:val="1A1A1A"/>
          <w:sz w:val="16"/>
          <w:szCs w:val="28"/>
        </w:rPr>
        <w:t>)+2</w:t>
      </w:r>
    </w:p>
    <w:p w:rsidR="00611EDF" w:rsidRPr="00611EDF" w:rsidRDefault="00611EDF" w:rsidP="00611EDF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cs="Helvetica Neue"/>
          <w:color w:val="1A1A1A"/>
          <w:sz w:val="16"/>
        </w:rPr>
      </w:pPr>
      <w:r w:rsidRPr="00611EDF">
        <w:rPr>
          <w:rFonts w:cs="Times"/>
          <w:i/>
          <w:iCs/>
          <w:color w:val="1A1A1A"/>
          <w:sz w:val="16"/>
          <w:szCs w:val="28"/>
        </w:rPr>
        <w:t>h</w:t>
      </w:r>
      <w:r w:rsidRPr="00611EDF">
        <w:rPr>
          <w:rFonts w:cs="Times"/>
          <w:color w:val="1A1A1A"/>
          <w:sz w:val="16"/>
          <w:szCs w:val="28"/>
        </w:rPr>
        <w:t>(</w:t>
      </w:r>
      <w:r w:rsidRPr="00611EDF">
        <w:rPr>
          <w:rFonts w:cs="Times"/>
          <w:i/>
          <w:iCs/>
          <w:color w:val="1A1A1A"/>
          <w:sz w:val="16"/>
          <w:szCs w:val="28"/>
        </w:rPr>
        <w:t>x</w:t>
      </w:r>
      <w:r w:rsidRPr="00611EDF">
        <w:rPr>
          <w:rFonts w:cs="Times"/>
          <w:color w:val="1A1A1A"/>
          <w:sz w:val="16"/>
          <w:szCs w:val="28"/>
        </w:rPr>
        <w:t>)=−</w:t>
      </w:r>
      <w:r w:rsidRPr="00611EDF">
        <w:rPr>
          <w:rFonts w:cs="Times"/>
          <w:i/>
          <w:iCs/>
          <w:color w:val="1A1A1A"/>
          <w:sz w:val="16"/>
          <w:szCs w:val="28"/>
        </w:rPr>
        <w:t>f</w:t>
      </w:r>
      <w:r w:rsidRPr="00611EDF">
        <w:rPr>
          <w:rFonts w:cs="Times"/>
          <w:color w:val="1A1A1A"/>
          <w:sz w:val="16"/>
          <w:szCs w:val="28"/>
        </w:rPr>
        <w:t>(</w:t>
      </w:r>
      <w:r w:rsidRPr="00611EDF">
        <w:rPr>
          <w:rFonts w:cs="Times"/>
          <w:i/>
          <w:iCs/>
          <w:color w:val="1A1A1A"/>
          <w:sz w:val="16"/>
          <w:szCs w:val="28"/>
        </w:rPr>
        <w:t>x</w:t>
      </w:r>
      <w:r w:rsidRPr="00611EDF">
        <w:rPr>
          <w:rFonts w:cs="Times"/>
          <w:color w:val="1A1A1A"/>
          <w:sz w:val="16"/>
          <w:szCs w:val="28"/>
        </w:rPr>
        <w:t>)</w:t>
      </w:r>
    </w:p>
    <w:p w:rsidR="00611EDF" w:rsidRPr="00611EDF" w:rsidRDefault="00611EDF" w:rsidP="00611EDF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cs="Helvetica Neue"/>
          <w:color w:val="1A1A1A"/>
          <w:sz w:val="16"/>
        </w:rPr>
      </w:pPr>
      <w:r w:rsidRPr="00611EDF">
        <w:rPr>
          <w:rFonts w:cs="Times"/>
          <w:i/>
          <w:iCs/>
          <w:color w:val="1A1A1A"/>
          <w:sz w:val="16"/>
          <w:szCs w:val="28"/>
        </w:rPr>
        <w:t>p</w:t>
      </w:r>
      <w:r w:rsidRPr="00611EDF">
        <w:rPr>
          <w:rFonts w:cs="Times"/>
          <w:color w:val="1A1A1A"/>
          <w:sz w:val="16"/>
          <w:szCs w:val="28"/>
        </w:rPr>
        <w:t>(</w:t>
      </w:r>
      <w:r w:rsidRPr="00611EDF">
        <w:rPr>
          <w:rFonts w:cs="Times"/>
          <w:i/>
          <w:iCs/>
          <w:color w:val="1A1A1A"/>
          <w:sz w:val="16"/>
          <w:szCs w:val="28"/>
        </w:rPr>
        <w:t>x</w:t>
      </w:r>
      <w:r w:rsidRPr="00611EDF">
        <w:rPr>
          <w:rFonts w:cs="Times"/>
          <w:color w:val="1A1A1A"/>
          <w:sz w:val="16"/>
          <w:szCs w:val="28"/>
        </w:rPr>
        <w:t>)=</w:t>
      </w:r>
      <w:r w:rsidRPr="00611EDF">
        <w:rPr>
          <w:rFonts w:cs="Times"/>
          <w:i/>
          <w:iCs/>
          <w:color w:val="1A1A1A"/>
          <w:sz w:val="16"/>
          <w:szCs w:val="28"/>
        </w:rPr>
        <w:t>f</w:t>
      </w:r>
      <w:r w:rsidRPr="00611EDF">
        <w:rPr>
          <w:rFonts w:cs="Times"/>
          <w:color w:val="1A1A1A"/>
          <w:sz w:val="16"/>
          <w:szCs w:val="28"/>
        </w:rPr>
        <w:t>(</w:t>
      </w:r>
      <w:r w:rsidRPr="00611EDF">
        <w:rPr>
          <w:rFonts w:cs="Times"/>
          <w:i/>
          <w:iCs/>
          <w:color w:val="1A1A1A"/>
          <w:sz w:val="16"/>
          <w:szCs w:val="28"/>
        </w:rPr>
        <w:t>x</w:t>
      </w:r>
      <w:r w:rsidRPr="00611EDF">
        <w:rPr>
          <w:rFonts w:cs="Times"/>
          <w:color w:val="1A1A1A"/>
          <w:sz w:val="16"/>
          <w:szCs w:val="28"/>
        </w:rPr>
        <w:t>+2)</w:t>
      </w:r>
    </w:p>
    <w:p w:rsidR="00611EDF" w:rsidRPr="00611EDF" w:rsidRDefault="00611EDF" w:rsidP="00611EDF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ind w:left="1440"/>
        <w:rPr>
          <w:rFonts w:cs="Helvetica Neue"/>
          <w:color w:val="1A1A1A"/>
          <w:sz w:val="16"/>
        </w:rPr>
      </w:pPr>
    </w:p>
    <w:p w:rsidR="00523166" w:rsidRDefault="00611EDF" w:rsidP="00611EDF">
      <w:pPr>
        <w:widowControl w:val="0"/>
        <w:numPr>
          <w:ilvl w:val="0"/>
          <w:numId w:val="1"/>
        </w:numPr>
        <w:tabs>
          <w:tab w:val="left" w:pos="270"/>
        </w:tabs>
        <w:autoSpaceDE w:val="0"/>
        <w:autoSpaceDN w:val="0"/>
        <w:adjustRightInd w:val="0"/>
        <w:spacing w:after="240"/>
        <w:ind w:left="270" w:hanging="270"/>
        <w:rPr>
          <w:rFonts w:cs="Helvetica Neue"/>
          <w:color w:val="1A1A1A"/>
          <w:sz w:val="16"/>
        </w:rPr>
      </w:pPr>
      <w:r w:rsidRPr="00611EDF">
        <w:rPr>
          <w:rFonts w:cs="Helvetica Neue"/>
          <w:color w:val="1A1A1A"/>
          <w:sz w:val="16"/>
        </w:rPr>
        <w:t xml:space="preserve">The points </w:t>
      </w:r>
      <w:proofErr w:type="spellStart"/>
      <w:r w:rsidRPr="00611EDF">
        <w:rPr>
          <w:rFonts w:cs="Helvetica Neue"/>
          <w:color w:val="1A1A1A"/>
          <w:sz w:val="16"/>
        </w:rPr>
        <w:t>labelled</w:t>
      </w:r>
      <w:proofErr w:type="spellEnd"/>
      <w:r w:rsidRPr="00611EDF">
        <w:rPr>
          <w:rFonts w:cs="Helvetica Neue"/>
          <w:color w:val="1A1A1A"/>
          <w:sz w:val="16"/>
        </w:rPr>
        <w:t xml:space="preserve"> </w:t>
      </w:r>
      <w:proofErr w:type="spellStart"/>
      <w:r w:rsidRPr="00611EDF">
        <w:rPr>
          <w:rFonts w:cs="Times"/>
          <w:i/>
          <w:iCs/>
          <w:color w:val="1A1A1A"/>
          <w:sz w:val="16"/>
          <w:szCs w:val="28"/>
        </w:rPr>
        <w:t>Q</w:t>
      </w:r>
      <w:proofErr w:type="spellEnd"/>
      <w:r w:rsidRPr="00611EDF">
        <w:rPr>
          <w:rFonts w:cs="Times"/>
          <w:color w:val="1A1A1A"/>
          <w:sz w:val="16"/>
          <w:szCs w:val="28"/>
        </w:rPr>
        <w:t>,</w:t>
      </w:r>
      <w:r w:rsidR="00A33D02">
        <w:rPr>
          <w:rFonts w:cs="Times"/>
          <w:color w:val="1A1A1A"/>
          <w:sz w:val="16"/>
          <w:szCs w:val="28"/>
        </w:rPr>
        <w:t xml:space="preserve"> </w:t>
      </w:r>
      <w:r w:rsidRPr="00611EDF">
        <w:rPr>
          <w:rFonts w:cs="Times"/>
          <w:i/>
          <w:iCs/>
          <w:color w:val="1A1A1A"/>
          <w:sz w:val="16"/>
          <w:szCs w:val="28"/>
        </w:rPr>
        <w:t>O</w:t>
      </w:r>
      <w:r w:rsidRPr="00611EDF">
        <w:rPr>
          <w:rFonts w:cs="Times"/>
          <w:color w:val="1A1A1A"/>
          <w:sz w:val="16"/>
          <w:szCs w:val="28"/>
        </w:rPr>
        <w:t>,</w:t>
      </w:r>
      <w:r w:rsidR="00A33D02">
        <w:rPr>
          <w:rFonts w:cs="Times"/>
          <w:color w:val="1A1A1A"/>
          <w:sz w:val="16"/>
          <w:szCs w:val="28"/>
        </w:rPr>
        <w:t xml:space="preserve"> </w:t>
      </w:r>
      <w:proofErr w:type="spellStart"/>
      <w:r w:rsidRPr="00611EDF">
        <w:rPr>
          <w:rFonts w:cs="Times"/>
          <w:i/>
          <w:iCs/>
          <w:color w:val="1A1A1A"/>
          <w:sz w:val="16"/>
          <w:szCs w:val="28"/>
        </w:rPr>
        <w:t>P</w:t>
      </w:r>
      <w:r w:rsidRPr="00611EDF">
        <w:rPr>
          <w:rFonts w:cs="Helvetica Neue"/>
          <w:color w:val="1A1A1A"/>
          <w:sz w:val="16"/>
          <w:szCs w:val="28"/>
        </w:rPr>
        <w:t> </w:t>
      </w:r>
      <w:r w:rsidRPr="00611EDF">
        <w:rPr>
          <w:rFonts w:cs="Helvetica Neue"/>
          <w:color w:val="1A1A1A"/>
          <w:sz w:val="16"/>
        </w:rPr>
        <w:t>on</w:t>
      </w:r>
      <w:proofErr w:type="spellEnd"/>
      <w:r w:rsidRPr="00611EDF">
        <w:rPr>
          <w:rFonts w:cs="Helvetica Neue"/>
          <w:color w:val="1A1A1A"/>
          <w:sz w:val="16"/>
        </w:rPr>
        <w:t xml:space="preserve"> the graph of </w:t>
      </w:r>
      <w:r w:rsidRPr="00611EDF">
        <w:rPr>
          <w:rFonts w:cs="Times"/>
          <w:i/>
          <w:iCs/>
          <w:color w:val="1A1A1A"/>
          <w:sz w:val="16"/>
          <w:szCs w:val="28"/>
        </w:rPr>
        <w:t>f</w:t>
      </w:r>
      <w:r w:rsidRPr="00611EDF">
        <w:rPr>
          <w:rFonts w:cs="Helvetica Neue"/>
          <w:color w:val="1A1A1A"/>
          <w:sz w:val="16"/>
          <w:szCs w:val="28"/>
        </w:rPr>
        <w:t> </w:t>
      </w:r>
      <w:r w:rsidR="00A33D02">
        <w:rPr>
          <w:rFonts w:cs="Helvetica Neue"/>
          <w:color w:val="1A1A1A"/>
          <w:sz w:val="16"/>
          <w:szCs w:val="28"/>
        </w:rPr>
        <w:t xml:space="preserve"> </w:t>
      </w:r>
      <w:r>
        <w:rPr>
          <w:rFonts w:cs="Helvetica Neue"/>
          <w:color w:val="1A1A1A"/>
          <w:sz w:val="16"/>
        </w:rPr>
        <w:t xml:space="preserve">have </w:t>
      </w:r>
      <w:r w:rsidRPr="00611EDF">
        <w:rPr>
          <w:rFonts w:cs="Helvetica Neue"/>
          <w:color w:val="1A1A1A"/>
          <w:sz w:val="16"/>
        </w:rPr>
        <w:t>coordinates</w:t>
      </w:r>
      <w:r>
        <w:rPr>
          <w:rFonts w:cs="Helvetica Neue"/>
          <w:color w:val="1A1A1A"/>
          <w:sz w:val="16"/>
        </w:rPr>
        <w:t xml:space="preserve"> </w:t>
      </w:r>
      <w:r w:rsidRPr="00611EDF">
        <w:rPr>
          <w:rFonts w:cs="Times"/>
          <w:i/>
          <w:iCs/>
          <w:color w:val="1A1A1A"/>
          <w:sz w:val="16"/>
          <w:szCs w:val="28"/>
        </w:rPr>
        <w:t>Q</w:t>
      </w:r>
      <w:r w:rsidRPr="00611EDF">
        <w:rPr>
          <w:rFonts w:cs="Times"/>
          <w:color w:val="1A1A1A"/>
          <w:sz w:val="16"/>
          <w:szCs w:val="28"/>
        </w:rPr>
        <w:t>=(−2,−0.509),</w:t>
      </w:r>
      <w:r w:rsidR="00A33D02">
        <w:rPr>
          <w:rFonts w:cs="Times"/>
          <w:color w:val="1A1A1A"/>
          <w:sz w:val="16"/>
          <w:szCs w:val="28"/>
        </w:rPr>
        <w:t xml:space="preserve"> </w:t>
      </w:r>
      <w:r w:rsidRPr="00611EDF">
        <w:rPr>
          <w:rFonts w:cs="Times"/>
          <w:i/>
          <w:iCs/>
          <w:color w:val="1A1A1A"/>
          <w:sz w:val="16"/>
          <w:szCs w:val="28"/>
        </w:rPr>
        <w:t>O</w:t>
      </w:r>
      <w:r w:rsidRPr="00611EDF">
        <w:rPr>
          <w:rFonts w:cs="Times"/>
          <w:color w:val="1A1A1A"/>
          <w:sz w:val="16"/>
          <w:szCs w:val="28"/>
        </w:rPr>
        <w:t>=(0,−0.4),</w:t>
      </w:r>
      <w:r w:rsidR="00A33D02">
        <w:rPr>
          <w:rFonts w:cs="Times"/>
          <w:color w:val="1A1A1A"/>
          <w:sz w:val="16"/>
          <w:szCs w:val="28"/>
        </w:rPr>
        <w:t xml:space="preserve"> </w:t>
      </w:r>
      <w:r w:rsidRPr="00611EDF">
        <w:rPr>
          <w:rFonts w:cs="Times"/>
          <w:i/>
          <w:iCs/>
          <w:color w:val="1A1A1A"/>
          <w:sz w:val="16"/>
          <w:szCs w:val="28"/>
        </w:rPr>
        <w:t>P</w:t>
      </w:r>
      <w:r w:rsidRPr="00611EDF">
        <w:rPr>
          <w:rFonts w:cs="Times"/>
          <w:color w:val="1A1A1A"/>
          <w:sz w:val="16"/>
          <w:szCs w:val="28"/>
        </w:rPr>
        <w:t>=(2,1.309).</w:t>
      </w:r>
      <w:r w:rsidRPr="00611EDF">
        <w:rPr>
          <w:rFonts w:cs="Helvetica Neue"/>
          <w:color w:val="1A1A1A"/>
          <w:sz w:val="16"/>
          <w:szCs w:val="28"/>
        </w:rPr>
        <w:t> </w:t>
      </w:r>
      <w:r w:rsidRPr="00611EDF">
        <w:rPr>
          <w:rFonts w:cs="Helvetica Neue"/>
          <w:color w:val="1A1A1A"/>
          <w:sz w:val="16"/>
        </w:rPr>
        <w:t> What are the coordinates of the points corresponding to</w:t>
      </w:r>
      <w:r>
        <w:rPr>
          <w:rFonts w:cs="Helvetica Neue"/>
          <w:color w:val="1A1A1A"/>
          <w:sz w:val="16"/>
        </w:rPr>
        <w:t xml:space="preserve"> </w:t>
      </w:r>
      <w:proofErr w:type="spellStart"/>
      <w:r w:rsidRPr="00611EDF">
        <w:rPr>
          <w:rFonts w:cs="Times"/>
          <w:i/>
          <w:iCs/>
          <w:color w:val="1A1A1A"/>
          <w:sz w:val="16"/>
          <w:szCs w:val="28"/>
        </w:rPr>
        <w:t>P</w:t>
      </w:r>
      <w:proofErr w:type="spellEnd"/>
      <w:r w:rsidRPr="00611EDF">
        <w:rPr>
          <w:rFonts w:cs="Times"/>
          <w:color w:val="1A1A1A"/>
          <w:sz w:val="16"/>
          <w:szCs w:val="28"/>
        </w:rPr>
        <w:t>,</w:t>
      </w:r>
      <w:r w:rsidR="00A33D02">
        <w:rPr>
          <w:rFonts w:cs="Times"/>
          <w:color w:val="1A1A1A"/>
          <w:sz w:val="16"/>
          <w:szCs w:val="28"/>
        </w:rPr>
        <w:t xml:space="preserve"> </w:t>
      </w:r>
      <w:r w:rsidRPr="00611EDF">
        <w:rPr>
          <w:rFonts w:cs="Times"/>
          <w:i/>
          <w:iCs/>
          <w:color w:val="1A1A1A"/>
          <w:sz w:val="16"/>
          <w:szCs w:val="28"/>
        </w:rPr>
        <w:t>O</w:t>
      </w:r>
      <w:r w:rsidRPr="00611EDF">
        <w:rPr>
          <w:rFonts w:cs="Times"/>
          <w:color w:val="1A1A1A"/>
          <w:sz w:val="16"/>
          <w:szCs w:val="28"/>
        </w:rPr>
        <w:t>,</w:t>
      </w:r>
      <w:r w:rsidR="00A33D02">
        <w:rPr>
          <w:rFonts w:cs="Times"/>
          <w:color w:val="1A1A1A"/>
          <w:sz w:val="16"/>
          <w:szCs w:val="28"/>
        </w:rPr>
        <w:t xml:space="preserve"> </w:t>
      </w:r>
      <w:proofErr w:type="spellStart"/>
      <w:r w:rsidRPr="00611EDF">
        <w:rPr>
          <w:rFonts w:cs="Times"/>
          <w:i/>
          <w:iCs/>
          <w:color w:val="1A1A1A"/>
          <w:sz w:val="16"/>
          <w:szCs w:val="28"/>
        </w:rPr>
        <w:t>Q</w:t>
      </w:r>
      <w:r w:rsidRPr="00611EDF">
        <w:rPr>
          <w:rFonts w:cs="Helvetica Neue"/>
          <w:color w:val="1A1A1A"/>
          <w:sz w:val="16"/>
          <w:szCs w:val="28"/>
        </w:rPr>
        <w:t> </w:t>
      </w:r>
      <w:r w:rsidRPr="00611EDF">
        <w:rPr>
          <w:rFonts w:cs="Helvetica Neue"/>
          <w:color w:val="1A1A1A"/>
          <w:sz w:val="16"/>
        </w:rPr>
        <w:t>on</w:t>
      </w:r>
      <w:proofErr w:type="spellEnd"/>
      <w:r w:rsidRPr="00611EDF">
        <w:rPr>
          <w:rFonts w:cs="Helvetica Neue"/>
          <w:color w:val="1A1A1A"/>
          <w:sz w:val="16"/>
        </w:rPr>
        <w:t xml:space="preserve"> the graphs of</w:t>
      </w:r>
      <w:r>
        <w:rPr>
          <w:rFonts w:cs="Helvetica Neue"/>
          <w:color w:val="1A1A1A"/>
          <w:sz w:val="16"/>
        </w:rPr>
        <w:t xml:space="preserve"> </w:t>
      </w:r>
      <w:proofErr w:type="spellStart"/>
      <w:r w:rsidRPr="00611EDF">
        <w:rPr>
          <w:rFonts w:cs="Times"/>
          <w:i/>
          <w:iCs/>
          <w:color w:val="1A1A1A"/>
          <w:sz w:val="16"/>
          <w:szCs w:val="28"/>
        </w:rPr>
        <w:t>g</w:t>
      </w:r>
      <w:proofErr w:type="spellEnd"/>
      <w:r w:rsidRPr="00611EDF">
        <w:rPr>
          <w:rFonts w:cs="Times"/>
          <w:color w:val="1A1A1A"/>
          <w:sz w:val="16"/>
          <w:szCs w:val="28"/>
        </w:rPr>
        <w:t>,</w:t>
      </w:r>
      <w:r w:rsidR="00A33D02">
        <w:rPr>
          <w:rFonts w:cs="Times"/>
          <w:color w:val="1A1A1A"/>
          <w:sz w:val="16"/>
          <w:szCs w:val="28"/>
        </w:rPr>
        <w:t xml:space="preserve"> </w:t>
      </w:r>
      <w:proofErr w:type="spellStart"/>
      <w:r w:rsidRPr="00611EDF">
        <w:rPr>
          <w:rFonts w:cs="Times"/>
          <w:i/>
          <w:iCs/>
          <w:color w:val="1A1A1A"/>
          <w:sz w:val="16"/>
          <w:szCs w:val="28"/>
        </w:rPr>
        <w:t>h</w:t>
      </w:r>
      <w:r w:rsidRPr="00611EDF">
        <w:rPr>
          <w:rFonts w:cs="Times"/>
          <w:color w:val="1A1A1A"/>
          <w:sz w:val="16"/>
          <w:szCs w:val="28"/>
        </w:rPr>
        <w:t>,</w:t>
      </w:r>
      <w:r w:rsidRPr="00611EDF">
        <w:rPr>
          <w:rFonts w:cs="Helvetica Neue"/>
          <w:color w:val="1A1A1A"/>
          <w:sz w:val="16"/>
          <w:szCs w:val="28"/>
        </w:rPr>
        <w:t> </w:t>
      </w:r>
      <w:r w:rsidRPr="00611EDF">
        <w:rPr>
          <w:rFonts w:cs="Helvetica Neue"/>
          <w:color w:val="1A1A1A"/>
          <w:sz w:val="16"/>
        </w:rPr>
        <w:t>and</w:t>
      </w:r>
      <w:proofErr w:type="spellEnd"/>
      <w:r w:rsidRPr="00611EDF">
        <w:rPr>
          <w:rFonts w:cs="Helvetica Neue"/>
          <w:color w:val="1A1A1A"/>
          <w:sz w:val="16"/>
        </w:rPr>
        <w:t xml:space="preserve"> </w:t>
      </w:r>
      <w:r w:rsidRPr="00611EDF">
        <w:rPr>
          <w:rFonts w:cs="Times"/>
          <w:i/>
          <w:iCs/>
          <w:color w:val="1A1A1A"/>
          <w:sz w:val="16"/>
          <w:szCs w:val="28"/>
        </w:rPr>
        <w:t>p</w:t>
      </w:r>
      <w:r w:rsidRPr="00611EDF">
        <w:rPr>
          <w:rFonts w:cs="Helvetica Neue"/>
          <w:color w:val="1A1A1A"/>
          <w:sz w:val="16"/>
          <w:szCs w:val="28"/>
        </w:rPr>
        <w:t> </w:t>
      </w:r>
      <w:r w:rsidRPr="00611EDF">
        <w:rPr>
          <w:rFonts w:cs="Helvetica Neue"/>
          <w:color w:val="1A1A1A"/>
          <w:sz w:val="16"/>
        </w:rPr>
        <w:t>?</w:t>
      </w:r>
      <w:r w:rsidR="00523166">
        <w:rPr>
          <w:rFonts w:cs="Helvetica Neue"/>
          <w:color w:val="1A1A1A"/>
          <w:sz w:val="16"/>
        </w:rPr>
        <w:t xml:space="preserve"> </w:t>
      </w:r>
    </w:p>
    <w:p w:rsidR="00523166" w:rsidRDefault="00523166" w:rsidP="00523166">
      <w:pPr>
        <w:widowControl w:val="0"/>
        <w:autoSpaceDE w:val="0"/>
        <w:autoSpaceDN w:val="0"/>
        <w:adjustRightInd w:val="0"/>
        <w:rPr>
          <w:rFonts w:cs="Times New Roman"/>
          <w:i/>
          <w:sz w:val="15"/>
          <w:szCs w:val="15"/>
        </w:rPr>
      </w:pPr>
      <w:r w:rsidRPr="00523166">
        <w:rPr>
          <w:rFonts w:cs="Times New Roman"/>
          <w:i/>
          <w:sz w:val="15"/>
          <w:szCs w:val="15"/>
        </w:rPr>
        <w:t>For solutions and more discussion of this task, go to the Illustrative Mathematics website at illustrativemathematics.org/illustrations/742</w:t>
      </w:r>
    </w:p>
    <w:p w:rsidR="00B6236D" w:rsidRDefault="00B6236D" w:rsidP="00523166">
      <w:pPr>
        <w:widowControl w:val="0"/>
        <w:autoSpaceDE w:val="0"/>
        <w:autoSpaceDN w:val="0"/>
        <w:adjustRightInd w:val="0"/>
        <w:rPr>
          <w:rFonts w:cs="Times New Roman"/>
          <w:szCs w:val="15"/>
        </w:rPr>
      </w:pPr>
    </w:p>
    <w:p w:rsidR="00523166" w:rsidRDefault="000F3397" w:rsidP="00523166">
      <w:pPr>
        <w:widowControl w:val="0"/>
        <w:autoSpaceDE w:val="0"/>
        <w:autoSpaceDN w:val="0"/>
        <w:adjustRightInd w:val="0"/>
      </w:pPr>
      <w:r>
        <w:rPr>
          <w:rFonts w:cs="Times New Roman"/>
          <w:szCs w:val="15"/>
        </w:rPr>
        <w:br w:type="page"/>
      </w:r>
      <w:r w:rsidR="00523166" w:rsidRPr="00523166">
        <w:rPr>
          <w:rFonts w:cs="Times New Roman"/>
          <w:szCs w:val="15"/>
        </w:rPr>
        <w:t xml:space="preserve">In this unit students will only be expected to solve equation of this form </w:t>
      </w:r>
      <w:r w:rsidR="00523166" w:rsidRPr="00804661">
        <w:rPr>
          <w:rFonts w:cs="Times New Roman"/>
          <w:i/>
          <w:szCs w:val="15"/>
        </w:rPr>
        <w:t>f(x) = c</w:t>
      </w:r>
      <w:r w:rsidR="00523166" w:rsidRPr="00523166">
        <w:rPr>
          <w:rFonts w:cs="Times New Roman"/>
          <w:szCs w:val="15"/>
        </w:rPr>
        <w:t xml:space="preserve">.  </w:t>
      </w:r>
      <w:r w:rsidR="00804661" w:rsidRPr="00523166">
        <w:rPr>
          <w:rFonts w:cs="Times New Roman"/>
          <w:szCs w:val="15"/>
        </w:rPr>
        <w:t>Students are</w:t>
      </w:r>
      <w:r w:rsidR="00523166" w:rsidRPr="00523166">
        <w:rPr>
          <w:rFonts w:cs="Times New Roman"/>
          <w:szCs w:val="15"/>
        </w:rPr>
        <w:t xml:space="preserve"> finding </w:t>
      </w:r>
      <w:r w:rsidR="00523166" w:rsidRPr="00804661">
        <w:rPr>
          <w:rFonts w:cs="Times New Roman"/>
          <w:i/>
          <w:szCs w:val="15"/>
        </w:rPr>
        <w:t>x</w:t>
      </w:r>
      <w:r w:rsidR="00523166" w:rsidRPr="00523166">
        <w:rPr>
          <w:rFonts w:cs="Times New Roman"/>
          <w:szCs w:val="15"/>
        </w:rPr>
        <w:t xml:space="preserve"> when given </w:t>
      </w:r>
      <w:r w:rsidR="00523166" w:rsidRPr="00804661">
        <w:rPr>
          <w:rFonts w:cs="Times New Roman"/>
          <w:i/>
          <w:szCs w:val="15"/>
        </w:rPr>
        <w:t>f(x)</w:t>
      </w:r>
      <w:r w:rsidR="00523166" w:rsidRPr="00523166">
        <w:rPr>
          <w:rFonts w:cs="Times New Roman"/>
          <w:szCs w:val="15"/>
        </w:rPr>
        <w:t xml:space="preserve"> which leads to the general idea of inverse functions </w:t>
      </w:r>
      <w:r w:rsidR="00523166" w:rsidRPr="00523166">
        <w:rPr>
          <w:vertAlign w:val="superscript"/>
        </w:rPr>
        <w:t>F-BF.4a</w:t>
      </w:r>
      <w:r w:rsidR="00523166" w:rsidRPr="00523166">
        <w:rPr>
          <w:rFonts w:cs="Times New Roman"/>
          <w:szCs w:val="15"/>
        </w:rPr>
        <w:t xml:space="preserve"> .  An example of this would be</w:t>
      </w:r>
      <w:r w:rsidR="00804661">
        <w:rPr>
          <w:rFonts w:cs="Times New Roman"/>
          <w:szCs w:val="15"/>
        </w:rPr>
        <w:t xml:space="preserve"> in the radical function lesson exercises of the form</w:t>
      </w:r>
      <w:r w:rsidR="00523166" w:rsidRPr="00523166">
        <w:rPr>
          <w:rFonts w:cs="Times New Roman"/>
          <w:szCs w:val="15"/>
        </w:rPr>
        <w:t xml:space="preserve"> </w:t>
      </w:r>
      <w:r w:rsidR="00523166" w:rsidRPr="00804661">
        <w:rPr>
          <w:rFonts w:cs="Times New Roman"/>
          <w:i/>
          <w:szCs w:val="15"/>
        </w:rPr>
        <w:t>f(x) = x</w:t>
      </w:r>
      <w:r w:rsidR="00523166" w:rsidRPr="00804661">
        <w:rPr>
          <w:rFonts w:cs="Times New Roman"/>
          <w:i/>
          <w:szCs w:val="15"/>
          <w:vertAlign w:val="superscript"/>
        </w:rPr>
        <w:t>2</w:t>
      </w:r>
      <w:r w:rsidR="00804661">
        <w:rPr>
          <w:rFonts w:cs="Times New Roman"/>
          <w:szCs w:val="15"/>
        </w:rPr>
        <w:t xml:space="preserve"> will be used. </w:t>
      </w:r>
      <w:r w:rsidR="00523166" w:rsidRPr="00523166">
        <w:rPr>
          <w:rFonts w:cs="Times New Roman"/>
          <w:szCs w:val="15"/>
        </w:rPr>
        <w:t xml:space="preserve"> </w:t>
      </w:r>
      <w:r w:rsidR="00804661">
        <w:rPr>
          <w:rFonts w:cs="Times New Roman"/>
          <w:szCs w:val="15"/>
        </w:rPr>
        <w:t>When</w:t>
      </w:r>
      <w:r w:rsidR="00523166" w:rsidRPr="00523166">
        <w:rPr>
          <w:rFonts w:cs="Times New Roman"/>
          <w:szCs w:val="15"/>
        </w:rPr>
        <w:t xml:space="preserve"> solving for </w:t>
      </w:r>
      <w:r w:rsidR="00523166" w:rsidRPr="00804661">
        <w:rPr>
          <w:rFonts w:cs="Times New Roman"/>
          <w:i/>
          <w:szCs w:val="15"/>
        </w:rPr>
        <w:t>x</w:t>
      </w:r>
      <w:r w:rsidR="00523166" w:rsidRPr="00523166">
        <w:rPr>
          <w:rFonts w:cs="Times New Roman"/>
          <w:szCs w:val="15"/>
        </w:rPr>
        <w:t xml:space="preserve"> when </w:t>
      </w:r>
      <w:r w:rsidR="00523166" w:rsidRPr="00804661">
        <w:rPr>
          <w:rFonts w:cs="Times New Roman"/>
          <w:i/>
          <w:szCs w:val="15"/>
        </w:rPr>
        <w:t>f(x) = c</w:t>
      </w:r>
      <w:r w:rsidR="00523166" w:rsidRPr="00523166">
        <w:rPr>
          <w:rFonts w:cs="Times New Roman"/>
          <w:szCs w:val="15"/>
        </w:rPr>
        <w:t xml:space="preserve"> would be </w:t>
      </w:r>
      <w:r w:rsidR="00523166" w:rsidRPr="00804661">
        <w:rPr>
          <w:rFonts w:cs="Times New Roman"/>
          <w:i/>
          <w:szCs w:val="15"/>
        </w:rPr>
        <w:t>x =</w:t>
      </w:r>
      <w:r w:rsidR="00523166" w:rsidRPr="00523166">
        <w:rPr>
          <w:rFonts w:cs="Times New Roman"/>
          <w:szCs w:val="15"/>
        </w:rPr>
        <w:t xml:space="preserve"> </w:t>
      </w:r>
      <w:r w:rsidR="00523166" w:rsidRPr="0015071D">
        <w:rPr>
          <w:position w:val="-6"/>
        </w:rPr>
        <w:object w:dxaOrig="4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17.35pt" o:ole="">
            <v:imagedata r:id="rId7" r:pict="rId8" o:title=""/>
          </v:shape>
          <o:OLEObject Type="Embed" ProgID="Equation.DSMT4" ShapeID="_x0000_i1025" DrawAspect="Content" ObjectID="_1308144236" r:id="rId9"/>
        </w:object>
      </w:r>
      <w:r w:rsidR="00B6236D">
        <w:t xml:space="preserve"> which will be used to discuss when exact answers and decimal approximations are appropriate (MP 6)</w:t>
      </w:r>
      <w:r w:rsidR="00523166">
        <w:t xml:space="preserve">.  </w:t>
      </w:r>
      <w:r w:rsidR="00B1773F">
        <w:t>Another example will be when</w:t>
      </w:r>
      <w:r w:rsidR="00804661">
        <w:t xml:space="preserve"> studying linear functions</w:t>
      </w:r>
      <w:r w:rsidR="00B1773F">
        <w:t>,</w:t>
      </w:r>
      <w:r w:rsidR="00804661">
        <w:t xml:space="preserve"> the equations rela</w:t>
      </w:r>
      <w:r w:rsidR="00B1773F">
        <w:t>ting the F° and C° temperatures will be used to study inverse functions.</w:t>
      </w:r>
      <w:r w:rsidR="00804661">
        <w:t xml:space="preserve">  </w:t>
      </w: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B1773F" w:rsidRDefault="00B1773F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804661" w:rsidRDefault="00804661" w:rsidP="00523166">
      <w:pPr>
        <w:widowControl w:val="0"/>
        <w:autoSpaceDE w:val="0"/>
        <w:autoSpaceDN w:val="0"/>
        <w:adjustRightInd w:val="0"/>
      </w:pPr>
    </w:p>
    <w:p w:rsidR="00523166" w:rsidRDefault="00523166" w:rsidP="00523166">
      <w:pPr>
        <w:widowControl w:val="0"/>
        <w:autoSpaceDE w:val="0"/>
        <w:autoSpaceDN w:val="0"/>
        <w:adjustRightInd w:val="0"/>
      </w:pPr>
    </w:p>
    <w:p w:rsidR="00523166" w:rsidRPr="00B1773F" w:rsidRDefault="00523166" w:rsidP="0052316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15"/>
          <w:szCs w:val="15"/>
        </w:rPr>
      </w:pPr>
      <w:r w:rsidRPr="00B1773F">
        <w:rPr>
          <w:rFonts w:ascii="Times New Roman" w:hAnsi="Times New Roman" w:cs="Times New Roman"/>
          <w:b/>
          <w:sz w:val="16"/>
          <w:szCs w:val="16"/>
        </w:rPr>
        <w:t xml:space="preserve">F-BF.4a </w:t>
      </w:r>
      <w:r w:rsidRPr="00B1773F">
        <w:rPr>
          <w:rFonts w:ascii="Times New Roman" w:hAnsi="Times New Roman" w:cs="Times New Roman"/>
          <w:b/>
          <w:sz w:val="15"/>
          <w:szCs w:val="15"/>
        </w:rPr>
        <w:t>Find inverse functions.</w:t>
      </w:r>
    </w:p>
    <w:p w:rsidR="00D572D0" w:rsidRPr="00804661" w:rsidRDefault="00523166" w:rsidP="0052316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a Solve an equation of the form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04661">
        <w:rPr>
          <w:rFonts w:ascii="Times New Roman" w:hAnsi="Times New Roman" w:cs="Times New Roman"/>
          <w:sz w:val="16"/>
          <w:szCs w:val="16"/>
        </w:rPr>
        <w:t xml:space="preserve">f(x) = c </w:t>
      </w:r>
      <w:r>
        <w:rPr>
          <w:rFonts w:ascii="Times New Roman" w:hAnsi="Times New Roman" w:cs="Times New Roman"/>
          <w:sz w:val="15"/>
          <w:szCs w:val="15"/>
        </w:rPr>
        <w:t>for a simple function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04661">
        <w:rPr>
          <w:rFonts w:ascii="Times New Roman" w:hAnsi="Times New Roman" w:cs="Times New Roman"/>
          <w:sz w:val="15"/>
          <w:szCs w:val="15"/>
        </w:rPr>
        <w:t>that have</w:t>
      </w:r>
      <w:r>
        <w:rPr>
          <w:rFonts w:ascii="Times New Roman" w:hAnsi="Times New Roman" w:cs="Times New Roman"/>
          <w:sz w:val="15"/>
          <w:szCs w:val="15"/>
        </w:rPr>
        <w:t xml:space="preserve"> an inverse and write an expression for the</w:t>
      </w:r>
      <w:r w:rsidR="00804661"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>inverse.</w:t>
      </w:r>
    </w:p>
    <w:sectPr w:rsidR="00D572D0" w:rsidRPr="00804661" w:rsidSect="00365F1D">
      <w:type w:val="continuous"/>
      <w:pgSz w:w="12240" w:h="15840"/>
      <w:pgMar w:top="1440" w:right="1800" w:bottom="1440" w:left="1800" w:gutter="0"/>
      <w:cols w:num="2" w:equalWidth="0">
        <w:col w:w="5490" w:space="720"/>
        <w:col w:w="24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00000002">
      <w:start w:val="1"/>
      <w:numFmt w:val="lowerRoman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D572D0"/>
    <w:rsid w:val="00024F7B"/>
    <w:rsid w:val="000F3397"/>
    <w:rsid w:val="00365F1D"/>
    <w:rsid w:val="00523166"/>
    <w:rsid w:val="00611EDF"/>
    <w:rsid w:val="006F21AA"/>
    <w:rsid w:val="00804661"/>
    <w:rsid w:val="00A33D02"/>
    <w:rsid w:val="00B1773F"/>
    <w:rsid w:val="00B6236D"/>
    <w:rsid w:val="00D572D0"/>
    <w:rsid w:val="00E13622"/>
    <w:rsid w:val="00E261AB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41A6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ict"/><Relationship Id="rId9" Type="http://schemas.openxmlformats.org/officeDocument/2006/relationships/oleObject" Target="embeddings/oleObject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465</Words>
  <Characters>2651</Characters>
  <Application>Microsoft Macintosh Word</Application>
  <DocSecurity>0</DocSecurity>
  <Lines>22</Lines>
  <Paragraphs>5</Paragraphs>
  <ScaleCrop>false</ScaleCrop>
  <Company>Central Washington University</Company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cp:lastModifiedBy>Office User</cp:lastModifiedBy>
  <cp:revision>3</cp:revision>
  <cp:lastPrinted>2013-07-02T23:21:00Z</cp:lastPrinted>
  <dcterms:created xsi:type="dcterms:W3CDTF">2013-07-02T23:20:00Z</dcterms:created>
  <dcterms:modified xsi:type="dcterms:W3CDTF">2013-07-02T23:36:00Z</dcterms:modified>
</cp:coreProperties>
</file>