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CD" w:rsidRPr="00B33625" w:rsidRDefault="005F30CD" w:rsidP="005F30CD">
      <w:pPr>
        <w:spacing w:after="0" w:line="240" w:lineRule="auto"/>
        <w:ind w:right="4590"/>
        <w:jc w:val="center"/>
        <w:rPr>
          <w:rFonts w:ascii="Times New Roman" w:hAnsi="Times New Roman" w:cs="Times New Roman"/>
          <w:b/>
          <w:sz w:val="28"/>
        </w:rPr>
      </w:pPr>
      <w:r w:rsidRPr="00B33625">
        <w:rPr>
          <w:rFonts w:ascii="Times New Roman" w:hAnsi="Times New Roman" w:cs="Times New Roman"/>
          <w:b/>
          <w:sz w:val="28"/>
        </w:rPr>
        <w:t>Learning Progression:</w:t>
      </w:r>
    </w:p>
    <w:p w:rsidR="005F30CD" w:rsidRPr="00B33625" w:rsidRDefault="005F30CD" w:rsidP="005F30CD">
      <w:pPr>
        <w:spacing w:after="0" w:line="240" w:lineRule="auto"/>
        <w:ind w:right="4590"/>
        <w:jc w:val="center"/>
        <w:rPr>
          <w:rFonts w:ascii="Times New Roman" w:hAnsi="Times New Roman" w:cs="Times New Roman"/>
          <w:sz w:val="28"/>
        </w:rPr>
      </w:pPr>
      <w:r w:rsidRPr="00B33625">
        <w:rPr>
          <w:rFonts w:ascii="Times New Roman" w:hAnsi="Times New Roman" w:cs="Times New Roman"/>
          <w:sz w:val="28"/>
        </w:rPr>
        <w:t xml:space="preserve">Algebra 1: Expressions, Equations, and Applications by Paul A. </w:t>
      </w:r>
      <w:proofErr w:type="spellStart"/>
      <w:r w:rsidRPr="00B33625">
        <w:rPr>
          <w:rFonts w:ascii="Times New Roman" w:hAnsi="Times New Roman" w:cs="Times New Roman"/>
          <w:sz w:val="28"/>
        </w:rPr>
        <w:t>Foerster</w:t>
      </w:r>
      <w:proofErr w:type="spellEnd"/>
      <w:r w:rsidRPr="00B33625">
        <w:rPr>
          <w:rFonts w:ascii="Times New Roman" w:hAnsi="Times New Roman" w:cs="Times New Roman"/>
          <w:sz w:val="28"/>
        </w:rPr>
        <w:t>;</w:t>
      </w:r>
    </w:p>
    <w:p w:rsidR="005F30CD" w:rsidRPr="00B33625" w:rsidRDefault="005F30CD" w:rsidP="005F30CD">
      <w:pPr>
        <w:spacing w:after="0" w:line="240" w:lineRule="auto"/>
        <w:ind w:right="4590"/>
        <w:jc w:val="center"/>
        <w:rPr>
          <w:rFonts w:ascii="Times New Roman" w:hAnsi="Times New Roman" w:cs="Times New Roman"/>
          <w:sz w:val="28"/>
        </w:rPr>
      </w:pPr>
      <w:r w:rsidRPr="00B33625">
        <w:rPr>
          <w:rFonts w:ascii="Times New Roman" w:hAnsi="Times New Roman" w:cs="Times New Roman"/>
          <w:sz w:val="28"/>
        </w:rPr>
        <w:t>9</w:t>
      </w:r>
      <w:r w:rsidRPr="00B33625">
        <w:rPr>
          <w:rFonts w:ascii="Times New Roman" w:hAnsi="Times New Roman" w:cs="Times New Roman"/>
          <w:sz w:val="28"/>
          <w:vertAlign w:val="superscript"/>
        </w:rPr>
        <w:t>th</w:t>
      </w:r>
      <w:r w:rsidRPr="00B33625">
        <w:rPr>
          <w:rFonts w:ascii="Times New Roman" w:hAnsi="Times New Roman" w:cs="Times New Roman"/>
          <w:sz w:val="28"/>
        </w:rPr>
        <w:t xml:space="preserve"> grade</w:t>
      </w:r>
    </w:p>
    <w:p w:rsidR="005F30CD" w:rsidRDefault="001B14AD" w:rsidP="005F30CD">
      <w:pPr>
        <w:spacing w:after="0" w:line="240" w:lineRule="auto"/>
        <w:ind w:right="4590"/>
        <w:jc w:val="center"/>
        <w:rPr>
          <w:rFonts w:ascii="Times New Roman" w:hAnsi="Times New Roman" w:cs="Times New Roman"/>
          <w:sz w:val="28"/>
        </w:rPr>
      </w:pPr>
      <w:r>
        <w:rPr>
          <w:rFonts w:ascii="Times New Roman" w:hAnsi="Times New Roman" w:cs="Times New Roman"/>
          <w:sz w:val="28"/>
        </w:rPr>
        <w:t>February 2</w:t>
      </w:r>
      <w:r w:rsidR="005F30CD" w:rsidRPr="00B33625">
        <w:rPr>
          <w:rFonts w:ascii="Times New Roman" w:hAnsi="Times New Roman" w:cs="Times New Roman"/>
          <w:sz w:val="28"/>
        </w:rPr>
        <w:t>, 2014</w:t>
      </w:r>
    </w:p>
    <w:p w:rsidR="005F30CD" w:rsidRDefault="005F30CD" w:rsidP="005F30CD">
      <w:pPr>
        <w:spacing w:after="0" w:line="240" w:lineRule="auto"/>
        <w:ind w:right="4590"/>
        <w:rPr>
          <w:rFonts w:ascii="Times New Roman" w:hAnsi="Times New Roman" w:cs="Times New Roman"/>
          <w:sz w:val="28"/>
        </w:rPr>
      </w:pPr>
    </w:p>
    <w:p w:rsidR="003C2208" w:rsidRPr="0009745B" w:rsidRDefault="003C2208" w:rsidP="005F30CD">
      <w:pPr>
        <w:spacing w:after="0" w:line="240" w:lineRule="auto"/>
        <w:ind w:right="4590"/>
        <w:jc w:val="both"/>
        <w:rPr>
          <w:rFonts w:ascii="Times New Roman" w:hAnsi="Times New Roman" w:cs="Times New Roman"/>
          <w:b/>
          <w:sz w:val="24"/>
          <w:u w:val="single"/>
        </w:rPr>
      </w:pPr>
      <w:r w:rsidRPr="0009745B">
        <w:rPr>
          <w:rFonts w:ascii="Times New Roman" w:hAnsi="Times New Roman" w:cs="Times New Roman"/>
          <w:b/>
          <w:sz w:val="24"/>
          <w:u w:val="single"/>
        </w:rPr>
        <w:t>Introduction</w:t>
      </w:r>
    </w:p>
    <w:p w:rsidR="005F30CD" w:rsidRDefault="00A942F5" w:rsidP="005F30CD">
      <w:pPr>
        <w:spacing w:after="0" w:line="240" w:lineRule="auto"/>
        <w:ind w:right="459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3623094</wp:posOffset>
                </wp:positionH>
                <wp:positionV relativeFrom="paragraph">
                  <wp:posOffset>49889</wp:posOffset>
                </wp:positionV>
                <wp:extent cx="2199736" cy="4502989"/>
                <wp:effectExtent l="0" t="0" r="10160" b="12065"/>
                <wp:wrapNone/>
                <wp:docPr id="2" name="Text Box 2"/>
                <wp:cNvGraphicFramePr/>
                <a:graphic xmlns:a="http://schemas.openxmlformats.org/drawingml/2006/main">
                  <a:graphicData uri="http://schemas.microsoft.com/office/word/2010/wordprocessingShape">
                    <wps:wsp>
                      <wps:cNvSpPr txBox="1"/>
                      <wps:spPr>
                        <a:xfrm>
                          <a:off x="0" y="0"/>
                          <a:ext cx="2199736" cy="45029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20C9" w:rsidRDefault="006220C9" w:rsidP="006220C9">
                            <w:pPr>
                              <w:spacing w:after="0" w:line="240" w:lineRule="auto"/>
                              <w:rPr>
                                <w:rFonts w:ascii="Times New Roman" w:hAnsi="Times New Roman" w:cs="Times New Roman"/>
                                <w:sz w:val="21"/>
                                <w:szCs w:val="21"/>
                              </w:rPr>
                            </w:pPr>
                            <w:r w:rsidRPr="001B14AD">
                              <w:rPr>
                                <w:rFonts w:ascii="Times New Roman" w:hAnsi="Times New Roman" w:cs="Times New Roman"/>
                                <w:color w:val="4472C4" w:themeColor="accent5"/>
                                <w:u w:val="single"/>
                              </w:rPr>
                              <w:t>CCSS.Math.Content.HSA-REI.B.3</w:t>
                            </w:r>
                            <w:r w:rsidRPr="001B14AD">
                              <w:rPr>
                                <w:rFonts w:ascii="Times New Roman" w:hAnsi="Times New Roman" w:cs="Times New Roman"/>
                              </w:rPr>
                              <w:t>:</w:t>
                            </w:r>
                            <w:r w:rsidRPr="001B14AD">
                              <w:rPr>
                                <w:rFonts w:ascii="Times New Roman" w:hAnsi="Times New Roman" w:cs="Times New Roman"/>
                                <w:sz w:val="21"/>
                                <w:szCs w:val="21"/>
                              </w:rPr>
                              <w:t xml:space="preserve"> Solve linear equations and inequalities in one variable, including equations with coefficients represented by letters.</w:t>
                            </w:r>
                          </w:p>
                          <w:p w:rsidR="001B14AD" w:rsidRPr="001B14AD" w:rsidRDefault="001B14AD" w:rsidP="006220C9">
                            <w:pPr>
                              <w:spacing w:after="0" w:line="240" w:lineRule="auto"/>
                              <w:rPr>
                                <w:rFonts w:ascii="Times New Roman" w:hAnsi="Times New Roman" w:cs="Times New Roman"/>
                                <w:sz w:val="21"/>
                                <w:szCs w:val="21"/>
                              </w:rPr>
                            </w:pPr>
                          </w:p>
                          <w:p w:rsidR="006220C9" w:rsidRPr="001B14AD" w:rsidRDefault="006220C9" w:rsidP="006220C9">
                            <w:pPr>
                              <w:spacing w:after="0" w:line="240" w:lineRule="auto"/>
                              <w:rPr>
                                <w:rFonts w:ascii="Times New Roman" w:hAnsi="Times New Roman" w:cs="Times New Roman"/>
                                <w:sz w:val="21"/>
                                <w:szCs w:val="21"/>
                              </w:rPr>
                            </w:pPr>
                            <w:r w:rsidRPr="001B14AD">
                              <w:rPr>
                                <w:rFonts w:ascii="Times New Roman" w:hAnsi="Times New Roman" w:cs="Times New Roman"/>
                                <w:color w:val="4472C4" w:themeColor="accent5"/>
                                <w:u w:val="single"/>
                              </w:rPr>
                              <w:t>CCSS.Math.Content.HSA-REI.B.4</w:t>
                            </w:r>
                            <w:r w:rsidRPr="001B14AD">
                              <w:rPr>
                                <w:rFonts w:ascii="Times New Roman" w:hAnsi="Times New Roman" w:cs="Times New Roman"/>
                                <w:sz w:val="21"/>
                                <w:szCs w:val="21"/>
                              </w:rPr>
                              <w:t>: Solve quadratic equations in one variable.</w:t>
                            </w:r>
                          </w:p>
                          <w:p w:rsidR="001B14AD" w:rsidRDefault="001B14AD" w:rsidP="001B14AD">
                            <w:pPr>
                              <w:spacing w:after="0" w:line="240" w:lineRule="auto"/>
                              <w:rPr>
                                <w:rFonts w:ascii="Times New Roman" w:hAnsi="Times New Roman" w:cs="Times New Roman"/>
                                <w:color w:val="4472C4" w:themeColor="accent5"/>
                                <w:sz w:val="21"/>
                                <w:szCs w:val="21"/>
                                <w:u w:val="single"/>
                              </w:rPr>
                            </w:pPr>
                          </w:p>
                          <w:p w:rsidR="006220C9" w:rsidRDefault="006220C9" w:rsidP="001B14AD">
                            <w:pPr>
                              <w:spacing w:after="0" w:line="240" w:lineRule="auto"/>
                              <w:rPr>
                                <w:rFonts w:ascii="Times New Roman" w:hAnsi="Times New Roman" w:cs="Times New Roman"/>
                                <w:sz w:val="21"/>
                                <w:szCs w:val="21"/>
                              </w:rPr>
                            </w:pPr>
                            <w:r w:rsidRPr="001B14AD">
                              <w:rPr>
                                <w:rFonts w:ascii="Times New Roman" w:hAnsi="Times New Roman" w:cs="Times New Roman"/>
                                <w:color w:val="4472C4" w:themeColor="accent5"/>
                                <w:u w:val="single"/>
                              </w:rPr>
                              <w:t>CCSS.Math.Content.HSA-REI.B.4a</w:t>
                            </w:r>
                            <w:r w:rsidRPr="001B14AD">
                              <w:rPr>
                                <w:rFonts w:ascii="Times New Roman" w:hAnsi="Times New Roman" w:cs="Times New Roman"/>
                                <w:sz w:val="21"/>
                                <w:szCs w:val="21"/>
                              </w:rPr>
                              <w:t xml:space="preserve">: Use the method of completing the square to transform any quadratic equation in </w:t>
                            </w:r>
                            <w:r w:rsidRPr="001B14AD">
                              <w:rPr>
                                <w:rFonts w:ascii="Times New Roman" w:hAnsi="Times New Roman" w:cs="Times New Roman"/>
                                <w:i/>
                                <w:sz w:val="21"/>
                                <w:szCs w:val="21"/>
                              </w:rPr>
                              <w:t>x</w:t>
                            </w:r>
                            <w:r w:rsidRPr="001B14AD">
                              <w:rPr>
                                <w:rFonts w:ascii="Times New Roman" w:hAnsi="Times New Roman" w:cs="Times New Roman"/>
                                <w:sz w:val="21"/>
                                <w:szCs w:val="21"/>
                              </w:rPr>
                              <w:t xml:space="preserve"> into an equation of the form (</w:t>
                            </w:r>
                            <w:r w:rsidRPr="001B14AD">
                              <w:rPr>
                                <w:rFonts w:ascii="Times New Roman" w:hAnsi="Times New Roman" w:cs="Times New Roman"/>
                                <w:i/>
                                <w:sz w:val="21"/>
                                <w:szCs w:val="21"/>
                              </w:rPr>
                              <w:t>x-p</w:t>
                            </w:r>
                            <w:proofErr w:type="gramStart"/>
                            <w:r w:rsidRPr="001B14AD">
                              <w:rPr>
                                <w:rFonts w:ascii="Times New Roman" w:hAnsi="Times New Roman" w:cs="Times New Roman"/>
                                <w:sz w:val="21"/>
                                <w:szCs w:val="21"/>
                              </w:rPr>
                              <w:t>)</w:t>
                            </w:r>
                            <w:r w:rsidRPr="001B14AD">
                              <w:rPr>
                                <w:rFonts w:ascii="Times New Roman" w:hAnsi="Times New Roman" w:cs="Times New Roman"/>
                                <w:sz w:val="21"/>
                                <w:szCs w:val="21"/>
                                <w:vertAlign w:val="superscript"/>
                              </w:rPr>
                              <w:t>2</w:t>
                            </w:r>
                            <w:proofErr w:type="gramEnd"/>
                            <w:r w:rsidRPr="001B14AD">
                              <w:rPr>
                                <w:rFonts w:ascii="Times New Roman" w:hAnsi="Times New Roman" w:cs="Times New Roman"/>
                                <w:sz w:val="21"/>
                                <w:szCs w:val="21"/>
                              </w:rPr>
                              <w:t>=</w:t>
                            </w:r>
                            <w:r w:rsidRPr="001B14AD">
                              <w:rPr>
                                <w:rFonts w:ascii="Times New Roman" w:hAnsi="Times New Roman" w:cs="Times New Roman"/>
                                <w:i/>
                                <w:sz w:val="21"/>
                                <w:szCs w:val="21"/>
                              </w:rPr>
                              <w:t>q</w:t>
                            </w:r>
                            <w:r w:rsidRPr="001B14AD">
                              <w:rPr>
                                <w:rFonts w:ascii="Times New Roman" w:hAnsi="Times New Roman" w:cs="Times New Roman"/>
                                <w:sz w:val="21"/>
                                <w:szCs w:val="21"/>
                              </w:rPr>
                              <w:t xml:space="preserve"> that has the same solutions. Derive the quadratic formula from this form.</w:t>
                            </w:r>
                          </w:p>
                          <w:p w:rsidR="001B14AD" w:rsidRPr="001B14AD" w:rsidRDefault="001B14AD" w:rsidP="001B14AD">
                            <w:pPr>
                              <w:spacing w:after="0" w:line="240" w:lineRule="auto"/>
                              <w:rPr>
                                <w:rFonts w:ascii="Times New Roman" w:hAnsi="Times New Roman" w:cs="Times New Roman"/>
                                <w:sz w:val="21"/>
                                <w:szCs w:val="21"/>
                              </w:rPr>
                            </w:pPr>
                          </w:p>
                          <w:p w:rsidR="006220C9" w:rsidRPr="001B14AD" w:rsidRDefault="006220C9" w:rsidP="006220C9">
                            <w:pPr>
                              <w:spacing w:after="0" w:line="240" w:lineRule="auto"/>
                              <w:rPr>
                                <w:rFonts w:ascii="Times New Roman" w:hAnsi="Times New Roman" w:cs="Times New Roman"/>
                                <w:sz w:val="21"/>
                                <w:szCs w:val="21"/>
                              </w:rPr>
                            </w:pPr>
                            <w:r w:rsidRPr="001B14AD">
                              <w:rPr>
                                <w:rFonts w:ascii="Times New Roman" w:hAnsi="Times New Roman" w:cs="Times New Roman"/>
                                <w:color w:val="4472C4" w:themeColor="accent5"/>
                                <w:u w:val="single"/>
                              </w:rPr>
                              <w:t>CCSS.Math.Content.HSA-REI.B.4b</w:t>
                            </w:r>
                            <w:r w:rsidRPr="001B14AD">
                              <w:rPr>
                                <w:rFonts w:ascii="Times New Roman" w:hAnsi="Times New Roman" w:cs="Times New Roman"/>
                                <w:sz w:val="21"/>
                                <w:szCs w:val="21"/>
                              </w:rPr>
                              <w:t xml:space="preserve">: </w:t>
                            </w:r>
                            <w:r w:rsidR="001B14AD" w:rsidRPr="001B14AD">
                              <w:rPr>
                                <w:rFonts w:ascii="Times New Roman" w:hAnsi="Times New Roman" w:cs="Times New Roman"/>
                                <w:sz w:val="21"/>
                                <w:szCs w:val="21"/>
                              </w:rPr>
                              <w:t xml:space="preserve">Solve quadratic equations by inspection (e.g., for </w:t>
                            </w:r>
                            <w:r w:rsidR="001B14AD" w:rsidRPr="001B14AD">
                              <w:rPr>
                                <w:rFonts w:ascii="Times New Roman" w:hAnsi="Times New Roman" w:cs="Times New Roman"/>
                                <w:i/>
                                <w:sz w:val="21"/>
                                <w:szCs w:val="21"/>
                              </w:rPr>
                              <w:t>x</w:t>
                            </w:r>
                            <w:r w:rsidR="001B14AD" w:rsidRPr="001B14AD">
                              <w:rPr>
                                <w:rFonts w:ascii="Times New Roman" w:hAnsi="Times New Roman" w:cs="Times New Roman"/>
                                <w:sz w:val="21"/>
                                <w:szCs w:val="21"/>
                                <w:vertAlign w:val="superscript"/>
                              </w:rPr>
                              <w:t>2</w:t>
                            </w:r>
                            <w:r w:rsidR="001B14AD" w:rsidRPr="001B14AD">
                              <w:rPr>
                                <w:rFonts w:ascii="Times New Roman" w:hAnsi="Times New Roman" w:cs="Times New Roman"/>
                                <w:sz w:val="21"/>
                                <w:szCs w:val="21"/>
                              </w:rPr>
                              <w:t xml:space="preserve">=49), taking square roots, completing the square, the quadratic formula and factoring, as appropriate to the initial form of the equation. Recognize when the quadratic formula gives complex solutions and write them as </w:t>
                            </w:r>
                            <w:proofErr w:type="spellStart"/>
                            <w:r w:rsidR="001B14AD" w:rsidRPr="001B14AD">
                              <w:rPr>
                                <w:rFonts w:ascii="Times New Roman" w:hAnsi="Times New Roman" w:cs="Times New Roman"/>
                                <w:i/>
                                <w:sz w:val="21"/>
                                <w:szCs w:val="21"/>
                              </w:rPr>
                              <w:t>a</w:t>
                            </w:r>
                            <w:r w:rsidR="001B14AD" w:rsidRPr="001B14AD">
                              <w:rPr>
                                <w:rFonts w:ascii="Times New Roman" w:hAnsi="Times New Roman" w:cs="Times New Roman"/>
                                <w:sz w:val="21"/>
                                <w:szCs w:val="21"/>
                              </w:rPr>
                              <w:t>±</w:t>
                            </w:r>
                            <w:r w:rsidR="001B14AD" w:rsidRPr="001B14AD">
                              <w:rPr>
                                <w:rFonts w:ascii="Times New Roman" w:hAnsi="Times New Roman" w:cs="Times New Roman"/>
                                <w:i/>
                                <w:sz w:val="21"/>
                                <w:szCs w:val="21"/>
                              </w:rPr>
                              <w:t>bi</w:t>
                            </w:r>
                            <w:proofErr w:type="spellEnd"/>
                            <w:r w:rsidR="001B14AD" w:rsidRPr="001B14AD">
                              <w:rPr>
                                <w:rFonts w:ascii="Times New Roman" w:hAnsi="Times New Roman" w:cs="Times New Roman"/>
                                <w:sz w:val="21"/>
                                <w:szCs w:val="21"/>
                              </w:rPr>
                              <w:t xml:space="preserve"> for real numbers </w:t>
                            </w:r>
                            <w:proofErr w:type="gramStart"/>
                            <w:r w:rsidR="001B14AD" w:rsidRPr="001B14AD">
                              <w:rPr>
                                <w:rFonts w:ascii="Times New Roman" w:hAnsi="Times New Roman" w:cs="Times New Roman"/>
                                <w:i/>
                                <w:sz w:val="21"/>
                                <w:szCs w:val="21"/>
                              </w:rPr>
                              <w:t>a</w:t>
                            </w:r>
                            <w:r w:rsidR="001B14AD" w:rsidRPr="001B14AD">
                              <w:rPr>
                                <w:rFonts w:ascii="Times New Roman" w:hAnsi="Times New Roman" w:cs="Times New Roman"/>
                                <w:sz w:val="21"/>
                                <w:szCs w:val="21"/>
                              </w:rPr>
                              <w:t xml:space="preserve"> and</w:t>
                            </w:r>
                            <w:proofErr w:type="gramEnd"/>
                            <w:r w:rsidR="001B14AD" w:rsidRPr="001B14AD">
                              <w:rPr>
                                <w:rFonts w:ascii="Times New Roman" w:hAnsi="Times New Roman" w:cs="Times New Roman"/>
                                <w:sz w:val="21"/>
                                <w:szCs w:val="21"/>
                              </w:rPr>
                              <w:t xml:space="preserve"> </w:t>
                            </w:r>
                            <w:r w:rsidR="001B14AD" w:rsidRPr="001B14AD">
                              <w:rPr>
                                <w:rFonts w:ascii="Times New Roman" w:hAnsi="Times New Roman" w:cs="Times New Roman"/>
                                <w:i/>
                                <w:sz w:val="21"/>
                                <w:szCs w:val="21"/>
                              </w:rPr>
                              <w:t>b</w:t>
                            </w:r>
                            <w:r w:rsidR="001B14AD" w:rsidRPr="001B14AD">
                              <w:rPr>
                                <w:rFonts w:ascii="Times New Roman" w:hAnsi="Times New Roman" w:cs="Times New Roman"/>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3pt;margin-top:3.95pt;width:173.2pt;height:3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" fillcolor="white [3201]" strokeweight=".5pt">
                <v:textbox>
                  <w:txbxContent>
                    <w:p w:rsidR="006220C9" w:rsidRDefault="006220C9" w:rsidP="006220C9">
                      <w:pPr>
                        <w:spacing w:after="0" w:line="240" w:lineRule="auto"/>
                        <w:rPr>
                          <w:rFonts w:ascii="Times New Roman" w:hAnsi="Times New Roman" w:cs="Times New Roman"/>
                          <w:sz w:val="21"/>
                          <w:szCs w:val="21"/>
                        </w:rPr>
                      </w:pPr>
                      <w:r w:rsidRPr="001B14AD">
                        <w:rPr>
                          <w:rFonts w:ascii="Times New Roman" w:hAnsi="Times New Roman" w:cs="Times New Roman"/>
                          <w:color w:val="4472C4" w:themeColor="accent5"/>
                          <w:u w:val="single"/>
                        </w:rPr>
                        <w:t>CCSS.Math.Content.HSA-REI.B.3</w:t>
                      </w:r>
                      <w:r w:rsidRPr="001B14AD">
                        <w:rPr>
                          <w:rFonts w:ascii="Times New Roman" w:hAnsi="Times New Roman" w:cs="Times New Roman"/>
                        </w:rPr>
                        <w:t>:</w:t>
                      </w:r>
                      <w:r w:rsidRPr="001B14AD">
                        <w:rPr>
                          <w:rFonts w:ascii="Times New Roman" w:hAnsi="Times New Roman" w:cs="Times New Roman"/>
                          <w:sz w:val="21"/>
                          <w:szCs w:val="21"/>
                        </w:rPr>
                        <w:t xml:space="preserve"> Solve linear equations and inequalities in one variable, including equations with coefficients represented by letters.</w:t>
                      </w:r>
                    </w:p>
                    <w:p w:rsidR="001B14AD" w:rsidRPr="001B14AD" w:rsidRDefault="001B14AD" w:rsidP="006220C9">
                      <w:pPr>
                        <w:spacing w:after="0" w:line="240" w:lineRule="auto"/>
                        <w:rPr>
                          <w:rFonts w:ascii="Times New Roman" w:hAnsi="Times New Roman" w:cs="Times New Roman"/>
                          <w:sz w:val="21"/>
                          <w:szCs w:val="21"/>
                        </w:rPr>
                      </w:pPr>
                    </w:p>
                    <w:p w:rsidR="006220C9" w:rsidRPr="001B14AD" w:rsidRDefault="006220C9" w:rsidP="006220C9">
                      <w:pPr>
                        <w:spacing w:after="0" w:line="240" w:lineRule="auto"/>
                        <w:rPr>
                          <w:rFonts w:ascii="Times New Roman" w:hAnsi="Times New Roman" w:cs="Times New Roman"/>
                          <w:sz w:val="21"/>
                          <w:szCs w:val="21"/>
                        </w:rPr>
                      </w:pPr>
                      <w:r w:rsidRPr="001B14AD">
                        <w:rPr>
                          <w:rFonts w:ascii="Times New Roman" w:hAnsi="Times New Roman" w:cs="Times New Roman"/>
                          <w:color w:val="4472C4" w:themeColor="accent5"/>
                          <w:u w:val="single"/>
                        </w:rPr>
                        <w:t>CCSS.Math.Content.HSA-REI.B.4</w:t>
                      </w:r>
                      <w:r w:rsidRPr="001B14AD">
                        <w:rPr>
                          <w:rFonts w:ascii="Times New Roman" w:hAnsi="Times New Roman" w:cs="Times New Roman"/>
                          <w:sz w:val="21"/>
                          <w:szCs w:val="21"/>
                        </w:rPr>
                        <w:t>: Solve quadratic equations in one variable.</w:t>
                      </w:r>
                    </w:p>
                    <w:p w:rsidR="001B14AD" w:rsidRDefault="001B14AD" w:rsidP="001B14AD">
                      <w:pPr>
                        <w:spacing w:after="0" w:line="240" w:lineRule="auto"/>
                        <w:rPr>
                          <w:rFonts w:ascii="Times New Roman" w:hAnsi="Times New Roman" w:cs="Times New Roman"/>
                          <w:color w:val="4472C4" w:themeColor="accent5"/>
                          <w:sz w:val="21"/>
                          <w:szCs w:val="21"/>
                          <w:u w:val="single"/>
                        </w:rPr>
                      </w:pPr>
                    </w:p>
                    <w:p w:rsidR="006220C9" w:rsidRDefault="006220C9" w:rsidP="001B14AD">
                      <w:pPr>
                        <w:spacing w:after="0" w:line="240" w:lineRule="auto"/>
                        <w:rPr>
                          <w:rFonts w:ascii="Times New Roman" w:hAnsi="Times New Roman" w:cs="Times New Roman"/>
                          <w:sz w:val="21"/>
                          <w:szCs w:val="21"/>
                        </w:rPr>
                      </w:pPr>
                      <w:r w:rsidRPr="001B14AD">
                        <w:rPr>
                          <w:rFonts w:ascii="Times New Roman" w:hAnsi="Times New Roman" w:cs="Times New Roman"/>
                          <w:color w:val="4472C4" w:themeColor="accent5"/>
                          <w:u w:val="single"/>
                        </w:rPr>
                        <w:t>CCSS.Math.Content.HSA-REI.B.4a</w:t>
                      </w:r>
                      <w:r w:rsidRPr="001B14AD">
                        <w:rPr>
                          <w:rFonts w:ascii="Times New Roman" w:hAnsi="Times New Roman" w:cs="Times New Roman"/>
                          <w:sz w:val="21"/>
                          <w:szCs w:val="21"/>
                        </w:rPr>
                        <w:t xml:space="preserve">: Use the method of completing the square to transform any quadratic equation in </w:t>
                      </w:r>
                      <w:r w:rsidRPr="001B14AD">
                        <w:rPr>
                          <w:rFonts w:ascii="Times New Roman" w:hAnsi="Times New Roman" w:cs="Times New Roman"/>
                          <w:i/>
                          <w:sz w:val="21"/>
                          <w:szCs w:val="21"/>
                        </w:rPr>
                        <w:t>x</w:t>
                      </w:r>
                      <w:r w:rsidRPr="001B14AD">
                        <w:rPr>
                          <w:rFonts w:ascii="Times New Roman" w:hAnsi="Times New Roman" w:cs="Times New Roman"/>
                          <w:sz w:val="21"/>
                          <w:szCs w:val="21"/>
                        </w:rPr>
                        <w:t xml:space="preserve"> into an equation of the form (</w:t>
                      </w:r>
                      <w:r w:rsidRPr="001B14AD">
                        <w:rPr>
                          <w:rFonts w:ascii="Times New Roman" w:hAnsi="Times New Roman" w:cs="Times New Roman"/>
                          <w:i/>
                          <w:sz w:val="21"/>
                          <w:szCs w:val="21"/>
                        </w:rPr>
                        <w:t>x-p</w:t>
                      </w:r>
                      <w:proofErr w:type="gramStart"/>
                      <w:r w:rsidRPr="001B14AD">
                        <w:rPr>
                          <w:rFonts w:ascii="Times New Roman" w:hAnsi="Times New Roman" w:cs="Times New Roman"/>
                          <w:sz w:val="21"/>
                          <w:szCs w:val="21"/>
                        </w:rPr>
                        <w:t>)</w:t>
                      </w:r>
                      <w:r w:rsidRPr="001B14AD">
                        <w:rPr>
                          <w:rFonts w:ascii="Times New Roman" w:hAnsi="Times New Roman" w:cs="Times New Roman"/>
                          <w:sz w:val="21"/>
                          <w:szCs w:val="21"/>
                          <w:vertAlign w:val="superscript"/>
                        </w:rPr>
                        <w:t>2</w:t>
                      </w:r>
                      <w:proofErr w:type="gramEnd"/>
                      <w:r w:rsidRPr="001B14AD">
                        <w:rPr>
                          <w:rFonts w:ascii="Times New Roman" w:hAnsi="Times New Roman" w:cs="Times New Roman"/>
                          <w:sz w:val="21"/>
                          <w:szCs w:val="21"/>
                        </w:rPr>
                        <w:t>=</w:t>
                      </w:r>
                      <w:r w:rsidRPr="001B14AD">
                        <w:rPr>
                          <w:rFonts w:ascii="Times New Roman" w:hAnsi="Times New Roman" w:cs="Times New Roman"/>
                          <w:i/>
                          <w:sz w:val="21"/>
                          <w:szCs w:val="21"/>
                        </w:rPr>
                        <w:t>q</w:t>
                      </w:r>
                      <w:r w:rsidRPr="001B14AD">
                        <w:rPr>
                          <w:rFonts w:ascii="Times New Roman" w:hAnsi="Times New Roman" w:cs="Times New Roman"/>
                          <w:sz w:val="21"/>
                          <w:szCs w:val="21"/>
                        </w:rPr>
                        <w:t xml:space="preserve"> that has the same solutions. Derive the quadratic formula from this form.</w:t>
                      </w:r>
                    </w:p>
                    <w:p w:rsidR="001B14AD" w:rsidRPr="001B14AD" w:rsidRDefault="001B14AD" w:rsidP="001B14AD">
                      <w:pPr>
                        <w:spacing w:after="0" w:line="240" w:lineRule="auto"/>
                        <w:rPr>
                          <w:rFonts w:ascii="Times New Roman" w:hAnsi="Times New Roman" w:cs="Times New Roman"/>
                          <w:sz w:val="21"/>
                          <w:szCs w:val="21"/>
                        </w:rPr>
                      </w:pPr>
                    </w:p>
                    <w:p w:rsidR="006220C9" w:rsidRPr="001B14AD" w:rsidRDefault="006220C9" w:rsidP="006220C9">
                      <w:pPr>
                        <w:spacing w:after="0" w:line="240" w:lineRule="auto"/>
                        <w:rPr>
                          <w:rFonts w:ascii="Times New Roman" w:hAnsi="Times New Roman" w:cs="Times New Roman"/>
                          <w:sz w:val="21"/>
                          <w:szCs w:val="21"/>
                        </w:rPr>
                      </w:pPr>
                      <w:r w:rsidRPr="001B14AD">
                        <w:rPr>
                          <w:rFonts w:ascii="Times New Roman" w:hAnsi="Times New Roman" w:cs="Times New Roman"/>
                          <w:color w:val="4472C4" w:themeColor="accent5"/>
                          <w:u w:val="single"/>
                        </w:rPr>
                        <w:t>CCSS.Math.Content.HSA-REI.B.4b</w:t>
                      </w:r>
                      <w:r w:rsidRPr="001B14AD">
                        <w:rPr>
                          <w:rFonts w:ascii="Times New Roman" w:hAnsi="Times New Roman" w:cs="Times New Roman"/>
                          <w:sz w:val="21"/>
                          <w:szCs w:val="21"/>
                        </w:rPr>
                        <w:t xml:space="preserve">: </w:t>
                      </w:r>
                      <w:r w:rsidR="001B14AD" w:rsidRPr="001B14AD">
                        <w:rPr>
                          <w:rFonts w:ascii="Times New Roman" w:hAnsi="Times New Roman" w:cs="Times New Roman"/>
                          <w:sz w:val="21"/>
                          <w:szCs w:val="21"/>
                        </w:rPr>
                        <w:t xml:space="preserve">Solve quadratic equations by inspection (e.g., for </w:t>
                      </w:r>
                      <w:r w:rsidR="001B14AD" w:rsidRPr="001B14AD">
                        <w:rPr>
                          <w:rFonts w:ascii="Times New Roman" w:hAnsi="Times New Roman" w:cs="Times New Roman"/>
                          <w:i/>
                          <w:sz w:val="21"/>
                          <w:szCs w:val="21"/>
                        </w:rPr>
                        <w:t>x</w:t>
                      </w:r>
                      <w:r w:rsidR="001B14AD" w:rsidRPr="001B14AD">
                        <w:rPr>
                          <w:rFonts w:ascii="Times New Roman" w:hAnsi="Times New Roman" w:cs="Times New Roman"/>
                          <w:sz w:val="21"/>
                          <w:szCs w:val="21"/>
                          <w:vertAlign w:val="superscript"/>
                        </w:rPr>
                        <w:t>2</w:t>
                      </w:r>
                      <w:r w:rsidR="001B14AD" w:rsidRPr="001B14AD">
                        <w:rPr>
                          <w:rFonts w:ascii="Times New Roman" w:hAnsi="Times New Roman" w:cs="Times New Roman"/>
                          <w:sz w:val="21"/>
                          <w:szCs w:val="21"/>
                        </w:rPr>
                        <w:t xml:space="preserve">=49), taking square roots, completing the square, the quadratic formula and factoring, as appropriate to the initial form of the equation. Recognize when the quadratic formula gives complex solutions and write them as </w:t>
                      </w:r>
                      <w:proofErr w:type="spellStart"/>
                      <w:r w:rsidR="001B14AD" w:rsidRPr="001B14AD">
                        <w:rPr>
                          <w:rFonts w:ascii="Times New Roman" w:hAnsi="Times New Roman" w:cs="Times New Roman"/>
                          <w:i/>
                          <w:sz w:val="21"/>
                          <w:szCs w:val="21"/>
                        </w:rPr>
                        <w:t>a</w:t>
                      </w:r>
                      <w:r w:rsidR="001B14AD" w:rsidRPr="001B14AD">
                        <w:rPr>
                          <w:rFonts w:ascii="Times New Roman" w:hAnsi="Times New Roman" w:cs="Times New Roman"/>
                          <w:sz w:val="21"/>
                          <w:szCs w:val="21"/>
                        </w:rPr>
                        <w:t>±</w:t>
                      </w:r>
                      <w:r w:rsidR="001B14AD" w:rsidRPr="001B14AD">
                        <w:rPr>
                          <w:rFonts w:ascii="Times New Roman" w:hAnsi="Times New Roman" w:cs="Times New Roman"/>
                          <w:i/>
                          <w:sz w:val="21"/>
                          <w:szCs w:val="21"/>
                        </w:rPr>
                        <w:t>bi</w:t>
                      </w:r>
                      <w:proofErr w:type="spellEnd"/>
                      <w:r w:rsidR="001B14AD" w:rsidRPr="001B14AD">
                        <w:rPr>
                          <w:rFonts w:ascii="Times New Roman" w:hAnsi="Times New Roman" w:cs="Times New Roman"/>
                          <w:sz w:val="21"/>
                          <w:szCs w:val="21"/>
                        </w:rPr>
                        <w:t xml:space="preserve"> for real numbers </w:t>
                      </w:r>
                      <w:proofErr w:type="gramStart"/>
                      <w:r w:rsidR="001B14AD" w:rsidRPr="001B14AD">
                        <w:rPr>
                          <w:rFonts w:ascii="Times New Roman" w:hAnsi="Times New Roman" w:cs="Times New Roman"/>
                          <w:i/>
                          <w:sz w:val="21"/>
                          <w:szCs w:val="21"/>
                        </w:rPr>
                        <w:t>a</w:t>
                      </w:r>
                      <w:r w:rsidR="001B14AD" w:rsidRPr="001B14AD">
                        <w:rPr>
                          <w:rFonts w:ascii="Times New Roman" w:hAnsi="Times New Roman" w:cs="Times New Roman"/>
                          <w:sz w:val="21"/>
                          <w:szCs w:val="21"/>
                        </w:rPr>
                        <w:t xml:space="preserve"> and</w:t>
                      </w:r>
                      <w:proofErr w:type="gramEnd"/>
                      <w:r w:rsidR="001B14AD" w:rsidRPr="001B14AD">
                        <w:rPr>
                          <w:rFonts w:ascii="Times New Roman" w:hAnsi="Times New Roman" w:cs="Times New Roman"/>
                          <w:sz w:val="21"/>
                          <w:szCs w:val="21"/>
                        </w:rPr>
                        <w:t xml:space="preserve"> </w:t>
                      </w:r>
                      <w:r w:rsidR="001B14AD" w:rsidRPr="001B14AD">
                        <w:rPr>
                          <w:rFonts w:ascii="Times New Roman" w:hAnsi="Times New Roman" w:cs="Times New Roman"/>
                          <w:i/>
                          <w:sz w:val="21"/>
                          <w:szCs w:val="21"/>
                        </w:rPr>
                        <w:t>b</w:t>
                      </w:r>
                      <w:r w:rsidR="001B14AD" w:rsidRPr="001B14AD">
                        <w:rPr>
                          <w:rFonts w:ascii="Times New Roman" w:hAnsi="Times New Roman" w:cs="Times New Roman"/>
                          <w:sz w:val="21"/>
                          <w:szCs w:val="21"/>
                        </w:rPr>
                        <w:t xml:space="preserve">. </w:t>
                      </w:r>
                    </w:p>
                  </w:txbxContent>
                </v:textbox>
              </v:shape>
            </w:pict>
          </mc:Fallback>
        </mc:AlternateContent>
      </w:r>
      <w:r w:rsidR="005F30CD">
        <w:rPr>
          <w:rFonts w:ascii="Times New Roman" w:hAnsi="Times New Roman" w:cs="Times New Roman"/>
          <w:sz w:val="24"/>
        </w:rPr>
        <w:t>The following learning progression is based on meeting the</w:t>
      </w:r>
      <w:r>
        <w:rPr>
          <w:rFonts w:ascii="Times New Roman" w:hAnsi="Times New Roman" w:cs="Times New Roman"/>
          <w:sz w:val="24"/>
        </w:rPr>
        <w:t xml:space="preserve"> cluster on Algebra under</w:t>
      </w:r>
      <w:r w:rsidR="005F30CD">
        <w:rPr>
          <w:rFonts w:ascii="Times New Roman" w:hAnsi="Times New Roman" w:cs="Times New Roman"/>
          <w:sz w:val="24"/>
        </w:rPr>
        <w:t xml:space="preserve"> ‘</w:t>
      </w:r>
      <w:r>
        <w:rPr>
          <w:rFonts w:ascii="Times New Roman" w:hAnsi="Times New Roman" w:cs="Times New Roman"/>
          <w:sz w:val="24"/>
        </w:rPr>
        <w:t>Solving Equations and Inequalities in one V</w:t>
      </w:r>
      <w:r w:rsidR="005F30CD">
        <w:rPr>
          <w:rFonts w:ascii="Times New Roman" w:hAnsi="Times New Roman" w:cs="Times New Roman"/>
          <w:sz w:val="24"/>
        </w:rPr>
        <w:t xml:space="preserve">ariable’ </w:t>
      </w:r>
      <w:r>
        <w:rPr>
          <w:rFonts w:ascii="Times New Roman" w:hAnsi="Times New Roman" w:cs="Times New Roman"/>
          <w:sz w:val="24"/>
        </w:rPr>
        <w:t xml:space="preserve">standard under the Reasoning with Equations and Inequalities math domain. </w:t>
      </w:r>
      <w:r w:rsidR="00C338B4">
        <w:rPr>
          <w:rFonts w:ascii="Times New Roman" w:hAnsi="Times New Roman" w:cs="Times New Roman"/>
          <w:sz w:val="24"/>
        </w:rPr>
        <w:t xml:space="preserve"> This cluster has been taken from the Common Core State Standards for Mathematics. The full standard cluster is shown on the right. </w:t>
      </w:r>
      <w:r>
        <w:rPr>
          <w:rFonts w:ascii="Times New Roman" w:hAnsi="Times New Roman" w:cs="Times New Roman"/>
          <w:sz w:val="24"/>
        </w:rPr>
        <w:t xml:space="preserve">The book where I got activities or homework problems from is called Algebra I: Expressions, Equations, and Applications by Paul A. </w:t>
      </w:r>
      <w:proofErr w:type="spellStart"/>
      <w:r>
        <w:rPr>
          <w:rFonts w:ascii="Times New Roman" w:hAnsi="Times New Roman" w:cs="Times New Roman"/>
          <w:sz w:val="24"/>
        </w:rPr>
        <w:t>Foerster</w:t>
      </w:r>
      <w:proofErr w:type="spellEnd"/>
      <w:r>
        <w:rPr>
          <w:rFonts w:ascii="Times New Roman" w:hAnsi="Times New Roman" w:cs="Times New Roman"/>
          <w:sz w:val="24"/>
        </w:rPr>
        <w:t>. The activities are focused on assuming this is a 9</w:t>
      </w:r>
      <w:r w:rsidRPr="00A942F5">
        <w:rPr>
          <w:rFonts w:ascii="Times New Roman" w:hAnsi="Times New Roman" w:cs="Times New Roman"/>
          <w:sz w:val="24"/>
          <w:vertAlign w:val="superscript"/>
        </w:rPr>
        <w:t>th</w:t>
      </w:r>
      <w:r>
        <w:rPr>
          <w:rFonts w:ascii="Times New Roman" w:hAnsi="Times New Roman" w:cs="Times New Roman"/>
          <w:sz w:val="24"/>
        </w:rPr>
        <w:t xml:space="preserve"> grade class; however, this may vary. </w:t>
      </w:r>
    </w:p>
    <w:p w:rsidR="001B14AD" w:rsidRDefault="001B14AD" w:rsidP="005F30CD">
      <w:pPr>
        <w:spacing w:after="0" w:line="240" w:lineRule="auto"/>
        <w:ind w:right="4590"/>
        <w:jc w:val="both"/>
        <w:rPr>
          <w:rFonts w:ascii="Times New Roman" w:hAnsi="Times New Roman" w:cs="Times New Roman"/>
          <w:sz w:val="24"/>
        </w:rPr>
      </w:pPr>
    </w:p>
    <w:p w:rsidR="003C2208" w:rsidRPr="0009745B" w:rsidRDefault="003C2208" w:rsidP="005F30CD">
      <w:pPr>
        <w:spacing w:after="0" w:line="240" w:lineRule="auto"/>
        <w:ind w:right="4590"/>
        <w:jc w:val="both"/>
        <w:rPr>
          <w:rFonts w:ascii="Times New Roman" w:hAnsi="Times New Roman" w:cs="Times New Roman"/>
          <w:b/>
          <w:sz w:val="24"/>
        </w:rPr>
      </w:pPr>
      <w:r w:rsidRPr="0009745B">
        <w:rPr>
          <w:rFonts w:ascii="Times New Roman" w:hAnsi="Times New Roman" w:cs="Times New Roman"/>
          <w:b/>
          <w:u w:val="single"/>
        </w:rPr>
        <w:t>CCSS.Math.Content.HSA-REI.B.3</w:t>
      </w:r>
    </w:p>
    <w:p w:rsidR="0009745B" w:rsidRDefault="005F30CD" w:rsidP="005F30CD">
      <w:pPr>
        <w:spacing w:after="0" w:line="240" w:lineRule="auto"/>
        <w:ind w:right="4590"/>
        <w:jc w:val="both"/>
        <w:rPr>
          <w:rFonts w:ascii="Times New Roman" w:hAnsi="Times New Roman" w:cs="Times New Roman"/>
          <w:sz w:val="24"/>
        </w:rPr>
      </w:pPr>
      <w:r>
        <w:rPr>
          <w:rFonts w:ascii="Times New Roman" w:hAnsi="Times New Roman" w:cs="Times New Roman"/>
          <w:sz w:val="24"/>
        </w:rPr>
        <w:t>The m</w:t>
      </w:r>
      <w:r w:rsidR="0009745B">
        <w:rPr>
          <w:rFonts w:ascii="Times New Roman" w:hAnsi="Times New Roman" w:cs="Times New Roman"/>
          <w:sz w:val="24"/>
        </w:rPr>
        <w:t>ath standard</w:t>
      </w:r>
      <w:r>
        <w:rPr>
          <w:rFonts w:ascii="Times New Roman" w:hAnsi="Times New Roman" w:cs="Times New Roman"/>
          <w:sz w:val="24"/>
        </w:rPr>
        <w:t xml:space="preserve"> </w:t>
      </w:r>
      <w:r w:rsidR="0009745B">
        <w:rPr>
          <w:rFonts w:ascii="Times New Roman" w:hAnsi="Times New Roman" w:cs="Times New Roman"/>
          <w:sz w:val="24"/>
        </w:rPr>
        <w:t xml:space="preserve">that I will be discussing is ‘solving linear equations and inequalities in one variable, including equations with coefficients represented by letters’. </w:t>
      </w:r>
    </w:p>
    <w:p w:rsidR="0009745B" w:rsidRDefault="0009745B" w:rsidP="0009745B">
      <w:pPr>
        <w:spacing w:after="0" w:line="240" w:lineRule="auto"/>
        <w:ind w:right="4590"/>
        <w:jc w:val="both"/>
        <w:rPr>
          <w:rFonts w:ascii="Times New Roman" w:hAnsi="Times New Roman" w:cs="Times New Roman"/>
          <w:sz w:val="24"/>
        </w:rPr>
      </w:pPr>
      <w:r>
        <w:rPr>
          <w:rFonts w:ascii="Times New Roman" w:hAnsi="Times New Roman" w:cs="Times New Roman"/>
          <w:sz w:val="24"/>
        </w:rPr>
        <w:t>The following are</w:t>
      </w:r>
      <w:r>
        <w:rPr>
          <w:rFonts w:ascii="Times New Roman" w:hAnsi="Times New Roman" w:cs="Times New Roman"/>
          <w:sz w:val="24"/>
        </w:rPr>
        <w:t xml:space="preserve"> ideas and activities that students could use for successful achievement of the standard. </w:t>
      </w:r>
    </w:p>
    <w:p w:rsidR="0009745B" w:rsidRDefault="0009745B" w:rsidP="0009745B">
      <w:pPr>
        <w:spacing w:after="0" w:line="240" w:lineRule="auto"/>
        <w:ind w:right="4590"/>
        <w:jc w:val="both"/>
        <w:rPr>
          <w:rFonts w:ascii="Times New Roman" w:hAnsi="Times New Roman" w:cs="Times New Roman"/>
          <w:sz w:val="24"/>
        </w:rPr>
      </w:pPr>
      <w:r>
        <w:rPr>
          <w:rFonts w:ascii="Times New Roman" w:hAnsi="Times New Roman" w:cs="Times New Roman"/>
          <w:sz w:val="24"/>
        </w:rPr>
        <w:t>For this lesson it is important for students to understand the following vocabulary:</w:t>
      </w:r>
    </w:p>
    <w:p w:rsidR="0009745B" w:rsidRPr="00B22439" w:rsidRDefault="0009745B" w:rsidP="0009745B">
      <w:pPr>
        <w:pStyle w:val="ListParagraph"/>
        <w:numPr>
          <w:ilvl w:val="0"/>
          <w:numId w:val="3"/>
        </w:numPr>
        <w:spacing w:after="0" w:line="240" w:lineRule="auto"/>
        <w:ind w:right="4590"/>
        <w:jc w:val="both"/>
        <w:rPr>
          <w:rFonts w:ascii="Times New Roman" w:hAnsi="Times New Roman" w:cs="Times New Roman"/>
          <w:sz w:val="24"/>
        </w:rPr>
      </w:pPr>
      <w:r w:rsidRPr="00B22439">
        <w:rPr>
          <w:rFonts w:ascii="Times New Roman" w:hAnsi="Times New Roman" w:cs="Times New Roman"/>
          <w:sz w:val="24"/>
        </w:rPr>
        <w:t>Equations</w:t>
      </w:r>
    </w:p>
    <w:p w:rsidR="0009745B" w:rsidRDefault="0009745B" w:rsidP="0009745B">
      <w:pPr>
        <w:pStyle w:val="ListParagraph"/>
        <w:numPr>
          <w:ilvl w:val="0"/>
          <w:numId w:val="3"/>
        </w:numPr>
        <w:spacing w:after="0" w:line="240" w:lineRule="auto"/>
        <w:ind w:right="4590"/>
        <w:jc w:val="both"/>
        <w:rPr>
          <w:rFonts w:ascii="Times New Roman" w:hAnsi="Times New Roman" w:cs="Times New Roman"/>
          <w:sz w:val="24"/>
        </w:rPr>
      </w:pPr>
      <w:r w:rsidRPr="00B22439">
        <w:rPr>
          <w:rFonts w:ascii="Times New Roman" w:hAnsi="Times New Roman" w:cs="Times New Roman"/>
          <w:sz w:val="24"/>
        </w:rPr>
        <w:t>I</w:t>
      </w:r>
      <w:r>
        <w:rPr>
          <w:rFonts w:ascii="Times New Roman" w:hAnsi="Times New Roman" w:cs="Times New Roman"/>
          <w:sz w:val="24"/>
        </w:rPr>
        <w:t>nequalities</w:t>
      </w:r>
    </w:p>
    <w:p w:rsidR="0009745B" w:rsidRDefault="0009745B" w:rsidP="0009745B">
      <w:pPr>
        <w:pStyle w:val="ListParagraph"/>
        <w:numPr>
          <w:ilvl w:val="0"/>
          <w:numId w:val="3"/>
        </w:numPr>
        <w:spacing w:after="0" w:line="240" w:lineRule="auto"/>
        <w:ind w:right="4590"/>
        <w:jc w:val="both"/>
        <w:rPr>
          <w:rFonts w:ascii="Times New Roman" w:hAnsi="Times New Roman" w:cs="Times New Roman"/>
          <w:sz w:val="24"/>
        </w:rPr>
      </w:pPr>
      <w:r>
        <w:rPr>
          <w:rFonts w:ascii="Times New Roman" w:hAnsi="Times New Roman" w:cs="Times New Roman"/>
          <w:sz w:val="24"/>
        </w:rPr>
        <w:t>Variable</w:t>
      </w:r>
    </w:p>
    <w:p w:rsidR="0009745B" w:rsidRDefault="0009745B" w:rsidP="0009745B">
      <w:pPr>
        <w:pStyle w:val="ListParagraph"/>
        <w:numPr>
          <w:ilvl w:val="0"/>
          <w:numId w:val="3"/>
        </w:numPr>
        <w:spacing w:after="0" w:line="240" w:lineRule="auto"/>
        <w:ind w:right="4590"/>
        <w:jc w:val="both"/>
        <w:rPr>
          <w:rFonts w:ascii="Times New Roman" w:hAnsi="Times New Roman" w:cs="Times New Roman"/>
          <w:sz w:val="24"/>
        </w:rPr>
      </w:pPr>
      <w:r>
        <w:rPr>
          <w:rFonts w:ascii="Times New Roman" w:hAnsi="Times New Roman" w:cs="Times New Roman"/>
          <w:sz w:val="24"/>
        </w:rPr>
        <w:t>Coefficients</w:t>
      </w:r>
    </w:p>
    <w:p w:rsidR="0009745B" w:rsidRPr="0009745B" w:rsidRDefault="0009745B" w:rsidP="0009745B">
      <w:pPr>
        <w:pStyle w:val="ListParagraph"/>
        <w:spacing w:after="0" w:line="240" w:lineRule="auto"/>
        <w:ind w:right="4590"/>
        <w:jc w:val="both"/>
        <w:rPr>
          <w:rFonts w:ascii="Times New Roman" w:hAnsi="Times New Roman" w:cs="Times New Roman"/>
          <w:sz w:val="24"/>
        </w:rPr>
      </w:pPr>
    </w:p>
    <w:p w:rsidR="0009745B" w:rsidRDefault="0009745B" w:rsidP="0009745B">
      <w:pPr>
        <w:spacing w:after="0" w:line="240" w:lineRule="auto"/>
        <w:ind w:right="459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3C05D5C0" wp14:editId="46E609BB">
                <wp:simplePos x="0" y="0"/>
                <wp:positionH relativeFrom="column">
                  <wp:posOffset>3623310</wp:posOffset>
                </wp:positionH>
                <wp:positionV relativeFrom="paragraph">
                  <wp:posOffset>415074</wp:posOffset>
                </wp:positionV>
                <wp:extent cx="2199173" cy="871268"/>
                <wp:effectExtent l="0" t="0" r="10795" b="24130"/>
                <wp:wrapNone/>
                <wp:docPr id="3" name="Text Box 3"/>
                <wp:cNvGraphicFramePr/>
                <a:graphic xmlns:a="http://schemas.openxmlformats.org/drawingml/2006/main">
                  <a:graphicData uri="http://schemas.microsoft.com/office/word/2010/wordprocessingShape">
                    <wps:wsp>
                      <wps:cNvSpPr txBox="1"/>
                      <wps:spPr>
                        <a:xfrm>
                          <a:off x="0" y="0"/>
                          <a:ext cx="2199173" cy="8712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208" w:rsidRDefault="003C2208" w:rsidP="003C2208">
                            <w:pPr>
                              <w:spacing w:after="0" w:line="240" w:lineRule="auto"/>
                              <w:rPr>
                                <w:rFonts w:ascii="Times New Roman" w:hAnsi="Times New Roman" w:cs="Times New Roman"/>
                                <w:sz w:val="21"/>
                                <w:szCs w:val="21"/>
                              </w:rPr>
                            </w:pPr>
                            <w:r w:rsidRPr="001B14AD">
                              <w:rPr>
                                <w:rFonts w:ascii="Times New Roman" w:hAnsi="Times New Roman" w:cs="Times New Roman"/>
                                <w:color w:val="4472C4" w:themeColor="accent5"/>
                                <w:u w:val="single"/>
                              </w:rPr>
                              <w:t>CCSS.Math.Content.HSA-REI.B.3</w:t>
                            </w:r>
                            <w:r w:rsidRPr="001B14AD">
                              <w:rPr>
                                <w:rFonts w:ascii="Times New Roman" w:hAnsi="Times New Roman" w:cs="Times New Roman"/>
                              </w:rPr>
                              <w:t>:</w:t>
                            </w:r>
                            <w:r w:rsidRPr="001B14AD">
                              <w:rPr>
                                <w:rFonts w:ascii="Times New Roman" w:hAnsi="Times New Roman" w:cs="Times New Roman"/>
                                <w:sz w:val="21"/>
                                <w:szCs w:val="21"/>
                              </w:rPr>
                              <w:t xml:space="preserve"> Solve linear equations and inequalities in one variable, including equations with coefficients represented by letters.</w:t>
                            </w:r>
                          </w:p>
                          <w:p w:rsidR="003C2208" w:rsidRDefault="003C2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5D5C0" id="Text Box 3" o:spid="_x0000_s1027" type="#_x0000_t202" style="position:absolute;left:0;text-align:left;margin-left:285.3pt;margin-top:32.7pt;width:173.15pt;height:6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" fillcolor="white [3201]" strokeweight=".5pt">
                <v:textbox>
                  <w:txbxContent>
                    <w:p w:rsidR="003C2208" w:rsidRDefault="003C2208" w:rsidP="003C2208">
                      <w:pPr>
                        <w:spacing w:after="0" w:line="240" w:lineRule="auto"/>
                        <w:rPr>
                          <w:rFonts w:ascii="Times New Roman" w:hAnsi="Times New Roman" w:cs="Times New Roman"/>
                          <w:sz w:val="21"/>
                          <w:szCs w:val="21"/>
                        </w:rPr>
                      </w:pPr>
                      <w:r w:rsidRPr="001B14AD">
                        <w:rPr>
                          <w:rFonts w:ascii="Times New Roman" w:hAnsi="Times New Roman" w:cs="Times New Roman"/>
                          <w:color w:val="4472C4" w:themeColor="accent5"/>
                          <w:u w:val="single"/>
                        </w:rPr>
                        <w:t>CCSS.Math.Content.HSA-REI.B.3</w:t>
                      </w:r>
                      <w:r w:rsidRPr="001B14AD">
                        <w:rPr>
                          <w:rFonts w:ascii="Times New Roman" w:hAnsi="Times New Roman" w:cs="Times New Roman"/>
                        </w:rPr>
                        <w:t>:</w:t>
                      </w:r>
                      <w:r w:rsidRPr="001B14AD">
                        <w:rPr>
                          <w:rFonts w:ascii="Times New Roman" w:hAnsi="Times New Roman" w:cs="Times New Roman"/>
                          <w:sz w:val="21"/>
                          <w:szCs w:val="21"/>
                        </w:rPr>
                        <w:t xml:space="preserve"> Solve linear equations and inequalities in one variable, including equations with coefficients represented by letters.</w:t>
                      </w:r>
                    </w:p>
                    <w:p w:rsidR="003C2208" w:rsidRDefault="003C2208"/>
                  </w:txbxContent>
                </v:textbox>
              </v:shape>
            </w:pict>
          </mc:Fallback>
        </mc:AlternateContent>
      </w:r>
      <w:r>
        <w:rPr>
          <w:rFonts w:ascii="Times New Roman" w:hAnsi="Times New Roman" w:cs="Times New Roman"/>
          <w:sz w:val="24"/>
        </w:rPr>
        <w:t>Using this terminology, we need to ensure that students are able to solve linear equations and inequalities in one variable, such as</w:t>
      </w:r>
    </w:p>
    <w:p w:rsidR="0009745B" w:rsidRDefault="0009745B" w:rsidP="0009745B">
      <w:pPr>
        <w:spacing w:after="0" w:line="240" w:lineRule="auto"/>
        <w:ind w:right="4590"/>
        <w:jc w:val="center"/>
        <w:rPr>
          <w:rFonts w:ascii="Times New Roman" w:hAnsi="Times New Roman" w:cs="Times New Roman"/>
          <w:sz w:val="24"/>
        </w:rPr>
      </w:pPr>
      <w:r>
        <w:rPr>
          <w:rFonts w:ascii="Times New Roman" w:hAnsi="Times New Roman" w:cs="Times New Roman"/>
          <w:sz w:val="24"/>
        </w:rPr>
        <w:t xml:space="preserve">4= </w:t>
      </w:r>
      <w:r w:rsidRPr="00BC5B36">
        <w:rPr>
          <w:rFonts w:ascii="Times New Roman" w:hAnsi="Times New Roman" w:cs="Times New Roman"/>
          <w:i/>
          <w:sz w:val="24"/>
        </w:rPr>
        <w:t>c</w:t>
      </w:r>
      <w:r>
        <w:rPr>
          <w:rFonts w:ascii="Times New Roman" w:hAnsi="Times New Roman" w:cs="Times New Roman"/>
          <w:sz w:val="24"/>
        </w:rPr>
        <w:t xml:space="preserve"> – 1.</w:t>
      </w:r>
    </w:p>
    <w:p w:rsidR="0009745B" w:rsidRDefault="0009745B" w:rsidP="0009745B">
      <w:pPr>
        <w:spacing w:after="0" w:line="240" w:lineRule="auto"/>
        <w:ind w:right="4590"/>
        <w:jc w:val="both"/>
        <w:rPr>
          <w:rFonts w:ascii="Times New Roman" w:hAnsi="Times New Roman" w:cs="Times New Roman"/>
          <w:sz w:val="24"/>
        </w:rPr>
      </w:pPr>
      <w:r>
        <w:rPr>
          <w:rFonts w:ascii="Times New Roman" w:hAnsi="Times New Roman" w:cs="Times New Roman"/>
          <w:sz w:val="24"/>
        </w:rPr>
        <w:t>To ensure that students become fluent in this material, beginning with a short lesson is necessary. One way to help students</w:t>
      </w:r>
      <w:r>
        <w:rPr>
          <w:rFonts w:ascii="Times New Roman" w:hAnsi="Times New Roman" w:cs="Times New Roman"/>
          <w:sz w:val="24"/>
        </w:rPr>
        <w:t xml:space="preserve"> </w:t>
      </w:r>
      <w:r>
        <w:rPr>
          <w:rFonts w:ascii="Times New Roman" w:hAnsi="Times New Roman" w:cs="Times New Roman"/>
          <w:sz w:val="24"/>
        </w:rPr>
        <w:t xml:space="preserve">understand this process better is by thinking of it as adding equal weights to both sides of a balance. If students add weight to only one side, it will no </w:t>
      </w:r>
      <w:r>
        <w:rPr>
          <w:rFonts w:ascii="Times New Roman" w:hAnsi="Times New Roman" w:cs="Times New Roman"/>
          <w:sz w:val="24"/>
        </w:rPr>
        <w:lastRenderedPageBreak/>
        <w:t>longer balance. A few oral examples can be given such as those found in the book on page 29. Examples include:</w:t>
      </w:r>
    </w:p>
    <w:p w:rsidR="0009745B" w:rsidRDefault="0009745B" w:rsidP="0009745B">
      <w:pPr>
        <w:spacing w:after="0" w:line="240" w:lineRule="auto"/>
        <w:ind w:right="4590"/>
        <w:jc w:val="center"/>
        <w:rPr>
          <w:rFonts w:ascii="Times New Roman" w:hAnsi="Times New Roman" w:cs="Times New Roman"/>
          <w:sz w:val="24"/>
        </w:rPr>
      </w:pPr>
      <w:r w:rsidRPr="00B33625">
        <w:rPr>
          <w:rFonts w:ascii="Times New Roman" w:hAnsi="Times New Roman" w:cs="Times New Roman"/>
          <w:i/>
          <w:sz w:val="24"/>
        </w:rPr>
        <w:t>x</w:t>
      </w:r>
      <w:r>
        <w:rPr>
          <w:rFonts w:ascii="Times New Roman" w:hAnsi="Times New Roman" w:cs="Times New Roman"/>
          <w:sz w:val="24"/>
        </w:rPr>
        <w:t>+4 = 13 and 1/3</w:t>
      </w:r>
      <w:r w:rsidRPr="00B33625">
        <w:rPr>
          <w:rFonts w:ascii="Times New Roman" w:hAnsi="Times New Roman" w:cs="Times New Roman"/>
          <w:i/>
          <w:sz w:val="24"/>
        </w:rPr>
        <w:t xml:space="preserve">x </w:t>
      </w:r>
      <w:r>
        <w:rPr>
          <w:rFonts w:ascii="Times New Roman" w:hAnsi="Times New Roman" w:cs="Times New Roman"/>
          <w:sz w:val="24"/>
        </w:rPr>
        <w:t>= 9</w:t>
      </w:r>
    </w:p>
    <w:p w:rsidR="00F901BC" w:rsidRDefault="00F64CA7" w:rsidP="00143241">
      <w:pPr>
        <w:spacing w:after="0" w:line="240" w:lineRule="auto"/>
        <w:ind w:right="459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1376256A" wp14:editId="36860C61">
                <wp:simplePos x="0" y="0"/>
                <wp:positionH relativeFrom="column">
                  <wp:posOffset>3769635</wp:posOffset>
                </wp:positionH>
                <wp:positionV relativeFrom="paragraph">
                  <wp:posOffset>325731</wp:posOffset>
                </wp:positionV>
                <wp:extent cx="2215838" cy="871268"/>
                <wp:effectExtent l="0" t="0" r="13335" b="24130"/>
                <wp:wrapNone/>
                <wp:docPr id="6" name="Text Box 6"/>
                <wp:cNvGraphicFramePr/>
                <a:graphic xmlns:a="http://schemas.openxmlformats.org/drawingml/2006/main">
                  <a:graphicData uri="http://schemas.microsoft.com/office/word/2010/wordprocessingShape">
                    <wps:wsp>
                      <wps:cNvSpPr txBox="1"/>
                      <wps:spPr>
                        <a:xfrm>
                          <a:off x="0" y="0"/>
                          <a:ext cx="2215838" cy="8712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36C0" w:rsidRDefault="004436C0" w:rsidP="004436C0">
                            <w:pPr>
                              <w:spacing w:after="0" w:line="240" w:lineRule="auto"/>
                              <w:rPr>
                                <w:rFonts w:ascii="Times New Roman" w:hAnsi="Times New Roman" w:cs="Times New Roman"/>
                                <w:sz w:val="21"/>
                                <w:szCs w:val="21"/>
                              </w:rPr>
                            </w:pPr>
                            <w:r w:rsidRPr="001B14AD">
                              <w:rPr>
                                <w:rFonts w:ascii="Times New Roman" w:hAnsi="Times New Roman" w:cs="Times New Roman"/>
                                <w:color w:val="4472C4" w:themeColor="accent5"/>
                                <w:u w:val="single"/>
                              </w:rPr>
                              <w:t>CCSS.Math.Content.HSA-REI.B.3</w:t>
                            </w:r>
                            <w:r w:rsidRPr="001B14AD">
                              <w:rPr>
                                <w:rFonts w:ascii="Times New Roman" w:hAnsi="Times New Roman" w:cs="Times New Roman"/>
                              </w:rPr>
                              <w:t>:</w:t>
                            </w:r>
                            <w:r w:rsidRPr="001B14AD">
                              <w:rPr>
                                <w:rFonts w:ascii="Times New Roman" w:hAnsi="Times New Roman" w:cs="Times New Roman"/>
                                <w:sz w:val="21"/>
                                <w:szCs w:val="21"/>
                              </w:rPr>
                              <w:t xml:space="preserve"> Solve linear equations and inequalities in one variable, including equations with coefficients represented by letters.</w:t>
                            </w:r>
                          </w:p>
                          <w:p w:rsidR="004436C0" w:rsidRDefault="004436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6256A" id="Text Box 6" o:spid="_x0000_s1028" type="#_x0000_t202" style="position:absolute;left:0;text-align:left;margin-left:296.8pt;margin-top:25.65pt;width:174.5pt;height:6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" fillcolor="white [3201]" strokeweight=".5pt">
                <v:textbox>
                  <w:txbxContent>
                    <w:p w:rsidR="004436C0" w:rsidRDefault="004436C0" w:rsidP="004436C0">
                      <w:pPr>
                        <w:spacing w:after="0" w:line="240" w:lineRule="auto"/>
                        <w:rPr>
                          <w:rFonts w:ascii="Times New Roman" w:hAnsi="Times New Roman" w:cs="Times New Roman"/>
                          <w:sz w:val="21"/>
                          <w:szCs w:val="21"/>
                        </w:rPr>
                      </w:pPr>
                      <w:r w:rsidRPr="001B14AD">
                        <w:rPr>
                          <w:rFonts w:ascii="Times New Roman" w:hAnsi="Times New Roman" w:cs="Times New Roman"/>
                          <w:color w:val="4472C4" w:themeColor="accent5"/>
                          <w:u w:val="single"/>
                        </w:rPr>
                        <w:t>CCSS.Math.Content.HSA-REI.B.3</w:t>
                      </w:r>
                      <w:r w:rsidRPr="001B14AD">
                        <w:rPr>
                          <w:rFonts w:ascii="Times New Roman" w:hAnsi="Times New Roman" w:cs="Times New Roman"/>
                        </w:rPr>
                        <w:t>:</w:t>
                      </w:r>
                      <w:r w:rsidRPr="001B14AD">
                        <w:rPr>
                          <w:rFonts w:ascii="Times New Roman" w:hAnsi="Times New Roman" w:cs="Times New Roman"/>
                          <w:sz w:val="21"/>
                          <w:szCs w:val="21"/>
                        </w:rPr>
                        <w:t xml:space="preserve"> Solve linear equations and inequalities in one variable, including equations with coefficients represented by letters.</w:t>
                      </w:r>
                    </w:p>
                    <w:p w:rsidR="004436C0" w:rsidRDefault="004436C0"/>
                  </w:txbxContent>
                </v:textbox>
              </v:shape>
            </w:pict>
          </mc:Fallback>
        </mc:AlternateContent>
      </w:r>
      <w:proofErr w:type="gramStart"/>
      <w:r w:rsidR="006C3CE7">
        <w:rPr>
          <w:rFonts w:ascii="Times New Roman" w:hAnsi="Times New Roman" w:cs="Times New Roman"/>
          <w:sz w:val="24"/>
        </w:rPr>
        <w:t>such</w:t>
      </w:r>
      <w:proofErr w:type="gramEnd"/>
      <w:r w:rsidR="006C3CE7">
        <w:rPr>
          <w:rFonts w:ascii="Times New Roman" w:hAnsi="Times New Roman" w:cs="Times New Roman"/>
          <w:sz w:val="24"/>
        </w:rPr>
        <w:t xml:space="preserve"> as those shown on the right. A great activity for students to demonstrate their conceptual understanding is by having students do the ‘Oral Practice’</w:t>
      </w:r>
      <w:r w:rsidR="00143241">
        <w:rPr>
          <w:rFonts w:ascii="Times New Roman" w:hAnsi="Times New Roman" w:cs="Times New Roman"/>
          <w:sz w:val="24"/>
        </w:rPr>
        <w:t xml:space="preserve"> in the book on page 29.</w:t>
      </w:r>
      <w:r w:rsidR="006C3CE7">
        <w:rPr>
          <w:rFonts w:ascii="Times New Roman" w:hAnsi="Times New Roman" w:cs="Times New Roman"/>
          <w:sz w:val="24"/>
        </w:rPr>
        <w:t xml:space="preserve"> </w:t>
      </w:r>
      <w:r w:rsidR="0009745B">
        <w:rPr>
          <w:rFonts w:ascii="Times New Roman" w:hAnsi="Times New Roman" w:cs="Times New Roman"/>
          <w:sz w:val="24"/>
        </w:rPr>
        <w:t xml:space="preserve">Students </w:t>
      </w:r>
      <w:r w:rsidR="00143241">
        <w:rPr>
          <w:rFonts w:ascii="Times New Roman" w:hAnsi="Times New Roman" w:cs="Times New Roman"/>
          <w:sz w:val="24"/>
        </w:rPr>
        <w:t xml:space="preserve">can both, do it in groups or as a class and </w:t>
      </w:r>
      <w:r w:rsidR="0009745B">
        <w:rPr>
          <w:rFonts w:ascii="Times New Roman" w:hAnsi="Times New Roman" w:cs="Times New Roman"/>
          <w:sz w:val="24"/>
        </w:rPr>
        <w:t>have</w:t>
      </w:r>
      <w:r w:rsidR="00143241">
        <w:rPr>
          <w:rFonts w:ascii="Times New Roman" w:hAnsi="Times New Roman" w:cs="Times New Roman"/>
          <w:sz w:val="24"/>
        </w:rPr>
        <w:t xml:space="preserve"> them </w:t>
      </w:r>
      <w:r w:rsidR="0009745B">
        <w:rPr>
          <w:rFonts w:ascii="Times New Roman" w:hAnsi="Times New Roman" w:cs="Times New Roman"/>
          <w:sz w:val="24"/>
        </w:rPr>
        <w:t xml:space="preserve">reply as a whole what the first step </w:t>
      </w:r>
      <w:r w:rsidR="00143241">
        <w:rPr>
          <w:rFonts w:ascii="Times New Roman" w:hAnsi="Times New Roman" w:cs="Times New Roman"/>
          <w:sz w:val="24"/>
        </w:rPr>
        <w:t xml:space="preserve">to solving equations </w:t>
      </w:r>
      <w:r w:rsidR="0009745B">
        <w:rPr>
          <w:rFonts w:ascii="Times New Roman" w:hAnsi="Times New Roman" w:cs="Times New Roman"/>
          <w:sz w:val="24"/>
        </w:rPr>
        <w:t>should be</w:t>
      </w:r>
      <w:r w:rsidR="00143241">
        <w:rPr>
          <w:rFonts w:ascii="Times New Roman" w:hAnsi="Times New Roman" w:cs="Times New Roman"/>
          <w:sz w:val="24"/>
        </w:rPr>
        <w:t xml:space="preserve"> as stated in the book</w:t>
      </w:r>
      <w:r w:rsidR="0009745B">
        <w:rPr>
          <w:rFonts w:ascii="Times New Roman" w:hAnsi="Times New Roman" w:cs="Times New Roman"/>
          <w:sz w:val="24"/>
        </w:rPr>
        <w:t>. Oral practice is also a proper accommodation for stude</w:t>
      </w:r>
      <w:r w:rsidR="00143241">
        <w:rPr>
          <w:rFonts w:ascii="Times New Roman" w:hAnsi="Times New Roman" w:cs="Times New Roman"/>
          <w:sz w:val="24"/>
        </w:rPr>
        <w:t>nts with special needs or English</w:t>
      </w:r>
      <w:r w:rsidR="0009745B">
        <w:rPr>
          <w:rFonts w:ascii="Times New Roman" w:hAnsi="Times New Roman" w:cs="Times New Roman"/>
          <w:sz w:val="24"/>
        </w:rPr>
        <w:t xml:space="preserve"> language learners</w:t>
      </w:r>
      <w:r w:rsidR="00143241">
        <w:rPr>
          <w:rFonts w:ascii="Times New Roman" w:hAnsi="Times New Roman" w:cs="Times New Roman"/>
          <w:sz w:val="24"/>
        </w:rPr>
        <w:t xml:space="preserve"> (ELL)</w:t>
      </w:r>
      <w:r w:rsidR="0009745B">
        <w:rPr>
          <w:rFonts w:ascii="Times New Roman" w:hAnsi="Times New Roman" w:cs="Times New Roman"/>
          <w:sz w:val="24"/>
        </w:rPr>
        <w:t xml:space="preserve"> since they are also listening to the vocabulary being used. </w:t>
      </w:r>
    </w:p>
    <w:p w:rsidR="0009745B" w:rsidRDefault="00F901BC" w:rsidP="00143241">
      <w:pPr>
        <w:spacing w:after="0" w:line="240" w:lineRule="auto"/>
        <w:ind w:right="4590"/>
        <w:jc w:val="both"/>
        <w:rPr>
          <w:rFonts w:ascii="Times New Roman" w:hAnsi="Times New Roman" w:cs="Times New Roman"/>
          <w:sz w:val="24"/>
        </w:rPr>
      </w:pPr>
      <w:r>
        <w:rPr>
          <w:rFonts w:ascii="Times New Roman" w:hAnsi="Times New Roman" w:cs="Times New Roman"/>
          <w:sz w:val="24"/>
        </w:rPr>
        <w:t>Another great activity</w:t>
      </w:r>
      <w:r w:rsidR="004436C0">
        <w:rPr>
          <w:rFonts w:ascii="Times New Roman" w:hAnsi="Times New Roman" w:cs="Times New Roman"/>
          <w:sz w:val="24"/>
        </w:rPr>
        <w:t xml:space="preserve"> for students for procedural understanding is to have them apply their knowledge, which will also help them </w:t>
      </w:r>
      <w:r w:rsidR="0009745B">
        <w:rPr>
          <w:rFonts w:ascii="Times New Roman" w:hAnsi="Times New Roman" w:cs="Times New Roman"/>
          <w:sz w:val="24"/>
        </w:rPr>
        <w:t>gain practice</w:t>
      </w:r>
      <w:r w:rsidR="004436C0">
        <w:rPr>
          <w:rFonts w:ascii="Times New Roman" w:hAnsi="Times New Roman" w:cs="Times New Roman"/>
          <w:sz w:val="24"/>
        </w:rPr>
        <w:t>,</w:t>
      </w:r>
      <w:r w:rsidR="0009745B">
        <w:rPr>
          <w:rFonts w:ascii="Times New Roman" w:hAnsi="Times New Roman" w:cs="Times New Roman"/>
          <w:sz w:val="24"/>
        </w:rPr>
        <w:t xml:space="preserve"> by going on to the IXL website for some practice problems.</w:t>
      </w:r>
      <w:r w:rsidR="004436C0">
        <w:rPr>
          <w:rFonts w:ascii="Times New Roman" w:hAnsi="Times New Roman" w:cs="Times New Roman"/>
          <w:sz w:val="24"/>
        </w:rPr>
        <w:t xml:space="preserve"> </w:t>
      </w:r>
    </w:p>
    <w:p w:rsidR="002302CE" w:rsidRDefault="00F64CA7" w:rsidP="0009745B">
      <w:pPr>
        <w:spacing w:after="0" w:line="240" w:lineRule="auto"/>
        <w:ind w:right="459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6A0CAB2C" wp14:editId="030FB611">
                <wp:simplePos x="0" y="0"/>
                <wp:positionH relativeFrom="column">
                  <wp:posOffset>3769000</wp:posOffset>
                </wp:positionH>
                <wp:positionV relativeFrom="paragraph">
                  <wp:posOffset>116385</wp:posOffset>
                </wp:positionV>
                <wp:extent cx="2268747" cy="2087593"/>
                <wp:effectExtent l="0" t="0" r="17780" b="27305"/>
                <wp:wrapNone/>
                <wp:docPr id="4" name="Text Box 4"/>
                <wp:cNvGraphicFramePr/>
                <a:graphic xmlns:a="http://schemas.openxmlformats.org/drawingml/2006/main">
                  <a:graphicData uri="http://schemas.microsoft.com/office/word/2010/wordprocessingShape">
                    <wps:wsp>
                      <wps:cNvSpPr txBox="1"/>
                      <wps:spPr>
                        <a:xfrm>
                          <a:off x="0" y="0"/>
                          <a:ext cx="2268747" cy="20875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C19" w:rsidRDefault="00773C19">
                            <w:r w:rsidRPr="00773C19">
                              <w:drawing>
                                <wp:inline distT="0" distB="0" distL="0" distR="0" wp14:anchorId="25349040" wp14:editId="6C8EBA1E">
                                  <wp:extent cx="2164384" cy="1974850"/>
                                  <wp:effectExtent l="0" t="0" r="762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2155" cy="19910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CAB2C" id="Text Box 4" o:spid="_x0000_s1029" type="#_x0000_t202" style="position:absolute;left:0;text-align:left;margin-left:296.75pt;margin-top:9.15pt;width:178.65pt;height:1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" fillcolor="white [3201]" strokeweight=".5pt">
                <v:textbox>
                  <w:txbxContent>
                    <w:p w:rsidR="00773C19" w:rsidRDefault="00773C19">
                      <w:r w:rsidRPr="00773C19">
                        <w:drawing>
                          <wp:inline distT="0" distB="0" distL="0" distR="0" wp14:anchorId="25349040" wp14:editId="6C8EBA1E">
                            <wp:extent cx="2164384" cy="1974850"/>
                            <wp:effectExtent l="0" t="0" r="762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2155" cy="1991065"/>
                                    </a:xfrm>
                                    <a:prstGeom prst="rect">
                                      <a:avLst/>
                                    </a:prstGeom>
                                    <a:noFill/>
                                    <a:ln>
                                      <a:noFill/>
                                    </a:ln>
                                  </pic:spPr>
                                </pic:pic>
                              </a:graphicData>
                            </a:graphic>
                          </wp:inline>
                        </w:drawing>
                      </w:r>
                    </w:p>
                  </w:txbxContent>
                </v:textbox>
              </v:shape>
            </w:pict>
          </mc:Fallback>
        </mc:AlternateContent>
      </w:r>
      <w:hyperlink r:id="rId6" w:history="1">
        <w:r w:rsidR="0009745B" w:rsidRPr="003955B5">
          <w:rPr>
            <w:rStyle w:val="Hyperlink"/>
          </w:rPr>
          <w:t>http://www.ixl.com/math/algebra-1</w:t>
        </w:r>
      </w:hyperlink>
      <w:r w:rsidR="0009745B">
        <w:t xml:space="preserve"> </w:t>
      </w:r>
      <w:r w:rsidR="0009745B">
        <w:rPr>
          <w:rFonts w:ascii="Times New Roman" w:hAnsi="Times New Roman" w:cs="Times New Roman"/>
          <w:sz w:val="24"/>
        </w:rPr>
        <w:t xml:space="preserve">Students will practice under ‘solving equations’ J.3 and then J.4. This is an interactive website that teachers can use as formative assessment. Students go on, type in the answer, and their score and time elapsed will be recorded on the right-hand side. Teachers can walk around and peek over at each student’s computer screen and see how they are doing. For practice problems at home, I would give students numbers 1-30 on page 29 in the book to apply some more of their knowledge.    </w:t>
      </w:r>
    </w:p>
    <w:p w:rsidR="002302CE" w:rsidRDefault="002302CE" w:rsidP="0009745B">
      <w:pPr>
        <w:spacing w:after="0" w:line="240" w:lineRule="auto"/>
        <w:ind w:right="4590"/>
        <w:jc w:val="both"/>
        <w:rPr>
          <w:rFonts w:ascii="Times New Roman" w:hAnsi="Times New Roman" w:cs="Times New Roman"/>
          <w:sz w:val="24"/>
        </w:rPr>
      </w:pPr>
      <w:r>
        <w:rPr>
          <w:rFonts w:ascii="Times New Roman" w:hAnsi="Times New Roman" w:cs="Times New Roman"/>
          <w:sz w:val="24"/>
        </w:rPr>
        <w:t>The</w:t>
      </w:r>
      <w:r w:rsidR="00F64CA7">
        <w:rPr>
          <w:rFonts w:ascii="Times New Roman" w:hAnsi="Times New Roman" w:cs="Times New Roman"/>
          <w:sz w:val="24"/>
        </w:rPr>
        <w:t>re should also be</w:t>
      </w:r>
      <w:r>
        <w:rPr>
          <w:rFonts w:ascii="Times New Roman" w:hAnsi="Times New Roman" w:cs="Times New Roman"/>
          <w:sz w:val="24"/>
        </w:rPr>
        <w:t xml:space="preserve"> a short lesson on solving inequalities. Oral practice problems are also encouraged and found on page 577 in the book. Students can also apply their knowledge using the </w:t>
      </w:r>
      <w:r w:rsidR="00F64CA7">
        <w:rPr>
          <w:rFonts w:ascii="Times New Roman" w:hAnsi="Times New Roman" w:cs="Times New Roman"/>
          <w:sz w:val="24"/>
        </w:rPr>
        <w:t xml:space="preserve">same </w:t>
      </w:r>
      <w:r>
        <w:rPr>
          <w:rFonts w:ascii="Times New Roman" w:hAnsi="Times New Roman" w:cs="Times New Roman"/>
          <w:sz w:val="24"/>
        </w:rPr>
        <w:t>website</w:t>
      </w:r>
      <w:r w:rsidR="00F64CA7">
        <w:rPr>
          <w:rFonts w:ascii="Times New Roman" w:hAnsi="Times New Roman" w:cs="Times New Roman"/>
          <w:sz w:val="24"/>
        </w:rPr>
        <w:t xml:space="preserve"> as</w:t>
      </w:r>
      <w:r>
        <w:rPr>
          <w:rFonts w:ascii="Times New Roman" w:hAnsi="Times New Roman" w:cs="Times New Roman"/>
          <w:sz w:val="24"/>
        </w:rPr>
        <w:t xml:space="preserve"> before, IXL</w:t>
      </w:r>
      <w:r>
        <w:rPr>
          <w:rFonts w:ascii="Times New Roman" w:hAnsi="Times New Roman" w:cs="Times New Roman"/>
          <w:sz w:val="24"/>
        </w:rPr>
        <w:t xml:space="preserve"> </w:t>
      </w:r>
      <w:hyperlink r:id="rId7" w:history="1">
        <w:r w:rsidRPr="00F26627">
          <w:rPr>
            <w:rStyle w:val="Hyperlink"/>
          </w:rPr>
          <w:t>http://www.ixl.com/math/algebra-1</w:t>
        </w:r>
      </w:hyperlink>
      <w:r>
        <w:rPr>
          <w:rFonts w:ascii="Times New Roman" w:hAnsi="Times New Roman" w:cs="Times New Roman"/>
          <w:sz w:val="24"/>
        </w:rPr>
        <w:t xml:space="preserve"> Students will apply their knowledge and practice problems under T.2. While students are working on the practice problems, the teacher could call students one by one, give them a problem, and ask them to explain their reasoning in order to assess how each student is doing. At the end, students could get a worksheet as homework to apply their k</w:t>
      </w:r>
      <w:r w:rsidR="00572584">
        <w:rPr>
          <w:rFonts w:ascii="Times New Roman" w:hAnsi="Times New Roman" w:cs="Times New Roman"/>
          <w:sz w:val="24"/>
        </w:rPr>
        <w:t xml:space="preserve">nowledge and gain more practice outside of school. </w:t>
      </w:r>
    </w:p>
    <w:p w:rsidR="00572584" w:rsidRDefault="00572584" w:rsidP="0009745B">
      <w:pPr>
        <w:spacing w:after="0" w:line="240" w:lineRule="auto"/>
        <w:ind w:right="4590"/>
        <w:jc w:val="both"/>
        <w:rPr>
          <w:rFonts w:ascii="Times New Roman" w:hAnsi="Times New Roman" w:cs="Times New Roman"/>
          <w:sz w:val="24"/>
        </w:rPr>
      </w:pPr>
    </w:p>
    <w:p w:rsidR="00A27CF6" w:rsidRDefault="00A27CF6" w:rsidP="00572584">
      <w:pPr>
        <w:spacing w:after="0" w:line="240" w:lineRule="auto"/>
        <w:ind w:right="4590"/>
        <w:jc w:val="both"/>
        <w:rPr>
          <w:rFonts w:ascii="Times New Roman" w:hAnsi="Times New Roman" w:cs="Times New Roman"/>
          <w:color w:val="4472C4" w:themeColor="accent5"/>
          <w:u w:val="single"/>
        </w:rPr>
      </w:pPr>
      <w:r w:rsidRPr="001B14AD">
        <w:rPr>
          <w:rFonts w:ascii="Times New Roman" w:hAnsi="Times New Roman" w:cs="Times New Roman"/>
          <w:color w:val="4472C4" w:themeColor="accent5"/>
          <w:u w:val="single"/>
        </w:rPr>
        <w:lastRenderedPageBreak/>
        <w:t>CCSS.Math.Content.HSA-REI.B.4</w:t>
      </w:r>
    </w:p>
    <w:p w:rsidR="00A27CF6" w:rsidRPr="00A27CF6" w:rsidRDefault="00A27CF6" w:rsidP="00A27CF6">
      <w:pPr>
        <w:pStyle w:val="ListParagraph"/>
        <w:numPr>
          <w:ilvl w:val="0"/>
          <w:numId w:val="3"/>
        </w:numPr>
        <w:spacing w:after="0" w:line="240" w:lineRule="auto"/>
        <w:ind w:right="4590"/>
        <w:jc w:val="both"/>
        <w:rPr>
          <w:rFonts w:ascii="Times New Roman" w:hAnsi="Times New Roman" w:cs="Times New Roman"/>
          <w:sz w:val="24"/>
        </w:rPr>
      </w:pPr>
      <w:r w:rsidRPr="00A27CF6">
        <w:rPr>
          <w:rFonts w:ascii="Times New Roman" w:hAnsi="Times New Roman" w:cs="Times New Roman"/>
          <w:color w:val="4472C4" w:themeColor="accent5"/>
          <w:u w:val="single"/>
        </w:rPr>
        <w:t>CCSS.Math.Content.HSA-REI.B.4a</w:t>
      </w:r>
    </w:p>
    <w:p w:rsidR="00572584" w:rsidRDefault="00572584" w:rsidP="00572584">
      <w:pPr>
        <w:spacing w:after="0" w:line="240" w:lineRule="auto"/>
        <w:ind w:right="4590"/>
        <w:jc w:val="both"/>
        <w:rPr>
          <w:rFonts w:ascii="Times New Roman" w:hAnsi="Times New Roman" w:cs="Times New Roman"/>
          <w:sz w:val="24"/>
        </w:rPr>
      </w:pPr>
      <w:r>
        <w:rPr>
          <w:rFonts w:ascii="Times New Roman" w:hAnsi="Times New Roman" w:cs="Times New Roman"/>
          <w:sz w:val="24"/>
        </w:rPr>
        <w:t>The following are i</w:t>
      </w:r>
      <w:r w:rsidR="00A27CF6">
        <w:rPr>
          <w:rFonts w:ascii="Times New Roman" w:hAnsi="Times New Roman" w:cs="Times New Roman"/>
          <w:sz w:val="24"/>
        </w:rPr>
        <w:t xml:space="preserve">deas and activities for the next standard in </w:t>
      </w:r>
      <w:r w:rsidR="00B17936">
        <w:rPr>
          <w:rFonts w:ascii="Times New Roman" w:hAnsi="Times New Roman" w:cs="Times New Roman"/>
          <w:sz w:val="24"/>
        </w:rPr>
        <w:t xml:space="preserve">the </w:t>
      </w:r>
      <w:r w:rsidR="00A27CF6">
        <w:rPr>
          <w:rFonts w:ascii="Times New Roman" w:hAnsi="Times New Roman" w:cs="Times New Roman"/>
          <w:sz w:val="24"/>
        </w:rPr>
        <w:t>cluster:</w:t>
      </w:r>
    </w:p>
    <w:p w:rsidR="00572584" w:rsidRDefault="00A27CF6" w:rsidP="00572584">
      <w:pPr>
        <w:spacing w:after="0" w:line="240" w:lineRule="auto"/>
        <w:ind w:right="459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648D9014" wp14:editId="25DD29B5">
                <wp:simplePos x="0" y="0"/>
                <wp:positionH relativeFrom="column">
                  <wp:posOffset>3475990</wp:posOffset>
                </wp:positionH>
                <wp:positionV relativeFrom="paragraph">
                  <wp:posOffset>28874</wp:posOffset>
                </wp:positionV>
                <wp:extent cx="2424023" cy="2044461"/>
                <wp:effectExtent l="0" t="0" r="14605" b="13335"/>
                <wp:wrapNone/>
                <wp:docPr id="7" name="Text Box 7"/>
                <wp:cNvGraphicFramePr/>
                <a:graphic xmlns:a="http://schemas.openxmlformats.org/drawingml/2006/main">
                  <a:graphicData uri="http://schemas.microsoft.com/office/word/2010/wordprocessingShape">
                    <wps:wsp>
                      <wps:cNvSpPr txBox="1"/>
                      <wps:spPr>
                        <a:xfrm>
                          <a:off x="0" y="0"/>
                          <a:ext cx="2424023" cy="20444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584" w:rsidRDefault="00572584">
                            <w:r w:rsidRPr="00572584">
                              <w:drawing>
                                <wp:inline distT="0" distB="0" distL="0" distR="0" wp14:anchorId="0683913C" wp14:editId="00676D30">
                                  <wp:extent cx="2286000" cy="1906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520" cy="19217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D9014" id="Text Box 7" o:spid="_x0000_s1030" type="#_x0000_t202" style="position:absolute;left:0;text-align:left;margin-left:273.7pt;margin-top:2.25pt;width:190.85pt;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" fillcolor="white [3201]" strokeweight=".5pt">
                <v:textbox>
                  <w:txbxContent>
                    <w:p w:rsidR="00572584" w:rsidRDefault="00572584">
                      <w:r w:rsidRPr="00572584">
                        <w:drawing>
                          <wp:inline distT="0" distB="0" distL="0" distR="0" wp14:anchorId="0683913C" wp14:editId="00676D30">
                            <wp:extent cx="2286000" cy="1906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520" cy="1921714"/>
                                    </a:xfrm>
                                    <a:prstGeom prst="rect">
                                      <a:avLst/>
                                    </a:prstGeom>
                                    <a:noFill/>
                                    <a:ln>
                                      <a:noFill/>
                                    </a:ln>
                                  </pic:spPr>
                                </pic:pic>
                              </a:graphicData>
                            </a:graphic>
                          </wp:inline>
                        </w:drawing>
                      </w:r>
                    </w:p>
                  </w:txbxContent>
                </v:textbox>
              </v:shape>
            </w:pict>
          </mc:Fallback>
        </mc:AlternateContent>
      </w:r>
      <w:r w:rsidR="00572584">
        <w:rPr>
          <w:rFonts w:ascii="Times New Roman" w:hAnsi="Times New Roman" w:cs="Times New Roman"/>
          <w:sz w:val="24"/>
        </w:rPr>
        <w:t>For this lesson, it is important that students understand the following vocabulary</w:t>
      </w:r>
    </w:p>
    <w:p w:rsidR="00572584" w:rsidRDefault="00572584" w:rsidP="00572584">
      <w:pPr>
        <w:pStyle w:val="ListParagraph"/>
        <w:numPr>
          <w:ilvl w:val="0"/>
          <w:numId w:val="3"/>
        </w:numPr>
        <w:spacing w:after="0" w:line="240" w:lineRule="auto"/>
        <w:ind w:right="4590"/>
        <w:jc w:val="both"/>
        <w:rPr>
          <w:rFonts w:ascii="Times New Roman" w:hAnsi="Times New Roman" w:cs="Times New Roman"/>
          <w:sz w:val="24"/>
        </w:rPr>
      </w:pPr>
      <w:r>
        <w:rPr>
          <w:rFonts w:ascii="Times New Roman" w:hAnsi="Times New Roman" w:cs="Times New Roman"/>
          <w:sz w:val="24"/>
        </w:rPr>
        <w:t>Completing the square</w:t>
      </w:r>
    </w:p>
    <w:p w:rsidR="00572584" w:rsidRDefault="00572584" w:rsidP="00572584">
      <w:pPr>
        <w:pStyle w:val="ListParagraph"/>
        <w:numPr>
          <w:ilvl w:val="0"/>
          <w:numId w:val="3"/>
        </w:numPr>
        <w:spacing w:after="0" w:line="240" w:lineRule="auto"/>
        <w:ind w:right="4590"/>
        <w:jc w:val="both"/>
        <w:rPr>
          <w:rFonts w:ascii="Times New Roman" w:hAnsi="Times New Roman" w:cs="Times New Roman"/>
          <w:sz w:val="24"/>
        </w:rPr>
      </w:pPr>
      <w:r>
        <w:rPr>
          <w:rFonts w:ascii="Times New Roman" w:hAnsi="Times New Roman" w:cs="Times New Roman"/>
          <w:sz w:val="24"/>
        </w:rPr>
        <w:t>Quadratic equation</w:t>
      </w:r>
    </w:p>
    <w:p w:rsidR="00572584" w:rsidRDefault="00572584" w:rsidP="00572584">
      <w:pPr>
        <w:spacing w:after="0" w:line="240" w:lineRule="auto"/>
        <w:ind w:right="4590"/>
        <w:jc w:val="both"/>
        <w:rPr>
          <w:rFonts w:ascii="Times New Roman" w:hAnsi="Times New Roman" w:cs="Times New Roman"/>
          <w:sz w:val="24"/>
        </w:rPr>
      </w:pPr>
      <w:r>
        <w:rPr>
          <w:rFonts w:ascii="Times New Roman" w:hAnsi="Times New Roman" w:cs="Times New Roman"/>
          <w:sz w:val="24"/>
        </w:rPr>
        <w:t>Students need to have previous understanding of and know how to solve equations with squares. Using this terminology, we need to ensure that students are able to solve quadratic equations in one variable using the method of completing the square to transform any quadratic equation into an equation of the form (</w:t>
      </w:r>
      <w:r w:rsidRPr="00EC4564">
        <w:rPr>
          <w:rFonts w:ascii="Times New Roman" w:hAnsi="Times New Roman" w:cs="Times New Roman"/>
          <w:i/>
          <w:sz w:val="24"/>
        </w:rPr>
        <w:t>x - p</w:t>
      </w:r>
      <w:r>
        <w:rPr>
          <w:rFonts w:ascii="Times New Roman" w:hAnsi="Times New Roman" w:cs="Times New Roman"/>
          <w:sz w:val="24"/>
        </w:rPr>
        <w:t>)</w:t>
      </w:r>
      <w:r>
        <w:rPr>
          <w:rFonts w:ascii="Times New Roman" w:hAnsi="Times New Roman" w:cs="Times New Roman"/>
          <w:sz w:val="24"/>
          <w:vertAlign w:val="superscript"/>
        </w:rPr>
        <w:t xml:space="preserve">2 </w:t>
      </w:r>
      <w:r>
        <w:rPr>
          <w:rFonts w:ascii="Times New Roman" w:hAnsi="Times New Roman" w:cs="Times New Roman"/>
          <w:sz w:val="24"/>
        </w:rPr>
        <w:t xml:space="preserve">= </w:t>
      </w:r>
      <w:r w:rsidRPr="00EC4564">
        <w:rPr>
          <w:rFonts w:ascii="Times New Roman" w:hAnsi="Times New Roman" w:cs="Times New Roman"/>
          <w:i/>
          <w:sz w:val="24"/>
        </w:rPr>
        <w:t>q</w:t>
      </w:r>
      <w:r>
        <w:rPr>
          <w:rFonts w:ascii="Times New Roman" w:hAnsi="Times New Roman" w:cs="Times New Roman"/>
          <w:sz w:val="24"/>
        </w:rPr>
        <w:t>.</w:t>
      </w:r>
    </w:p>
    <w:p w:rsidR="00572584" w:rsidRDefault="00572584" w:rsidP="00572584">
      <w:pPr>
        <w:spacing w:after="0" w:line="240" w:lineRule="auto"/>
        <w:ind w:right="4590"/>
        <w:jc w:val="both"/>
        <w:rPr>
          <w:rFonts w:ascii="Times New Roman" w:hAnsi="Times New Roman" w:cs="Times New Roman"/>
          <w:sz w:val="24"/>
        </w:rPr>
      </w:pPr>
      <w:r>
        <w:rPr>
          <w:rFonts w:ascii="Times New Roman" w:hAnsi="Times New Roman" w:cs="Times New Roman"/>
          <w:sz w:val="24"/>
        </w:rPr>
        <w:t xml:space="preserve">First, there needs to be a lesson on solving quadratic equations by completing the square. This standard aligns to section 6.7 in the book on page 237. A few examples such as </w:t>
      </w:r>
    </w:p>
    <w:p w:rsidR="00572584" w:rsidRDefault="00572584" w:rsidP="00572584">
      <w:pPr>
        <w:spacing w:after="0" w:line="240" w:lineRule="auto"/>
        <w:ind w:right="4590"/>
        <w:jc w:val="center"/>
        <w:rPr>
          <w:rFonts w:ascii="Times New Roman" w:hAnsi="Times New Roman" w:cs="Times New Roman"/>
          <w:sz w:val="24"/>
        </w:rPr>
      </w:pPr>
      <w:r>
        <w:rPr>
          <w:rFonts w:ascii="Times New Roman" w:hAnsi="Times New Roman" w:cs="Times New Roman"/>
          <w:sz w:val="24"/>
        </w:rPr>
        <w:t>(</w:t>
      </w:r>
      <w:r w:rsidRPr="00EC4564">
        <w:rPr>
          <w:rFonts w:ascii="Times New Roman" w:hAnsi="Times New Roman" w:cs="Times New Roman"/>
          <w:i/>
          <w:sz w:val="24"/>
        </w:rPr>
        <w:t>x</w:t>
      </w:r>
      <w:r>
        <w:rPr>
          <w:rFonts w:ascii="Times New Roman" w:hAnsi="Times New Roman" w:cs="Times New Roman"/>
          <w:sz w:val="24"/>
        </w:rPr>
        <w:t xml:space="preserve"> - 5)</w:t>
      </w:r>
      <w:r>
        <w:rPr>
          <w:rFonts w:ascii="Times New Roman" w:hAnsi="Times New Roman" w:cs="Times New Roman"/>
          <w:sz w:val="24"/>
          <w:vertAlign w:val="superscript"/>
        </w:rPr>
        <w:t xml:space="preserve">2 </w:t>
      </w:r>
      <w:r>
        <w:rPr>
          <w:rFonts w:ascii="Times New Roman" w:hAnsi="Times New Roman" w:cs="Times New Roman"/>
          <w:sz w:val="24"/>
        </w:rPr>
        <w:t>= 18</w:t>
      </w:r>
    </w:p>
    <w:p w:rsidR="00572584" w:rsidRDefault="00572584" w:rsidP="00572584">
      <w:pPr>
        <w:spacing w:after="0" w:line="240" w:lineRule="auto"/>
        <w:ind w:right="459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simplePos x="0" y="0"/>
                <wp:positionH relativeFrom="column">
                  <wp:posOffset>3571240</wp:posOffset>
                </wp:positionH>
                <wp:positionV relativeFrom="paragraph">
                  <wp:posOffset>1132517</wp:posOffset>
                </wp:positionV>
                <wp:extent cx="2286000" cy="1811547"/>
                <wp:effectExtent l="0" t="0" r="19050" b="17780"/>
                <wp:wrapNone/>
                <wp:docPr id="9" name="Text Box 9"/>
                <wp:cNvGraphicFramePr/>
                <a:graphic xmlns:a="http://schemas.openxmlformats.org/drawingml/2006/main">
                  <a:graphicData uri="http://schemas.microsoft.com/office/word/2010/wordprocessingShape">
                    <wps:wsp>
                      <wps:cNvSpPr txBox="1"/>
                      <wps:spPr>
                        <a:xfrm>
                          <a:off x="0" y="0"/>
                          <a:ext cx="2286000" cy="1811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584" w:rsidRPr="001B14AD" w:rsidRDefault="00572584" w:rsidP="00572584">
                            <w:pPr>
                              <w:spacing w:after="0" w:line="240" w:lineRule="auto"/>
                              <w:rPr>
                                <w:rFonts w:ascii="Times New Roman" w:hAnsi="Times New Roman" w:cs="Times New Roman"/>
                                <w:sz w:val="21"/>
                                <w:szCs w:val="21"/>
                              </w:rPr>
                            </w:pPr>
                            <w:r w:rsidRPr="001B14AD">
                              <w:rPr>
                                <w:rFonts w:ascii="Times New Roman" w:hAnsi="Times New Roman" w:cs="Times New Roman"/>
                                <w:color w:val="4472C4" w:themeColor="accent5"/>
                                <w:u w:val="single"/>
                              </w:rPr>
                              <w:t>CCSS.Math.Content.HSA-REI.B.4</w:t>
                            </w:r>
                            <w:r w:rsidRPr="001B14AD">
                              <w:rPr>
                                <w:rFonts w:ascii="Times New Roman" w:hAnsi="Times New Roman" w:cs="Times New Roman"/>
                                <w:sz w:val="21"/>
                                <w:szCs w:val="21"/>
                              </w:rPr>
                              <w:t>: Solve quadratic equations in one variable.</w:t>
                            </w:r>
                          </w:p>
                          <w:p w:rsidR="00572584" w:rsidRDefault="00572584" w:rsidP="00572584">
                            <w:pPr>
                              <w:spacing w:after="0" w:line="240" w:lineRule="auto"/>
                              <w:rPr>
                                <w:rFonts w:ascii="Times New Roman" w:hAnsi="Times New Roman" w:cs="Times New Roman"/>
                                <w:color w:val="4472C4" w:themeColor="accent5"/>
                                <w:sz w:val="21"/>
                                <w:szCs w:val="21"/>
                                <w:u w:val="single"/>
                              </w:rPr>
                            </w:pPr>
                          </w:p>
                          <w:p w:rsidR="00572584" w:rsidRDefault="00572584" w:rsidP="00572584">
                            <w:pPr>
                              <w:spacing w:after="0" w:line="240" w:lineRule="auto"/>
                              <w:rPr>
                                <w:rFonts w:ascii="Times New Roman" w:hAnsi="Times New Roman" w:cs="Times New Roman"/>
                                <w:sz w:val="21"/>
                                <w:szCs w:val="21"/>
                              </w:rPr>
                            </w:pPr>
                            <w:r w:rsidRPr="001B14AD">
                              <w:rPr>
                                <w:rFonts w:ascii="Times New Roman" w:hAnsi="Times New Roman" w:cs="Times New Roman"/>
                                <w:color w:val="4472C4" w:themeColor="accent5"/>
                                <w:u w:val="single"/>
                              </w:rPr>
                              <w:t>CCSS.Math.Content.HSA-REI.B.4a</w:t>
                            </w:r>
                            <w:r w:rsidRPr="001B14AD">
                              <w:rPr>
                                <w:rFonts w:ascii="Times New Roman" w:hAnsi="Times New Roman" w:cs="Times New Roman"/>
                                <w:sz w:val="21"/>
                                <w:szCs w:val="21"/>
                              </w:rPr>
                              <w:t xml:space="preserve">: Use the method of completing the square to transform any quadratic equation in </w:t>
                            </w:r>
                            <w:r w:rsidRPr="001B14AD">
                              <w:rPr>
                                <w:rFonts w:ascii="Times New Roman" w:hAnsi="Times New Roman" w:cs="Times New Roman"/>
                                <w:i/>
                                <w:sz w:val="21"/>
                                <w:szCs w:val="21"/>
                              </w:rPr>
                              <w:t>x</w:t>
                            </w:r>
                            <w:r w:rsidRPr="001B14AD">
                              <w:rPr>
                                <w:rFonts w:ascii="Times New Roman" w:hAnsi="Times New Roman" w:cs="Times New Roman"/>
                                <w:sz w:val="21"/>
                                <w:szCs w:val="21"/>
                              </w:rPr>
                              <w:t xml:space="preserve"> into an equation of the form (</w:t>
                            </w:r>
                            <w:r w:rsidRPr="001B14AD">
                              <w:rPr>
                                <w:rFonts w:ascii="Times New Roman" w:hAnsi="Times New Roman" w:cs="Times New Roman"/>
                                <w:i/>
                                <w:sz w:val="21"/>
                                <w:szCs w:val="21"/>
                              </w:rPr>
                              <w:t>x-p</w:t>
                            </w:r>
                            <w:proofErr w:type="gramStart"/>
                            <w:r w:rsidRPr="001B14AD">
                              <w:rPr>
                                <w:rFonts w:ascii="Times New Roman" w:hAnsi="Times New Roman" w:cs="Times New Roman"/>
                                <w:sz w:val="21"/>
                                <w:szCs w:val="21"/>
                              </w:rPr>
                              <w:t>)</w:t>
                            </w:r>
                            <w:r w:rsidRPr="001B14AD">
                              <w:rPr>
                                <w:rFonts w:ascii="Times New Roman" w:hAnsi="Times New Roman" w:cs="Times New Roman"/>
                                <w:sz w:val="21"/>
                                <w:szCs w:val="21"/>
                                <w:vertAlign w:val="superscript"/>
                              </w:rPr>
                              <w:t>2</w:t>
                            </w:r>
                            <w:proofErr w:type="gramEnd"/>
                            <w:r w:rsidRPr="001B14AD">
                              <w:rPr>
                                <w:rFonts w:ascii="Times New Roman" w:hAnsi="Times New Roman" w:cs="Times New Roman"/>
                                <w:sz w:val="21"/>
                                <w:szCs w:val="21"/>
                              </w:rPr>
                              <w:t>=</w:t>
                            </w:r>
                            <w:r w:rsidRPr="001B14AD">
                              <w:rPr>
                                <w:rFonts w:ascii="Times New Roman" w:hAnsi="Times New Roman" w:cs="Times New Roman"/>
                                <w:i/>
                                <w:sz w:val="21"/>
                                <w:szCs w:val="21"/>
                              </w:rPr>
                              <w:t>q</w:t>
                            </w:r>
                            <w:r w:rsidRPr="001B14AD">
                              <w:rPr>
                                <w:rFonts w:ascii="Times New Roman" w:hAnsi="Times New Roman" w:cs="Times New Roman"/>
                                <w:sz w:val="21"/>
                                <w:szCs w:val="21"/>
                              </w:rPr>
                              <w:t xml:space="preserve"> that has the same solutions. Derive the quadratic formula from this form.</w:t>
                            </w:r>
                          </w:p>
                          <w:p w:rsidR="00572584" w:rsidRDefault="005725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281.2pt;margin-top:89.15pt;width:180pt;height:14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" fillcolor="white [3201]" strokeweight=".5pt">
                <v:textbox>
                  <w:txbxContent>
                    <w:p w:rsidR="00572584" w:rsidRPr="001B14AD" w:rsidRDefault="00572584" w:rsidP="00572584">
                      <w:pPr>
                        <w:spacing w:after="0" w:line="240" w:lineRule="auto"/>
                        <w:rPr>
                          <w:rFonts w:ascii="Times New Roman" w:hAnsi="Times New Roman" w:cs="Times New Roman"/>
                          <w:sz w:val="21"/>
                          <w:szCs w:val="21"/>
                        </w:rPr>
                      </w:pPr>
                      <w:r w:rsidRPr="001B14AD">
                        <w:rPr>
                          <w:rFonts w:ascii="Times New Roman" w:hAnsi="Times New Roman" w:cs="Times New Roman"/>
                          <w:color w:val="4472C4" w:themeColor="accent5"/>
                          <w:u w:val="single"/>
                        </w:rPr>
                        <w:t>CCSS.Math.Content.HSA-REI.B.4</w:t>
                      </w:r>
                      <w:r w:rsidRPr="001B14AD">
                        <w:rPr>
                          <w:rFonts w:ascii="Times New Roman" w:hAnsi="Times New Roman" w:cs="Times New Roman"/>
                          <w:sz w:val="21"/>
                          <w:szCs w:val="21"/>
                        </w:rPr>
                        <w:t>: Solve quadratic equations in one variable.</w:t>
                      </w:r>
                    </w:p>
                    <w:p w:rsidR="00572584" w:rsidRDefault="00572584" w:rsidP="00572584">
                      <w:pPr>
                        <w:spacing w:after="0" w:line="240" w:lineRule="auto"/>
                        <w:rPr>
                          <w:rFonts w:ascii="Times New Roman" w:hAnsi="Times New Roman" w:cs="Times New Roman"/>
                          <w:color w:val="4472C4" w:themeColor="accent5"/>
                          <w:sz w:val="21"/>
                          <w:szCs w:val="21"/>
                          <w:u w:val="single"/>
                        </w:rPr>
                      </w:pPr>
                    </w:p>
                    <w:p w:rsidR="00572584" w:rsidRDefault="00572584" w:rsidP="00572584">
                      <w:pPr>
                        <w:spacing w:after="0" w:line="240" w:lineRule="auto"/>
                        <w:rPr>
                          <w:rFonts w:ascii="Times New Roman" w:hAnsi="Times New Roman" w:cs="Times New Roman"/>
                          <w:sz w:val="21"/>
                          <w:szCs w:val="21"/>
                        </w:rPr>
                      </w:pPr>
                      <w:r w:rsidRPr="001B14AD">
                        <w:rPr>
                          <w:rFonts w:ascii="Times New Roman" w:hAnsi="Times New Roman" w:cs="Times New Roman"/>
                          <w:color w:val="4472C4" w:themeColor="accent5"/>
                          <w:u w:val="single"/>
                        </w:rPr>
                        <w:t>CCSS.Math.Content.HSA-REI.B.4a</w:t>
                      </w:r>
                      <w:r w:rsidRPr="001B14AD">
                        <w:rPr>
                          <w:rFonts w:ascii="Times New Roman" w:hAnsi="Times New Roman" w:cs="Times New Roman"/>
                          <w:sz w:val="21"/>
                          <w:szCs w:val="21"/>
                        </w:rPr>
                        <w:t xml:space="preserve">: Use the method of completing the square to transform any quadratic equation in </w:t>
                      </w:r>
                      <w:r w:rsidRPr="001B14AD">
                        <w:rPr>
                          <w:rFonts w:ascii="Times New Roman" w:hAnsi="Times New Roman" w:cs="Times New Roman"/>
                          <w:i/>
                          <w:sz w:val="21"/>
                          <w:szCs w:val="21"/>
                        </w:rPr>
                        <w:t>x</w:t>
                      </w:r>
                      <w:r w:rsidRPr="001B14AD">
                        <w:rPr>
                          <w:rFonts w:ascii="Times New Roman" w:hAnsi="Times New Roman" w:cs="Times New Roman"/>
                          <w:sz w:val="21"/>
                          <w:szCs w:val="21"/>
                        </w:rPr>
                        <w:t xml:space="preserve"> into an equation of the form (</w:t>
                      </w:r>
                      <w:r w:rsidRPr="001B14AD">
                        <w:rPr>
                          <w:rFonts w:ascii="Times New Roman" w:hAnsi="Times New Roman" w:cs="Times New Roman"/>
                          <w:i/>
                          <w:sz w:val="21"/>
                          <w:szCs w:val="21"/>
                        </w:rPr>
                        <w:t>x-p</w:t>
                      </w:r>
                      <w:proofErr w:type="gramStart"/>
                      <w:r w:rsidRPr="001B14AD">
                        <w:rPr>
                          <w:rFonts w:ascii="Times New Roman" w:hAnsi="Times New Roman" w:cs="Times New Roman"/>
                          <w:sz w:val="21"/>
                          <w:szCs w:val="21"/>
                        </w:rPr>
                        <w:t>)</w:t>
                      </w:r>
                      <w:r w:rsidRPr="001B14AD">
                        <w:rPr>
                          <w:rFonts w:ascii="Times New Roman" w:hAnsi="Times New Roman" w:cs="Times New Roman"/>
                          <w:sz w:val="21"/>
                          <w:szCs w:val="21"/>
                          <w:vertAlign w:val="superscript"/>
                        </w:rPr>
                        <w:t>2</w:t>
                      </w:r>
                      <w:proofErr w:type="gramEnd"/>
                      <w:r w:rsidRPr="001B14AD">
                        <w:rPr>
                          <w:rFonts w:ascii="Times New Roman" w:hAnsi="Times New Roman" w:cs="Times New Roman"/>
                          <w:sz w:val="21"/>
                          <w:szCs w:val="21"/>
                        </w:rPr>
                        <w:t>=</w:t>
                      </w:r>
                      <w:r w:rsidRPr="001B14AD">
                        <w:rPr>
                          <w:rFonts w:ascii="Times New Roman" w:hAnsi="Times New Roman" w:cs="Times New Roman"/>
                          <w:i/>
                          <w:sz w:val="21"/>
                          <w:szCs w:val="21"/>
                        </w:rPr>
                        <w:t>q</w:t>
                      </w:r>
                      <w:r w:rsidRPr="001B14AD">
                        <w:rPr>
                          <w:rFonts w:ascii="Times New Roman" w:hAnsi="Times New Roman" w:cs="Times New Roman"/>
                          <w:sz w:val="21"/>
                          <w:szCs w:val="21"/>
                        </w:rPr>
                        <w:t xml:space="preserve"> that has the same solutions. Derive the quadratic formula from this form.</w:t>
                      </w:r>
                    </w:p>
                    <w:p w:rsidR="00572584" w:rsidRDefault="00572584"/>
                  </w:txbxContent>
                </v:textbox>
              </v:shape>
            </w:pict>
          </mc:Fallback>
        </mc:AlternateContent>
      </w:r>
      <w:proofErr w:type="gramStart"/>
      <w:r>
        <w:rPr>
          <w:rFonts w:ascii="Times New Roman" w:hAnsi="Times New Roman" w:cs="Times New Roman"/>
          <w:sz w:val="24"/>
        </w:rPr>
        <w:t>should</w:t>
      </w:r>
      <w:proofErr w:type="gramEnd"/>
      <w:r>
        <w:rPr>
          <w:rFonts w:ascii="Times New Roman" w:hAnsi="Times New Roman" w:cs="Times New Roman"/>
          <w:sz w:val="24"/>
        </w:rPr>
        <w:t xml:space="preserve"> be given to students to remind them how to solve equations with squares. </w:t>
      </w:r>
      <w:r w:rsidR="00E90BA4">
        <w:rPr>
          <w:rFonts w:ascii="Times New Roman" w:hAnsi="Times New Roman" w:cs="Times New Roman"/>
          <w:sz w:val="24"/>
        </w:rPr>
        <w:t xml:space="preserve">This will allow for students to remember previous material and make connections to the new material being introduced. </w:t>
      </w:r>
      <w:r>
        <w:rPr>
          <w:rFonts w:ascii="Times New Roman" w:hAnsi="Times New Roman" w:cs="Times New Roman"/>
          <w:sz w:val="24"/>
        </w:rPr>
        <w:t>Then, the teacher could proce</w:t>
      </w:r>
      <w:r w:rsidR="00E90BA4">
        <w:rPr>
          <w:rFonts w:ascii="Times New Roman" w:hAnsi="Times New Roman" w:cs="Times New Roman"/>
          <w:sz w:val="24"/>
        </w:rPr>
        <w:t>ed to the lesson. There is an ‘Oral P</w:t>
      </w:r>
      <w:r>
        <w:rPr>
          <w:rFonts w:ascii="Times New Roman" w:hAnsi="Times New Roman" w:cs="Times New Roman"/>
          <w:sz w:val="24"/>
        </w:rPr>
        <w:t xml:space="preserve">ractice’ activity in the book on page 239 that the teacher can use with students. </w:t>
      </w:r>
      <w:r w:rsidR="00E90BA4">
        <w:rPr>
          <w:rFonts w:ascii="Times New Roman" w:hAnsi="Times New Roman" w:cs="Times New Roman"/>
          <w:sz w:val="24"/>
        </w:rPr>
        <w:t xml:space="preserve">Oral practice is also a proper accommodation for students with special needs or English language learners (ELL) since they are also listening to the vocabulary being used. </w:t>
      </w:r>
      <w:r>
        <w:rPr>
          <w:rFonts w:ascii="Times New Roman" w:hAnsi="Times New Roman" w:cs="Times New Roman"/>
          <w:sz w:val="24"/>
        </w:rPr>
        <w:t>These oral activities help all students obtain a better understanding of the vocabulary by hearing it repeatedly.</w:t>
      </w:r>
      <w:r w:rsidR="00E90BA4">
        <w:rPr>
          <w:rFonts w:ascii="Times New Roman" w:hAnsi="Times New Roman" w:cs="Times New Roman"/>
          <w:sz w:val="24"/>
        </w:rPr>
        <w:t xml:space="preserve"> An example is shown on the top right corner.</w:t>
      </w:r>
    </w:p>
    <w:p w:rsidR="00572584" w:rsidRDefault="00572584" w:rsidP="00572584">
      <w:pPr>
        <w:spacing w:after="0" w:line="240" w:lineRule="auto"/>
        <w:ind w:right="4590"/>
        <w:jc w:val="both"/>
        <w:rPr>
          <w:rFonts w:ascii="Times New Roman" w:hAnsi="Times New Roman" w:cs="Times New Roman"/>
          <w:sz w:val="24"/>
        </w:rPr>
      </w:pPr>
      <w:r>
        <w:rPr>
          <w:rFonts w:ascii="Times New Roman" w:hAnsi="Times New Roman" w:cs="Times New Roman"/>
          <w:sz w:val="24"/>
        </w:rPr>
        <w:t>Students can practice the ‘oral problems’ first in groups to help each other learn the vocabulary and material and then as a class with the teacher as their guide. As for formative assessment, the teacher can give students practice problems 1-20 from the book on page 239. The teacher can walk around and assess how students are doing. The rest of the problems that students do not finish ca</w:t>
      </w:r>
      <w:r w:rsidR="00A44174">
        <w:rPr>
          <w:rFonts w:ascii="Times New Roman" w:hAnsi="Times New Roman" w:cs="Times New Roman"/>
          <w:sz w:val="24"/>
        </w:rPr>
        <w:t>n be given as homework problems for practice outside of school.</w:t>
      </w:r>
    </w:p>
    <w:p w:rsidR="00A44174" w:rsidRDefault="00A44174" w:rsidP="00572584">
      <w:pPr>
        <w:spacing w:after="0" w:line="240" w:lineRule="auto"/>
        <w:ind w:right="4590"/>
        <w:jc w:val="both"/>
        <w:rPr>
          <w:rFonts w:ascii="Times New Roman" w:hAnsi="Times New Roman" w:cs="Times New Roman"/>
          <w:sz w:val="24"/>
        </w:rPr>
      </w:pPr>
    </w:p>
    <w:p w:rsidR="00A44174" w:rsidRDefault="00A44174" w:rsidP="00572584">
      <w:pPr>
        <w:spacing w:after="0" w:line="240" w:lineRule="auto"/>
        <w:ind w:right="4590"/>
        <w:jc w:val="both"/>
        <w:rPr>
          <w:rFonts w:ascii="Times New Roman" w:hAnsi="Times New Roman" w:cs="Times New Roman"/>
          <w:sz w:val="24"/>
        </w:rPr>
      </w:pPr>
    </w:p>
    <w:p w:rsidR="002F2090" w:rsidRDefault="002F2090" w:rsidP="002F2090">
      <w:pPr>
        <w:spacing w:after="0" w:line="240" w:lineRule="auto"/>
        <w:ind w:right="4590"/>
        <w:rPr>
          <w:rFonts w:ascii="Times New Roman" w:hAnsi="Times New Roman" w:cs="Times New Roman"/>
          <w:color w:val="4472C4" w:themeColor="accent5"/>
          <w:u w:val="single"/>
        </w:rPr>
      </w:pPr>
      <w:r w:rsidRPr="001B14AD">
        <w:rPr>
          <w:rFonts w:ascii="Times New Roman" w:hAnsi="Times New Roman" w:cs="Times New Roman"/>
          <w:color w:val="4472C4" w:themeColor="accent5"/>
          <w:u w:val="single"/>
        </w:rPr>
        <w:lastRenderedPageBreak/>
        <w:t>CCSS.Math.Content.HSA-REI.B.4</w:t>
      </w:r>
    </w:p>
    <w:p w:rsidR="002F2090" w:rsidRPr="00C817CF" w:rsidRDefault="002F2090" w:rsidP="00C817CF">
      <w:pPr>
        <w:pStyle w:val="ListParagraph"/>
        <w:numPr>
          <w:ilvl w:val="0"/>
          <w:numId w:val="3"/>
        </w:numPr>
        <w:spacing w:after="0" w:line="240" w:lineRule="auto"/>
        <w:ind w:right="4590"/>
        <w:rPr>
          <w:rFonts w:ascii="Times New Roman" w:hAnsi="Times New Roman" w:cs="Times New Roman"/>
          <w:sz w:val="21"/>
          <w:szCs w:val="21"/>
        </w:rPr>
      </w:pPr>
      <w:r w:rsidRPr="00C817CF">
        <w:rPr>
          <w:rFonts w:ascii="Times New Roman" w:hAnsi="Times New Roman" w:cs="Times New Roman"/>
          <w:color w:val="4472C4" w:themeColor="accent5"/>
          <w:u w:val="single"/>
        </w:rPr>
        <w:t>CCSS.Math.Content.HSA-REI.B.4b</w:t>
      </w:r>
    </w:p>
    <w:p w:rsidR="002F2090" w:rsidRDefault="002F2090" w:rsidP="002F2090">
      <w:pPr>
        <w:spacing w:after="0" w:line="240" w:lineRule="auto"/>
        <w:ind w:right="4590"/>
        <w:jc w:val="both"/>
        <w:rPr>
          <w:rFonts w:ascii="Times New Roman" w:hAnsi="Times New Roman" w:cs="Times New Roman"/>
          <w:sz w:val="24"/>
        </w:rPr>
      </w:pPr>
      <w:r>
        <w:rPr>
          <w:rFonts w:ascii="Times New Roman" w:hAnsi="Times New Roman" w:cs="Times New Roman"/>
          <w:noProof/>
          <w:color w:val="4472C4" w:themeColor="accent5"/>
          <w:u w:val="single"/>
        </w:rPr>
        <mc:AlternateContent>
          <mc:Choice Requires="wps">
            <w:drawing>
              <wp:anchor distT="0" distB="0" distL="114300" distR="114300" simplePos="0" relativeHeight="251666432" behindDoc="0" locked="0" layoutInCell="1" allowOverlap="1" wp14:anchorId="0917E472" wp14:editId="74A39D09">
                <wp:simplePos x="0" y="0"/>
                <wp:positionH relativeFrom="column">
                  <wp:posOffset>3528060</wp:posOffset>
                </wp:positionH>
                <wp:positionV relativeFrom="paragraph">
                  <wp:posOffset>158798</wp:posOffset>
                </wp:positionV>
                <wp:extent cx="2415180" cy="2199735"/>
                <wp:effectExtent l="0" t="0" r="23495" b="10160"/>
                <wp:wrapNone/>
                <wp:docPr id="12" name="Text Box 12"/>
                <wp:cNvGraphicFramePr/>
                <a:graphic xmlns:a="http://schemas.openxmlformats.org/drawingml/2006/main">
                  <a:graphicData uri="http://schemas.microsoft.com/office/word/2010/wordprocessingShape">
                    <wps:wsp>
                      <wps:cNvSpPr txBox="1"/>
                      <wps:spPr>
                        <a:xfrm>
                          <a:off x="0" y="0"/>
                          <a:ext cx="2415180" cy="2199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2090" w:rsidRPr="001B14AD" w:rsidRDefault="002F2090" w:rsidP="002F2090">
                            <w:pPr>
                              <w:spacing w:after="0" w:line="240" w:lineRule="auto"/>
                              <w:rPr>
                                <w:rFonts w:ascii="Times New Roman" w:hAnsi="Times New Roman" w:cs="Times New Roman"/>
                                <w:sz w:val="21"/>
                                <w:szCs w:val="21"/>
                              </w:rPr>
                            </w:pPr>
                            <w:r w:rsidRPr="001B14AD">
                              <w:rPr>
                                <w:rFonts w:ascii="Times New Roman" w:hAnsi="Times New Roman" w:cs="Times New Roman"/>
                                <w:color w:val="4472C4" w:themeColor="accent5"/>
                                <w:u w:val="single"/>
                              </w:rPr>
                              <w:t>CCSS.Math.Content.HSA-REI.B.4</w:t>
                            </w:r>
                            <w:r w:rsidRPr="001B14AD">
                              <w:rPr>
                                <w:rFonts w:ascii="Times New Roman" w:hAnsi="Times New Roman" w:cs="Times New Roman"/>
                                <w:sz w:val="21"/>
                                <w:szCs w:val="21"/>
                              </w:rPr>
                              <w:t>: Solve quadratic equations in one variable.</w:t>
                            </w:r>
                          </w:p>
                          <w:p w:rsidR="002F2090" w:rsidRPr="001B14AD" w:rsidRDefault="002F2090" w:rsidP="002F2090">
                            <w:pPr>
                              <w:spacing w:after="0" w:line="240" w:lineRule="auto"/>
                              <w:rPr>
                                <w:rFonts w:ascii="Times New Roman" w:hAnsi="Times New Roman" w:cs="Times New Roman"/>
                                <w:sz w:val="21"/>
                                <w:szCs w:val="21"/>
                              </w:rPr>
                            </w:pPr>
                          </w:p>
                          <w:p w:rsidR="002F2090" w:rsidRDefault="002F2090" w:rsidP="002F2090">
                            <w:r w:rsidRPr="001B14AD">
                              <w:rPr>
                                <w:rFonts w:ascii="Times New Roman" w:hAnsi="Times New Roman" w:cs="Times New Roman"/>
                                <w:color w:val="4472C4" w:themeColor="accent5"/>
                                <w:u w:val="single"/>
                              </w:rPr>
                              <w:t>CCSS.Math.Content.HSA-REI.B.4b</w:t>
                            </w:r>
                            <w:r w:rsidRPr="001B14AD">
                              <w:rPr>
                                <w:rFonts w:ascii="Times New Roman" w:hAnsi="Times New Roman" w:cs="Times New Roman"/>
                                <w:sz w:val="21"/>
                                <w:szCs w:val="21"/>
                              </w:rPr>
                              <w:t xml:space="preserve">: Solve quadratic equations by inspection (e.g., for </w:t>
                            </w:r>
                            <w:r w:rsidRPr="001B14AD">
                              <w:rPr>
                                <w:rFonts w:ascii="Times New Roman" w:hAnsi="Times New Roman" w:cs="Times New Roman"/>
                                <w:i/>
                                <w:sz w:val="21"/>
                                <w:szCs w:val="21"/>
                              </w:rPr>
                              <w:t>x</w:t>
                            </w:r>
                            <w:r w:rsidRPr="001B14AD">
                              <w:rPr>
                                <w:rFonts w:ascii="Times New Roman" w:hAnsi="Times New Roman" w:cs="Times New Roman"/>
                                <w:sz w:val="21"/>
                                <w:szCs w:val="21"/>
                                <w:vertAlign w:val="superscript"/>
                              </w:rPr>
                              <w:t>2</w:t>
                            </w:r>
                            <w:r w:rsidRPr="001B14AD">
                              <w:rPr>
                                <w:rFonts w:ascii="Times New Roman" w:hAnsi="Times New Roman" w:cs="Times New Roman"/>
                                <w:sz w:val="21"/>
                                <w:szCs w:val="21"/>
                              </w:rPr>
                              <w:t xml:space="preserve">=49), taking square roots, completing the square, the quadratic formula and factoring, as appropriate to the initial form of the equation. Recognize when the quadratic formula gives complex solutions and write them as </w:t>
                            </w:r>
                            <w:proofErr w:type="spellStart"/>
                            <w:r w:rsidRPr="001B14AD">
                              <w:rPr>
                                <w:rFonts w:ascii="Times New Roman" w:hAnsi="Times New Roman" w:cs="Times New Roman"/>
                                <w:i/>
                                <w:sz w:val="21"/>
                                <w:szCs w:val="21"/>
                              </w:rPr>
                              <w:t>a</w:t>
                            </w:r>
                            <w:r w:rsidRPr="001B14AD">
                              <w:rPr>
                                <w:rFonts w:ascii="Times New Roman" w:hAnsi="Times New Roman" w:cs="Times New Roman"/>
                                <w:sz w:val="21"/>
                                <w:szCs w:val="21"/>
                              </w:rPr>
                              <w:t>±</w:t>
                            </w:r>
                            <w:r w:rsidRPr="001B14AD">
                              <w:rPr>
                                <w:rFonts w:ascii="Times New Roman" w:hAnsi="Times New Roman" w:cs="Times New Roman"/>
                                <w:i/>
                                <w:sz w:val="21"/>
                                <w:szCs w:val="21"/>
                              </w:rPr>
                              <w:t>bi</w:t>
                            </w:r>
                            <w:proofErr w:type="spellEnd"/>
                            <w:r w:rsidRPr="001B14AD">
                              <w:rPr>
                                <w:rFonts w:ascii="Times New Roman" w:hAnsi="Times New Roman" w:cs="Times New Roman"/>
                                <w:sz w:val="21"/>
                                <w:szCs w:val="21"/>
                              </w:rPr>
                              <w:t xml:space="preserve"> for real numbers </w:t>
                            </w:r>
                            <w:proofErr w:type="gramStart"/>
                            <w:r w:rsidRPr="001B14AD">
                              <w:rPr>
                                <w:rFonts w:ascii="Times New Roman" w:hAnsi="Times New Roman" w:cs="Times New Roman"/>
                                <w:i/>
                                <w:sz w:val="21"/>
                                <w:szCs w:val="21"/>
                              </w:rPr>
                              <w:t>a</w:t>
                            </w:r>
                            <w:r w:rsidRPr="001B14AD">
                              <w:rPr>
                                <w:rFonts w:ascii="Times New Roman" w:hAnsi="Times New Roman" w:cs="Times New Roman"/>
                                <w:sz w:val="21"/>
                                <w:szCs w:val="21"/>
                              </w:rPr>
                              <w:t xml:space="preserve"> and</w:t>
                            </w:r>
                            <w:proofErr w:type="gramEnd"/>
                            <w:r w:rsidRPr="001B14AD">
                              <w:rPr>
                                <w:rFonts w:ascii="Times New Roman" w:hAnsi="Times New Roman" w:cs="Times New Roman"/>
                                <w:sz w:val="21"/>
                                <w:szCs w:val="21"/>
                              </w:rPr>
                              <w:t xml:space="preserve"> </w:t>
                            </w:r>
                            <w:r w:rsidRPr="001B14AD">
                              <w:rPr>
                                <w:rFonts w:ascii="Times New Roman" w:hAnsi="Times New Roman" w:cs="Times New Roman"/>
                                <w:i/>
                                <w:sz w:val="21"/>
                                <w:szCs w:val="21"/>
                              </w:rPr>
                              <w:t>b</w:t>
                            </w:r>
                            <w:r w:rsidRPr="001B14AD">
                              <w:rPr>
                                <w:rFonts w:ascii="Times New Roman" w:hAnsi="Times New Roman" w:cs="Times New Roman"/>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7E472" id="Text Box 12" o:spid="_x0000_s1032" type="#_x0000_t202" style="position:absolute;left:0;text-align:left;margin-left:277.8pt;margin-top:12.5pt;width:190.15pt;height:17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" fillcolor="white [3201]" strokeweight=".5pt">
                <v:textbox>
                  <w:txbxContent>
                    <w:p w:rsidR="002F2090" w:rsidRPr="001B14AD" w:rsidRDefault="002F2090" w:rsidP="002F2090">
                      <w:pPr>
                        <w:spacing w:after="0" w:line="240" w:lineRule="auto"/>
                        <w:rPr>
                          <w:rFonts w:ascii="Times New Roman" w:hAnsi="Times New Roman" w:cs="Times New Roman"/>
                          <w:sz w:val="21"/>
                          <w:szCs w:val="21"/>
                        </w:rPr>
                      </w:pPr>
                      <w:r w:rsidRPr="001B14AD">
                        <w:rPr>
                          <w:rFonts w:ascii="Times New Roman" w:hAnsi="Times New Roman" w:cs="Times New Roman"/>
                          <w:color w:val="4472C4" w:themeColor="accent5"/>
                          <w:u w:val="single"/>
                        </w:rPr>
                        <w:t>CCSS.Math.Content.HSA-REI.B.4</w:t>
                      </w:r>
                      <w:r w:rsidRPr="001B14AD">
                        <w:rPr>
                          <w:rFonts w:ascii="Times New Roman" w:hAnsi="Times New Roman" w:cs="Times New Roman"/>
                          <w:sz w:val="21"/>
                          <w:szCs w:val="21"/>
                        </w:rPr>
                        <w:t>: Solve quadratic equations in one variable.</w:t>
                      </w:r>
                    </w:p>
                    <w:p w:rsidR="002F2090" w:rsidRPr="001B14AD" w:rsidRDefault="002F2090" w:rsidP="002F2090">
                      <w:pPr>
                        <w:spacing w:after="0" w:line="240" w:lineRule="auto"/>
                        <w:rPr>
                          <w:rFonts w:ascii="Times New Roman" w:hAnsi="Times New Roman" w:cs="Times New Roman"/>
                          <w:sz w:val="21"/>
                          <w:szCs w:val="21"/>
                        </w:rPr>
                      </w:pPr>
                    </w:p>
                    <w:p w:rsidR="002F2090" w:rsidRDefault="002F2090" w:rsidP="002F2090">
                      <w:r w:rsidRPr="001B14AD">
                        <w:rPr>
                          <w:rFonts w:ascii="Times New Roman" w:hAnsi="Times New Roman" w:cs="Times New Roman"/>
                          <w:color w:val="4472C4" w:themeColor="accent5"/>
                          <w:u w:val="single"/>
                        </w:rPr>
                        <w:t>CCSS.Math.Content.HSA-REI.B.4b</w:t>
                      </w:r>
                      <w:r w:rsidRPr="001B14AD">
                        <w:rPr>
                          <w:rFonts w:ascii="Times New Roman" w:hAnsi="Times New Roman" w:cs="Times New Roman"/>
                          <w:sz w:val="21"/>
                          <w:szCs w:val="21"/>
                        </w:rPr>
                        <w:t xml:space="preserve">: Solve quadratic equations by inspection (e.g., for </w:t>
                      </w:r>
                      <w:r w:rsidRPr="001B14AD">
                        <w:rPr>
                          <w:rFonts w:ascii="Times New Roman" w:hAnsi="Times New Roman" w:cs="Times New Roman"/>
                          <w:i/>
                          <w:sz w:val="21"/>
                          <w:szCs w:val="21"/>
                        </w:rPr>
                        <w:t>x</w:t>
                      </w:r>
                      <w:r w:rsidRPr="001B14AD">
                        <w:rPr>
                          <w:rFonts w:ascii="Times New Roman" w:hAnsi="Times New Roman" w:cs="Times New Roman"/>
                          <w:sz w:val="21"/>
                          <w:szCs w:val="21"/>
                          <w:vertAlign w:val="superscript"/>
                        </w:rPr>
                        <w:t>2</w:t>
                      </w:r>
                      <w:r w:rsidRPr="001B14AD">
                        <w:rPr>
                          <w:rFonts w:ascii="Times New Roman" w:hAnsi="Times New Roman" w:cs="Times New Roman"/>
                          <w:sz w:val="21"/>
                          <w:szCs w:val="21"/>
                        </w:rPr>
                        <w:t xml:space="preserve">=49), taking square roots, completing the square, the quadratic formula and factoring, as appropriate to the initial form of the equation. Recognize when the quadratic formula gives complex solutions and write them as </w:t>
                      </w:r>
                      <w:proofErr w:type="spellStart"/>
                      <w:r w:rsidRPr="001B14AD">
                        <w:rPr>
                          <w:rFonts w:ascii="Times New Roman" w:hAnsi="Times New Roman" w:cs="Times New Roman"/>
                          <w:i/>
                          <w:sz w:val="21"/>
                          <w:szCs w:val="21"/>
                        </w:rPr>
                        <w:t>a</w:t>
                      </w:r>
                      <w:r w:rsidRPr="001B14AD">
                        <w:rPr>
                          <w:rFonts w:ascii="Times New Roman" w:hAnsi="Times New Roman" w:cs="Times New Roman"/>
                          <w:sz w:val="21"/>
                          <w:szCs w:val="21"/>
                        </w:rPr>
                        <w:t>±</w:t>
                      </w:r>
                      <w:r w:rsidRPr="001B14AD">
                        <w:rPr>
                          <w:rFonts w:ascii="Times New Roman" w:hAnsi="Times New Roman" w:cs="Times New Roman"/>
                          <w:i/>
                          <w:sz w:val="21"/>
                          <w:szCs w:val="21"/>
                        </w:rPr>
                        <w:t>bi</w:t>
                      </w:r>
                      <w:proofErr w:type="spellEnd"/>
                      <w:r w:rsidRPr="001B14AD">
                        <w:rPr>
                          <w:rFonts w:ascii="Times New Roman" w:hAnsi="Times New Roman" w:cs="Times New Roman"/>
                          <w:sz w:val="21"/>
                          <w:szCs w:val="21"/>
                        </w:rPr>
                        <w:t xml:space="preserve"> for real numbers </w:t>
                      </w:r>
                      <w:proofErr w:type="gramStart"/>
                      <w:r w:rsidRPr="001B14AD">
                        <w:rPr>
                          <w:rFonts w:ascii="Times New Roman" w:hAnsi="Times New Roman" w:cs="Times New Roman"/>
                          <w:i/>
                          <w:sz w:val="21"/>
                          <w:szCs w:val="21"/>
                        </w:rPr>
                        <w:t>a</w:t>
                      </w:r>
                      <w:r w:rsidRPr="001B14AD">
                        <w:rPr>
                          <w:rFonts w:ascii="Times New Roman" w:hAnsi="Times New Roman" w:cs="Times New Roman"/>
                          <w:sz w:val="21"/>
                          <w:szCs w:val="21"/>
                        </w:rPr>
                        <w:t xml:space="preserve"> and</w:t>
                      </w:r>
                      <w:proofErr w:type="gramEnd"/>
                      <w:r w:rsidRPr="001B14AD">
                        <w:rPr>
                          <w:rFonts w:ascii="Times New Roman" w:hAnsi="Times New Roman" w:cs="Times New Roman"/>
                          <w:sz w:val="21"/>
                          <w:szCs w:val="21"/>
                        </w:rPr>
                        <w:t xml:space="preserve"> </w:t>
                      </w:r>
                      <w:r w:rsidRPr="001B14AD">
                        <w:rPr>
                          <w:rFonts w:ascii="Times New Roman" w:hAnsi="Times New Roman" w:cs="Times New Roman"/>
                          <w:i/>
                          <w:sz w:val="21"/>
                          <w:szCs w:val="21"/>
                        </w:rPr>
                        <w:t>b</w:t>
                      </w:r>
                      <w:r w:rsidRPr="001B14AD">
                        <w:rPr>
                          <w:rFonts w:ascii="Times New Roman" w:hAnsi="Times New Roman" w:cs="Times New Roman"/>
                          <w:sz w:val="21"/>
                          <w:szCs w:val="21"/>
                        </w:rPr>
                        <w:t>.</w:t>
                      </w:r>
                    </w:p>
                  </w:txbxContent>
                </v:textbox>
              </v:shape>
            </w:pict>
          </mc:Fallback>
        </mc:AlternateContent>
      </w:r>
      <w:r w:rsidR="00E421E2">
        <w:rPr>
          <w:rFonts w:ascii="Times New Roman" w:hAnsi="Times New Roman" w:cs="Times New Roman"/>
          <w:sz w:val="24"/>
        </w:rPr>
        <w:t>This is the</w:t>
      </w:r>
      <w:r>
        <w:rPr>
          <w:rFonts w:ascii="Times New Roman" w:hAnsi="Times New Roman" w:cs="Times New Roman"/>
          <w:sz w:val="24"/>
        </w:rPr>
        <w:t xml:space="preserve"> last standard under the cluster</w:t>
      </w:r>
      <w:r w:rsidR="00E421E2">
        <w:rPr>
          <w:rFonts w:ascii="Times New Roman" w:hAnsi="Times New Roman" w:cs="Times New Roman"/>
          <w:sz w:val="24"/>
        </w:rPr>
        <w:t>.</w:t>
      </w:r>
    </w:p>
    <w:p w:rsidR="002F2090" w:rsidRDefault="002F2090" w:rsidP="002F2090">
      <w:pPr>
        <w:spacing w:after="0" w:line="240" w:lineRule="auto"/>
        <w:ind w:right="4590"/>
        <w:jc w:val="both"/>
        <w:rPr>
          <w:rFonts w:ascii="Times New Roman" w:hAnsi="Times New Roman" w:cs="Times New Roman"/>
          <w:sz w:val="24"/>
        </w:rPr>
      </w:pPr>
      <w:r>
        <w:rPr>
          <w:rFonts w:ascii="Times New Roman" w:hAnsi="Times New Roman" w:cs="Times New Roman"/>
          <w:sz w:val="24"/>
        </w:rPr>
        <w:t>For this lesson, it is important that students know and understand the following vocabulary:</w:t>
      </w:r>
    </w:p>
    <w:p w:rsidR="002F2090" w:rsidRDefault="002F2090" w:rsidP="002F2090">
      <w:pPr>
        <w:pStyle w:val="ListParagraph"/>
        <w:numPr>
          <w:ilvl w:val="0"/>
          <w:numId w:val="3"/>
        </w:numPr>
        <w:spacing w:after="0" w:line="240" w:lineRule="auto"/>
        <w:ind w:right="4590"/>
        <w:jc w:val="both"/>
        <w:rPr>
          <w:rFonts w:ascii="Times New Roman" w:hAnsi="Times New Roman" w:cs="Times New Roman"/>
          <w:sz w:val="24"/>
        </w:rPr>
      </w:pPr>
      <w:r>
        <w:rPr>
          <w:rFonts w:ascii="Times New Roman" w:hAnsi="Times New Roman" w:cs="Times New Roman"/>
          <w:sz w:val="24"/>
        </w:rPr>
        <w:t>Quadratic equation</w:t>
      </w:r>
    </w:p>
    <w:p w:rsidR="002F2090" w:rsidRDefault="002F2090" w:rsidP="002F2090">
      <w:pPr>
        <w:pStyle w:val="ListParagraph"/>
        <w:numPr>
          <w:ilvl w:val="0"/>
          <w:numId w:val="3"/>
        </w:numPr>
        <w:spacing w:after="0" w:line="240" w:lineRule="auto"/>
        <w:ind w:right="4590"/>
        <w:jc w:val="both"/>
        <w:rPr>
          <w:rFonts w:ascii="Times New Roman" w:hAnsi="Times New Roman" w:cs="Times New Roman"/>
          <w:sz w:val="24"/>
        </w:rPr>
      </w:pPr>
      <w:r>
        <w:rPr>
          <w:rFonts w:ascii="Times New Roman" w:hAnsi="Times New Roman" w:cs="Times New Roman"/>
          <w:sz w:val="24"/>
        </w:rPr>
        <w:t>Complex solution</w:t>
      </w:r>
    </w:p>
    <w:p w:rsidR="002F2090" w:rsidRDefault="002F2090" w:rsidP="002F2090">
      <w:pPr>
        <w:spacing w:after="0" w:line="240" w:lineRule="auto"/>
        <w:ind w:right="4590"/>
        <w:jc w:val="both"/>
        <w:rPr>
          <w:rFonts w:ascii="Times New Roman" w:hAnsi="Times New Roman" w:cs="Times New Roman"/>
          <w:sz w:val="24"/>
        </w:rPr>
      </w:pPr>
      <w:r>
        <w:rPr>
          <w:rFonts w:ascii="Times New Roman" w:hAnsi="Times New Roman" w:cs="Times New Roman"/>
          <w:sz w:val="24"/>
        </w:rPr>
        <w:t xml:space="preserve">Students need to have previous understanding of the different methods for solving quadratic equations whether it is by taking square roots, completing the square, or using the quadratic formula. They will need to understand that the quadratic formula may give complex solutions that may be written as </w:t>
      </w:r>
      <w:r w:rsidRPr="001A5454">
        <w:rPr>
          <w:rFonts w:ascii="Times New Roman" w:hAnsi="Times New Roman" w:cs="Times New Roman"/>
          <w:i/>
          <w:sz w:val="24"/>
        </w:rPr>
        <w:t>a</w:t>
      </w:r>
      <w:r>
        <w:rPr>
          <w:rFonts w:ascii="Times New Roman" w:hAnsi="Times New Roman" w:cs="Times New Roman"/>
          <w:i/>
          <w:sz w:val="24"/>
        </w:rPr>
        <w:t xml:space="preserve"> </w:t>
      </w:r>
      <w:r>
        <w:rPr>
          <w:rFonts w:ascii="Times New Roman" w:hAnsi="Times New Roman" w:cs="Times New Roman"/>
          <w:sz w:val="24"/>
        </w:rPr>
        <w:t xml:space="preserve">± </w:t>
      </w:r>
      <w:r w:rsidRPr="001A5454">
        <w:rPr>
          <w:rFonts w:ascii="Times New Roman" w:hAnsi="Times New Roman" w:cs="Times New Roman"/>
          <w:i/>
          <w:sz w:val="24"/>
        </w:rPr>
        <w:t>bi</w:t>
      </w:r>
      <w:r>
        <w:rPr>
          <w:rFonts w:ascii="Times New Roman" w:hAnsi="Times New Roman" w:cs="Times New Roman"/>
          <w:sz w:val="24"/>
        </w:rPr>
        <w:t xml:space="preserve"> for real numbers </w:t>
      </w:r>
      <w:proofErr w:type="gramStart"/>
      <w:r w:rsidRPr="001A5454">
        <w:rPr>
          <w:rFonts w:ascii="Times New Roman" w:hAnsi="Times New Roman" w:cs="Times New Roman"/>
          <w:i/>
          <w:sz w:val="24"/>
        </w:rPr>
        <w:t>a</w:t>
      </w:r>
      <w:r>
        <w:rPr>
          <w:rFonts w:ascii="Times New Roman" w:hAnsi="Times New Roman" w:cs="Times New Roman"/>
          <w:sz w:val="24"/>
        </w:rPr>
        <w:t xml:space="preserve"> and</w:t>
      </w:r>
      <w:proofErr w:type="gramEnd"/>
      <w:r>
        <w:rPr>
          <w:rFonts w:ascii="Times New Roman" w:hAnsi="Times New Roman" w:cs="Times New Roman"/>
          <w:sz w:val="24"/>
        </w:rPr>
        <w:t xml:space="preserve"> </w:t>
      </w:r>
      <w:r w:rsidRPr="001A5454">
        <w:rPr>
          <w:rFonts w:ascii="Times New Roman" w:hAnsi="Times New Roman" w:cs="Times New Roman"/>
          <w:i/>
          <w:sz w:val="24"/>
        </w:rPr>
        <w:t>b</w:t>
      </w:r>
      <w:r>
        <w:rPr>
          <w:rFonts w:ascii="Times New Roman" w:hAnsi="Times New Roman" w:cs="Times New Roman"/>
          <w:sz w:val="24"/>
        </w:rPr>
        <w:t xml:space="preserve">. </w:t>
      </w:r>
    </w:p>
    <w:p w:rsidR="002F2090" w:rsidRDefault="002F2090" w:rsidP="002F2090">
      <w:pPr>
        <w:spacing w:after="0" w:line="240" w:lineRule="auto"/>
        <w:ind w:right="459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0EBA1B0E" wp14:editId="14AC9785">
                <wp:simplePos x="0" y="0"/>
                <wp:positionH relativeFrom="column">
                  <wp:posOffset>3528060</wp:posOffset>
                </wp:positionH>
                <wp:positionV relativeFrom="paragraph">
                  <wp:posOffset>1586182</wp:posOffset>
                </wp:positionV>
                <wp:extent cx="2415815" cy="2009955"/>
                <wp:effectExtent l="0" t="0" r="22860" b="28575"/>
                <wp:wrapNone/>
                <wp:docPr id="10" name="Text Box 10"/>
                <wp:cNvGraphicFramePr/>
                <a:graphic xmlns:a="http://schemas.openxmlformats.org/drawingml/2006/main">
                  <a:graphicData uri="http://schemas.microsoft.com/office/word/2010/wordprocessingShape">
                    <wps:wsp>
                      <wps:cNvSpPr txBox="1"/>
                      <wps:spPr>
                        <a:xfrm>
                          <a:off x="0" y="0"/>
                          <a:ext cx="2415815" cy="2009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2090" w:rsidRDefault="002F2090">
                            <w:r w:rsidRPr="002F2090">
                              <w:drawing>
                                <wp:inline distT="0" distB="0" distL="0" distR="0" wp14:anchorId="1EBB3199" wp14:editId="0E6A7EEC">
                                  <wp:extent cx="2320767" cy="1958017"/>
                                  <wp:effectExtent l="0" t="0" r="381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444" cy="19611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A1B0E" id="Text Box 10" o:spid="_x0000_s1033" type="#_x0000_t202" style="position:absolute;left:0;text-align:left;margin-left:277.8pt;margin-top:124.9pt;width:190.2pt;height:1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DWlwIAALw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" fillcolor="white [3201]" strokeweight=".5pt">
                <v:textbox>
                  <w:txbxContent>
                    <w:p w:rsidR="002F2090" w:rsidRDefault="002F2090">
                      <w:r w:rsidRPr="002F2090">
                        <w:drawing>
                          <wp:inline distT="0" distB="0" distL="0" distR="0" wp14:anchorId="1EBB3199" wp14:editId="0E6A7EEC">
                            <wp:extent cx="2320767" cy="1958017"/>
                            <wp:effectExtent l="0" t="0" r="381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444" cy="1961119"/>
                                    </a:xfrm>
                                    <a:prstGeom prst="rect">
                                      <a:avLst/>
                                    </a:prstGeom>
                                    <a:noFill/>
                                    <a:ln>
                                      <a:noFill/>
                                    </a:ln>
                                  </pic:spPr>
                                </pic:pic>
                              </a:graphicData>
                            </a:graphic>
                          </wp:inline>
                        </w:drawing>
                      </w:r>
                    </w:p>
                  </w:txbxContent>
                </v:textbox>
              </v:shape>
            </w:pict>
          </mc:Fallback>
        </mc:AlternateContent>
      </w:r>
      <w:r>
        <w:rPr>
          <w:rFonts w:ascii="Times New Roman" w:hAnsi="Times New Roman" w:cs="Times New Roman"/>
          <w:sz w:val="24"/>
        </w:rPr>
        <w:t>First, there needs to be a short lesson on how to solve quadratic equations using the quadratic formula. A good activity for</w:t>
      </w:r>
      <w:r>
        <w:rPr>
          <w:rFonts w:ascii="Times New Roman" w:hAnsi="Times New Roman" w:cs="Times New Roman"/>
          <w:sz w:val="24"/>
        </w:rPr>
        <w:t xml:space="preserve"> </w:t>
      </w:r>
      <w:r>
        <w:rPr>
          <w:rFonts w:ascii="Times New Roman" w:hAnsi="Times New Roman" w:cs="Times New Roman"/>
          <w:sz w:val="24"/>
        </w:rPr>
        <w:t xml:space="preserve">teachers to do with students is the ‘Oral Practice’ in the book on page 245. This activity can be done as a class so that all students participate and hear the vocabulary or in groups and then as a class. Another activity that will help students very much is doing practice problems on IXL, the interactive website </w:t>
      </w:r>
      <w:hyperlink r:id="rId10" w:history="1">
        <w:r w:rsidRPr="008703BD">
          <w:rPr>
            <w:rStyle w:val="Hyperlink"/>
          </w:rPr>
          <w:t>http://www.ixl.com/math/algebra-1</w:t>
        </w:r>
      </w:hyperlink>
      <w:r>
        <w:rPr>
          <w:rFonts w:ascii="Times New Roman" w:hAnsi="Times New Roman" w:cs="Times New Roman"/>
          <w:sz w:val="24"/>
        </w:rPr>
        <w:t xml:space="preserve"> under BB.9. For formative assessment, the teacher can walk around and peek over at the students screen and see on the top right corner how students are doing. For homework practice problems, I would suggest giving students problems 1-10 on page 245</w:t>
      </w:r>
      <w:r w:rsidR="00C853DC">
        <w:rPr>
          <w:rFonts w:ascii="Times New Roman" w:hAnsi="Times New Roman" w:cs="Times New Roman"/>
          <w:sz w:val="24"/>
        </w:rPr>
        <w:t xml:space="preserve"> in the book</w:t>
      </w:r>
      <w:r>
        <w:rPr>
          <w:rFonts w:ascii="Times New Roman" w:hAnsi="Times New Roman" w:cs="Times New Roman"/>
          <w:sz w:val="24"/>
        </w:rPr>
        <w:t xml:space="preserve">. </w:t>
      </w:r>
    </w:p>
    <w:p w:rsidR="002F2090" w:rsidRDefault="002F2090" w:rsidP="002F2090">
      <w:pPr>
        <w:spacing w:after="0" w:line="240" w:lineRule="auto"/>
        <w:ind w:right="4590"/>
        <w:jc w:val="both"/>
        <w:rPr>
          <w:rFonts w:ascii="Times New Roman" w:hAnsi="Times New Roman" w:cs="Times New Roman"/>
          <w:sz w:val="24"/>
        </w:rPr>
      </w:pPr>
      <w:r>
        <w:rPr>
          <w:rFonts w:ascii="Times New Roman" w:hAnsi="Times New Roman" w:cs="Times New Roman"/>
          <w:sz w:val="24"/>
        </w:rPr>
        <w:t>At the end of finishing teaching the cluster, the teacher could give students a short quiz covering everything seen to u</w:t>
      </w:r>
      <w:bookmarkStart w:id="0" w:name="_GoBack"/>
      <w:bookmarkEnd w:id="0"/>
      <w:r>
        <w:rPr>
          <w:rFonts w:ascii="Times New Roman" w:hAnsi="Times New Roman" w:cs="Times New Roman"/>
          <w:sz w:val="24"/>
        </w:rPr>
        <w:t>se it as a benchmark assessment in order to assess their understanding of the standards under the cluster.</w:t>
      </w:r>
    </w:p>
    <w:p w:rsidR="002F2090" w:rsidRDefault="002F2090" w:rsidP="002F2090">
      <w:pPr>
        <w:spacing w:after="0" w:line="240" w:lineRule="auto"/>
        <w:ind w:right="4590"/>
        <w:jc w:val="both"/>
        <w:rPr>
          <w:rFonts w:ascii="Times New Roman" w:hAnsi="Times New Roman" w:cs="Times New Roman"/>
          <w:sz w:val="24"/>
        </w:rPr>
      </w:pPr>
    </w:p>
    <w:p w:rsidR="002F2090" w:rsidRDefault="002F2090" w:rsidP="002F2090">
      <w:pPr>
        <w:spacing w:after="0" w:line="240" w:lineRule="auto"/>
        <w:ind w:right="4590"/>
        <w:jc w:val="both"/>
        <w:rPr>
          <w:rFonts w:ascii="Times New Roman" w:hAnsi="Times New Roman" w:cs="Times New Roman"/>
          <w:sz w:val="24"/>
        </w:rPr>
      </w:pPr>
    </w:p>
    <w:p w:rsidR="00A44174" w:rsidRDefault="00A44174" w:rsidP="002F2090">
      <w:pPr>
        <w:spacing w:after="0" w:line="240" w:lineRule="auto"/>
        <w:ind w:right="4590"/>
        <w:jc w:val="both"/>
        <w:rPr>
          <w:rFonts w:ascii="Times New Roman" w:hAnsi="Times New Roman" w:cs="Times New Roman"/>
          <w:sz w:val="24"/>
        </w:rPr>
      </w:pPr>
    </w:p>
    <w:p w:rsidR="00572584" w:rsidRDefault="00572584" w:rsidP="00572584">
      <w:pPr>
        <w:spacing w:after="0" w:line="240" w:lineRule="auto"/>
        <w:ind w:right="4590"/>
        <w:jc w:val="both"/>
        <w:rPr>
          <w:rFonts w:ascii="Times New Roman" w:hAnsi="Times New Roman" w:cs="Times New Roman"/>
          <w:sz w:val="24"/>
        </w:rPr>
      </w:pPr>
    </w:p>
    <w:p w:rsidR="00572584" w:rsidRDefault="00572584" w:rsidP="00572584">
      <w:pPr>
        <w:spacing w:after="0" w:line="240" w:lineRule="auto"/>
        <w:ind w:right="4590"/>
        <w:jc w:val="both"/>
        <w:rPr>
          <w:rFonts w:ascii="Times New Roman" w:hAnsi="Times New Roman" w:cs="Times New Roman"/>
          <w:sz w:val="24"/>
        </w:rPr>
      </w:pPr>
    </w:p>
    <w:p w:rsidR="0009745B" w:rsidRDefault="0009745B" w:rsidP="0009745B">
      <w:pPr>
        <w:spacing w:after="0" w:line="240" w:lineRule="auto"/>
        <w:ind w:right="4590"/>
        <w:rPr>
          <w:rFonts w:ascii="Times New Roman" w:hAnsi="Times New Roman" w:cs="Times New Roman"/>
          <w:sz w:val="24"/>
        </w:rPr>
      </w:pPr>
    </w:p>
    <w:p w:rsidR="0009745B" w:rsidRDefault="0009745B" w:rsidP="0009745B">
      <w:pPr>
        <w:spacing w:after="0" w:line="240" w:lineRule="auto"/>
        <w:ind w:right="4590"/>
        <w:jc w:val="both"/>
        <w:rPr>
          <w:rFonts w:ascii="Times New Roman" w:hAnsi="Times New Roman" w:cs="Times New Roman"/>
          <w:sz w:val="24"/>
        </w:rPr>
      </w:pPr>
    </w:p>
    <w:p w:rsidR="0009745B" w:rsidRDefault="0009745B" w:rsidP="0009745B">
      <w:pPr>
        <w:spacing w:after="0" w:line="240" w:lineRule="auto"/>
        <w:ind w:right="4590"/>
        <w:jc w:val="both"/>
        <w:rPr>
          <w:rFonts w:ascii="Times New Roman" w:hAnsi="Times New Roman" w:cs="Times New Roman"/>
          <w:sz w:val="24"/>
        </w:rPr>
      </w:pPr>
    </w:p>
    <w:p w:rsidR="005F30CD" w:rsidRDefault="005F30CD" w:rsidP="005F30CD">
      <w:pPr>
        <w:spacing w:after="0" w:line="240" w:lineRule="auto"/>
        <w:ind w:right="4590"/>
        <w:jc w:val="both"/>
        <w:rPr>
          <w:rFonts w:ascii="Times New Roman" w:hAnsi="Times New Roman" w:cs="Times New Roman"/>
          <w:sz w:val="24"/>
        </w:rPr>
      </w:pPr>
      <w:r>
        <w:rPr>
          <w:rFonts w:ascii="Times New Roman" w:hAnsi="Times New Roman" w:cs="Times New Roman"/>
          <w:sz w:val="24"/>
        </w:rPr>
        <w:t xml:space="preserve"> </w:t>
      </w:r>
    </w:p>
    <w:p w:rsidR="005F30CD" w:rsidRDefault="005F30CD" w:rsidP="005F30CD">
      <w:pPr>
        <w:spacing w:after="0" w:line="240" w:lineRule="auto"/>
        <w:ind w:right="4590"/>
        <w:jc w:val="both"/>
        <w:rPr>
          <w:rFonts w:ascii="Times New Roman" w:hAnsi="Times New Roman" w:cs="Times New Roman"/>
          <w:sz w:val="24"/>
        </w:rPr>
      </w:pPr>
    </w:p>
    <w:p w:rsidR="005F30CD" w:rsidRPr="005F30CD" w:rsidRDefault="005F30CD" w:rsidP="005F30CD">
      <w:pPr>
        <w:spacing w:after="0" w:line="240" w:lineRule="auto"/>
        <w:ind w:right="4590"/>
        <w:rPr>
          <w:rFonts w:ascii="Times New Roman" w:hAnsi="Times New Roman" w:cs="Times New Roman"/>
          <w:sz w:val="24"/>
        </w:rPr>
      </w:pPr>
    </w:p>
    <w:sectPr w:rsidR="005F30CD" w:rsidRPr="005F3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933CE"/>
    <w:multiLevelType w:val="hybridMultilevel"/>
    <w:tmpl w:val="B7D855A0"/>
    <w:lvl w:ilvl="0" w:tplc="A4EA31E0">
      <w:numFmt w:val="bullet"/>
      <w:lvlText w:val="-"/>
      <w:lvlJc w:val="left"/>
      <w:pPr>
        <w:ind w:left="720" w:hanging="360"/>
      </w:pPr>
      <w:rPr>
        <w:rFonts w:ascii="Times New Roman" w:eastAsiaTheme="minorHAnsi" w:hAnsi="Times New Roman" w:cs="Times New Roman" w:hint="default"/>
        <w:color w:val="4472C4" w:themeColor="accent5"/>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A5D22"/>
    <w:multiLevelType w:val="hybridMultilevel"/>
    <w:tmpl w:val="8E7809F8"/>
    <w:lvl w:ilvl="0" w:tplc="12F6EC16">
      <w:numFmt w:val="bullet"/>
      <w:lvlText w:val="-"/>
      <w:lvlJc w:val="left"/>
      <w:pPr>
        <w:ind w:left="720" w:hanging="360"/>
      </w:pPr>
      <w:rPr>
        <w:rFonts w:ascii="Times New Roman" w:eastAsiaTheme="minorHAnsi" w:hAnsi="Times New Roman" w:cs="Times New Roman" w:hint="default"/>
        <w:color w:val="4472C4" w:themeColor="accent5"/>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546A0D"/>
    <w:multiLevelType w:val="hybridMultilevel"/>
    <w:tmpl w:val="2E527C06"/>
    <w:lvl w:ilvl="0" w:tplc="5CEC25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CD"/>
    <w:rsid w:val="0009745B"/>
    <w:rsid w:val="000F0D98"/>
    <w:rsid w:val="00143241"/>
    <w:rsid w:val="001B14AD"/>
    <w:rsid w:val="002302CE"/>
    <w:rsid w:val="002F2090"/>
    <w:rsid w:val="003C2208"/>
    <w:rsid w:val="004436C0"/>
    <w:rsid w:val="004B5C9B"/>
    <w:rsid w:val="00572584"/>
    <w:rsid w:val="005F30CD"/>
    <w:rsid w:val="006220C9"/>
    <w:rsid w:val="006C3CE7"/>
    <w:rsid w:val="00773C19"/>
    <w:rsid w:val="00A27CF6"/>
    <w:rsid w:val="00A44174"/>
    <w:rsid w:val="00A942F5"/>
    <w:rsid w:val="00B17936"/>
    <w:rsid w:val="00C338B4"/>
    <w:rsid w:val="00C817CF"/>
    <w:rsid w:val="00C853DC"/>
    <w:rsid w:val="00E421E2"/>
    <w:rsid w:val="00E90BA4"/>
    <w:rsid w:val="00F64CA7"/>
    <w:rsid w:val="00F9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2C7C5-5FA8-43A9-A506-76E53A77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4AD"/>
    <w:pPr>
      <w:ind w:left="720"/>
      <w:contextualSpacing/>
    </w:pPr>
  </w:style>
  <w:style w:type="character" w:styleId="Hyperlink">
    <w:name w:val="Hyperlink"/>
    <w:basedOn w:val="DefaultParagraphFont"/>
    <w:uiPriority w:val="99"/>
    <w:unhideWhenUsed/>
    <w:rsid w:val="000974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www.ixl.com/math/algebra-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xl.com/math/algebra-1"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ixl.com/math/algebra-1" TargetMode="Externa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Maira Carmona</dc:creator>
  <cp:keywords/>
  <dc:description/>
  <cp:lastModifiedBy>Maira Carmona</cp:lastModifiedBy>
  <cp:revision>10</cp:revision>
  <dcterms:created xsi:type="dcterms:W3CDTF">2014-02-04T02:50:00Z</dcterms:created>
  <dcterms:modified xsi:type="dcterms:W3CDTF">2014-02-04T06:34:00Z</dcterms:modified>
</cp:coreProperties>
</file>