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E35B" w14:textId="77777777" w:rsidR="00830575" w:rsidRPr="00045C82" w:rsidRDefault="00722129" w:rsidP="005F06A1">
      <w:pPr>
        <w:rPr>
          <w:rFonts w:ascii="Cambria" w:hAnsi="Cambria"/>
          <w:sz w:val="22"/>
          <w:szCs w:val="32"/>
        </w:rPr>
      </w:pPr>
      <w:r w:rsidRPr="00045C82">
        <w:rPr>
          <w:rFonts w:ascii="Cambria" w:hAnsi="Cambria"/>
          <w:b/>
          <w:sz w:val="22"/>
          <w:szCs w:val="32"/>
        </w:rPr>
        <w:t>Lesson Title:</w:t>
      </w:r>
      <w:r w:rsidR="00973A91">
        <w:rPr>
          <w:rFonts w:ascii="Cambria" w:hAnsi="Cambria"/>
          <w:b/>
          <w:sz w:val="22"/>
          <w:szCs w:val="32"/>
        </w:rPr>
        <w:t xml:space="preserve">  </w:t>
      </w:r>
      <w:r w:rsidR="00E407B7">
        <w:rPr>
          <w:rFonts w:ascii="Cambria" w:hAnsi="Cambria"/>
          <w:b/>
          <w:sz w:val="22"/>
          <w:szCs w:val="32"/>
        </w:rPr>
        <w:t>Domino matrices – computation practice</w:t>
      </w:r>
    </w:p>
    <w:p w14:paraId="3642D2EE" w14:textId="77777777" w:rsidR="005F06A1" w:rsidRPr="00045C82" w:rsidRDefault="005F06A1" w:rsidP="005F06A1">
      <w:pPr>
        <w:rPr>
          <w:rFonts w:ascii="Cambria" w:hAnsi="Cambria"/>
          <w:sz w:val="22"/>
          <w:szCs w:val="32"/>
        </w:rPr>
      </w:pPr>
      <w:r w:rsidRPr="00045C82">
        <w:rPr>
          <w:rFonts w:ascii="Cambria" w:hAnsi="Cambria"/>
          <w:b/>
          <w:sz w:val="22"/>
          <w:szCs w:val="32"/>
        </w:rPr>
        <w:t>Unit Title:</w:t>
      </w:r>
      <w:r w:rsidR="00D864A0">
        <w:rPr>
          <w:rFonts w:ascii="Cambria" w:hAnsi="Cambria"/>
          <w:b/>
          <w:sz w:val="22"/>
          <w:szCs w:val="32"/>
        </w:rPr>
        <w:t xml:space="preserve">  Matrices</w:t>
      </w:r>
    </w:p>
    <w:p w14:paraId="3CA2C921" w14:textId="77777777" w:rsidR="005F06A1" w:rsidRPr="00045C82" w:rsidRDefault="005F06A1" w:rsidP="005F06A1">
      <w:pPr>
        <w:rPr>
          <w:rFonts w:ascii="Cambria" w:hAnsi="Cambria"/>
          <w:sz w:val="22"/>
          <w:szCs w:val="32"/>
        </w:rPr>
      </w:pPr>
      <w:r w:rsidRPr="00045C82">
        <w:rPr>
          <w:rFonts w:ascii="Cambria" w:hAnsi="Cambria"/>
          <w:b/>
          <w:sz w:val="22"/>
          <w:szCs w:val="32"/>
        </w:rPr>
        <w:t>Teacher Candidate:</w:t>
      </w:r>
      <w:r w:rsidR="00973A91">
        <w:rPr>
          <w:rFonts w:ascii="Cambria" w:hAnsi="Cambria"/>
          <w:b/>
          <w:sz w:val="22"/>
          <w:szCs w:val="32"/>
        </w:rPr>
        <w:t xml:space="preserve">  Laurel Lefebvre</w:t>
      </w:r>
    </w:p>
    <w:p w14:paraId="4C0ADA91" w14:textId="77777777" w:rsidR="005F06A1" w:rsidRPr="00045C82" w:rsidRDefault="005F06A1" w:rsidP="005F06A1">
      <w:pPr>
        <w:rPr>
          <w:rFonts w:ascii="Cambria" w:hAnsi="Cambria"/>
          <w:sz w:val="22"/>
          <w:szCs w:val="32"/>
        </w:rPr>
      </w:pPr>
      <w:r w:rsidRPr="00045C82">
        <w:rPr>
          <w:rFonts w:ascii="Cambria" w:hAnsi="Cambria"/>
          <w:b/>
          <w:sz w:val="22"/>
          <w:szCs w:val="32"/>
        </w:rPr>
        <w:t>Subject, Grade Level, and Date:</w:t>
      </w:r>
      <w:r w:rsidR="004F16D4">
        <w:rPr>
          <w:rFonts w:ascii="Cambria" w:hAnsi="Cambria"/>
          <w:b/>
          <w:sz w:val="22"/>
          <w:szCs w:val="32"/>
        </w:rPr>
        <w:t xml:space="preserve">  </w:t>
      </w:r>
      <w:r w:rsidR="00D864A0">
        <w:rPr>
          <w:rFonts w:ascii="Cambria" w:hAnsi="Cambria"/>
          <w:b/>
          <w:sz w:val="22"/>
          <w:szCs w:val="32"/>
        </w:rPr>
        <w:t>11</w:t>
      </w:r>
      <w:r w:rsidR="00D864A0" w:rsidRPr="00D864A0">
        <w:rPr>
          <w:rFonts w:ascii="Cambria" w:hAnsi="Cambria"/>
          <w:b/>
          <w:sz w:val="22"/>
          <w:szCs w:val="32"/>
          <w:vertAlign w:val="superscript"/>
        </w:rPr>
        <w:t>th</w:t>
      </w:r>
      <w:r w:rsidR="00D864A0">
        <w:rPr>
          <w:rFonts w:ascii="Cambria" w:hAnsi="Cambria"/>
          <w:b/>
          <w:sz w:val="22"/>
          <w:szCs w:val="32"/>
        </w:rPr>
        <w:t xml:space="preserve"> grade</w:t>
      </w:r>
      <w:r w:rsidR="004F16D4">
        <w:rPr>
          <w:rFonts w:ascii="Cambria" w:hAnsi="Cambria"/>
          <w:b/>
          <w:sz w:val="22"/>
          <w:szCs w:val="32"/>
        </w:rPr>
        <w:t xml:space="preserve"> mathematics, </w:t>
      </w:r>
      <w:r w:rsidR="00D864A0">
        <w:rPr>
          <w:rFonts w:ascii="Cambria" w:hAnsi="Cambria"/>
          <w:b/>
          <w:sz w:val="22"/>
          <w:szCs w:val="32"/>
        </w:rPr>
        <w:t>March</w:t>
      </w:r>
      <w:r w:rsidR="00973A91">
        <w:rPr>
          <w:rFonts w:ascii="Cambria" w:hAnsi="Cambria"/>
          <w:b/>
          <w:sz w:val="22"/>
          <w:szCs w:val="32"/>
        </w:rPr>
        <w:t xml:space="preserve"> 2014</w:t>
      </w:r>
    </w:p>
    <w:p w14:paraId="576FD5E0" w14:textId="77777777" w:rsidR="005F06A1" w:rsidRPr="00045C82" w:rsidRDefault="005F06A1" w:rsidP="005F06A1">
      <w:pPr>
        <w:rPr>
          <w:rFonts w:ascii="Cambria" w:hAnsi="Cambria"/>
          <w:sz w:val="22"/>
        </w:rPr>
      </w:pPr>
    </w:p>
    <w:p w14:paraId="786CCD1C"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14:paraId="0105AA1B" w14:textId="77777777" w:rsidR="005F06A1" w:rsidRDefault="00E407B7" w:rsidP="005F06A1">
      <w:pPr>
        <w:rPr>
          <w:rFonts w:ascii="Cambria" w:hAnsi="Cambria"/>
          <w:sz w:val="22"/>
        </w:rPr>
      </w:pPr>
      <w:r>
        <w:rPr>
          <w:rFonts w:ascii="Cambria" w:hAnsi="Cambria"/>
          <w:sz w:val="22"/>
        </w:rPr>
        <w:t>This is the third day of a seven-day unit</w:t>
      </w:r>
      <w:r w:rsidR="00FE574F">
        <w:rPr>
          <w:rFonts w:ascii="Cambria" w:hAnsi="Cambria"/>
          <w:sz w:val="22"/>
        </w:rPr>
        <w:t xml:space="preserve"> </w:t>
      </w:r>
      <w:r>
        <w:rPr>
          <w:rFonts w:ascii="Cambria" w:hAnsi="Cambria"/>
          <w:sz w:val="22"/>
        </w:rPr>
        <w:t xml:space="preserve">on matrices </w:t>
      </w:r>
      <w:r w:rsidR="00FE574F">
        <w:rPr>
          <w:rFonts w:ascii="Cambria" w:hAnsi="Cambria"/>
          <w:sz w:val="22"/>
        </w:rPr>
        <w:t xml:space="preserve">that </w:t>
      </w:r>
      <w:r>
        <w:rPr>
          <w:rFonts w:ascii="Cambria" w:hAnsi="Cambria"/>
          <w:sz w:val="22"/>
        </w:rPr>
        <w:t>is designed to cover the</w:t>
      </w:r>
      <w:r w:rsidR="00FE574F">
        <w:rPr>
          <w:rFonts w:ascii="Cambria" w:hAnsi="Cambria"/>
          <w:sz w:val="22"/>
        </w:rPr>
        <w:t xml:space="preserve"> Common Core State Standards (C</w:t>
      </w:r>
      <w:r>
        <w:rPr>
          <w:rFonts w:ascii="Cambria" w:hAnsi="Cambria"/>
          <w:sz w:val="22"/>
        </w:rPr>
        <w:t>CSS) cluster for matrices within the Number and Quantity section of the standards for high school</w:t>
      </w:r>
      <w:r w:rsidR="00FE574F">
        <w:rPr>
          <w:rFonts w:ascii="Cambria" w:hAnsi="Cambria"/>
          <w:sz w:val="22"/>
        </w:rPr>
        <w:t>.</w:t>
      </w:r>
    </w:p>
    <w:p w14:paraId="515B75E5" w14:textId="77777777" w:rsidR="00E407B7" w:rsidRPr="00193CAC" w:rsidRDefault="00E407B7" w:rsidP="005F06A1">
      <w:pPr>
        <w:rPr>
          <w:rFonts w:ascii="Cambria" w:hAnsi="Cambria"/>
          <w:sz w:val="22"/>
        </w:rPr>
      </w:pPr>
    </w:p>
    <w:p w14:paraId="3CC6B2DA"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14:paraId="2DC82046" w14:textId="77777777" w:rsidR="005F06A1" w:rsidRDefault="00FE574F" w:rsidP="005F06A1">
      <w:pPr>
        <w:rPr>
          <w:rFonts w:ascii="Cambria" w:hAnsi="Cambria"/>
          <w:sz w:val="22"/>
        </w:rPr>
      </w:pPr>
      <w:r>
        <w:rPr>
          <w:rFonts w:ascii="Cambria" w:hAnsi="Cambria"/>
          <w:sz w:val="22"/>
        </w:rPr>
        <w:t xml:space="preserve">The central focus of this </w:t>
      </w:r>
      <w:r w:rsidR="00E407B7">
        <w:rPr>
          <w:rFonts w:ascii="Cambria" w:hAnsi="Cambria"/>
          <w:sz w:val="22"/>
        </w:rPr>
        <w:t>lesson is calculation methods for adding, subtracting, and multiplying matrices of appropriate dimensions.  Essential questions include knowing when (i.e. what dimensions) matrices can be added, subtracted, or multiplied together, and what the methods are to perform the calculations.</w:t>
      </w:r>
    </w:p>
    <w:p w14:paraId="718AF76A" w14:textId="77777777" w:rsidR="00E407B7" w:rsidRPr="00193CAC" w:rsidRDefault="00E407B7" w:rsidP="005F06A1">
      <w:pPr>
        <w:rPr>
          <w:rFonts w:ascii="Cambria" w:hAnsi="Cambria"/>
          <w:sz w:val="22"/>
        </w:rPr>
      </w:pPr>
    </w:p>
    <w:p w14:paraId="7B42A37A"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14:paraId="468676D5" w14:textId="77777777" w:rsidR="005F06A1" w:rsidRDefault="00FE574F" w:rsidP="005F06A1">
      <w:pPr>
        <w:rPr>
          <w:rFonts w:ascii="Cambria" w:hAnsi="Cambria"/>
          <w:sz w:val="22"/>
        </w:rPr>
      </w:pPr>
      <w:r>
        <w:rPr>
          <w:rFonts w:ascii="Cambria" w:hAnsi="Cambria"/>
          <w:sz w:val="22"/>
        </w:rPr>
        <w:t>The Common Core State Standard this lesson is designed to address is:</w:t>
      </w:r>
    </w:p>
    <w:p w14:paraId="2F89986E" w14:textId="77777777" w:rsidR="00FE574F" w:rsidRDefault="00FE574F" w:rsidP="005F06A1">
      <w:pPr>
        <w:rPr>
          <w:rFonts w:ascii="Cambria" w:hAnsi="Cambria"/>
          <w:sz w:val="22"/>
        </w:rPr>
      </w:pPr>
    </w:p>
    <w:p w14:paraId="4CA97FA3" w14:textId="77777777" w:rsidR="00FE574F" w:rsidRDefault="00E407B7" w:rsidP="005F06A1">
      <w:r>
        <w:t>N-VM.7. (+) Add, subtract, and multiply matrices of appropriate dimensions.</w:t>
      </w:r>
    </w:p>
    <w:p w14:paraId="1D927B97" w14:textId="77777777" w:rsidR="00E407B7" w:rsidRPr="00045C82" w:rsidRDefault="00E407B7"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045C82" w14:paraId="622F8D52" w14:textId="77777777">
        <w:tc>
          <w:tcPr>
            <w:tcW w:w="5058" w:type="dxa"/>
            <w:shd w:val="solid" w:color="BFBFBF" w:fill="auto"/>
          </w:tcPr>
          <w:p w14:paraId="179C0E80" w14:textId="77777777" w:rsidR="005F06A1" w:rsidRPr="00045C82" w:rsidRDefault="005F06A1" w:rsidP="005F06A1">
            <w:pPr>
              <w:rPr>
                <w:rFonts w:ascii="Cambria" w:hAnsi="Cambria"/>
                <w:b/>
                <w:sz w:val="22"/>
              </w:rPr>
            </w:pPr>
            <w:r w:rsidRPr="00045C82">
              <w:rPr>
                <w:rFonts w:ascii="Cambria" w:hAnsi="Cambria"/>
                <w:b/>
                <w:sz w:val="22"/>
              </w:rPr>
              <w:t>Learning Outcomes</w:t>
            </w:r>
          </w:p>
        </w:tc>
        <w:tc>
          <w:tcPr>
            <w:tcW w:w="5130" w:type="dxa"/>
            <w:shd w:val="solid" w:color="BFBFBF" w:fill="auto"/>
          </w:tcPr>
          <w:p w14:paraId="58E4F248" w14:textId="77777777" w:rsidR="005F06A1" w:rsidRPr="00045C82" w:rsidRDefault="005F06A1" w:rsidP="005F06A1">
            <w:pPr>
              <w:rPr>
                <w:rFonts w:ascii="Cambria" w:hAnsi="Cambria"/>
                <w:b/>
                <w:sz w:val="22"/>
              </w:rPr>
            </w:pPr>
            <w:r w:rsidRPr="00045C82">
              <w:rPr>
                <w:rFonts w:ascii="Cambria" w:hAnsi="Cambria"/>
                <w:b/>
                <w:sz w:val="22"/>
              </w:rPr>
              <w:t>Assessment</w:t>
            </w:r>
          </w:p>
        </w:tc>
      </w:tr>
      <w:tr w:rsidR="005F06A1" w:rsidRPr="00045C82" w14:paraId="0B9754C3" w14:textId="77777777">
        <w:tc>
          <w:tcPr>
            <w:tcW w:w="5058" w:type="dxa"/>
          </w:tcPr>
          <w:p w14:paraId="554D6279" w14:textId="03577153" w:rsidR="00E407B7" w:rsidRPr="00E036E3" w:rsidRDefault="00E407B7" w:rsidP="00E036E3">
            <w:pPr>
              <w:pStyle w:val="ListParagraph"/>
              <w:numPr>
                <w:ilvl w:val="0"/>
                <w:numId w:val="26"/>
              </w:numPr>
              <w:rPr>
                <w:rFonts w:ascii="Cambria" w:hAnsi="Cambria"/>
                <w:sz w:val="22"/>
              </w:rPr>
            </w:pPr>
            <w:r w:rsidRPr="00E036E3">
              <w:rPr>
                <w:rFonts w:ascii="Cambria" w:hAnsi="Cambria"/>
                <w:sz w:val="22"/>
              </w:rPr>
              <w:t>Students will determine whether or not given matrices may b</w:t>
            </w:r>
            <w:r w:rsidR="00E036E3">
              <w:rPr>
                <w:rFonts w:ascii="Cambria" w:hAnsi="Cambria"/>
                <w:sz w:val="22"/>
              </w:rPr>
              <w:t>e added</w:t>
            </w:r>
            <w:r w:rsidR="00111352">
              <w:rPr>
                <w:rFonts w:ascii="Cambria" w:hAnsi="Cambria"/>
                <w:sz w:val="22"/>
              </w:rPr>
              <w:t>, subtracted,</w:t>
            </w:r>
            <w:r w:rsidR="00E036E3">
              <w:rPr>
                <w:rFonts w:ascii="Cambria" w:hAnsi="Cambria"/>
                <w:sz w:val="22"/>
              </w:rPr>
              <w:t xml:space="preserve"> or multiplied together.</w:t>
            </w:r>
          </w:p>
          <w:p w14:paraId="14C79413" w14:textId="77777777" w:rsidR="00830575" w:rsidRPr="00E036E3" w:rsidRDefault="00E407B7" w:rsidP="00E036E3">
            <w:pPr>
              <w:pStyle w:val="ListParagraph"/>
              <w:numPr>
                <w:ilvl w:val="0"/>
                <w:numId w:val="26"/>
              </w:numPr>
              <w:rPr>
                <w:rFonts w:ascii="Cambria" w:hAnsi="Cambria"/>
                <w:sz w:val="22"/>
              </w:rPr>
            </w:pPr>
            <w:r w:rsidRPr="00E036E3">
              <w:rPr>
                <w:rFonts w:ascii="Cambria" w:hAnsi="Cambria"/>
                <w:sz w:val="22"/>
              </w:rPr>
              <w:t>Students will give written and/or verbal ex</w:t>
            </w:r>
            <w:r w:rsidR="00E036E3" w:rsidRPr="00E036E3">
              <w:rPr>
                <w:rFonts w:ascii="Cambria" w:hAnsi="Cambria"/>
                <w:sz w:val="22"/>
              </w:rPr>
              <w:t>planations as to why or why not the indicated operation could be performed with the gi</w:t>
            </w:r>
            <w:r w:rsidR="00E036E3">
              <w:rPr>
                <w:rFonts w:ascii="Cambria" w:hAnsi="Cambria"/>
                <w:sz w:val="22"/>
              </w:rPr>
              <w:t>ven matrices</w:t>
            </w:r>
          </w:p>
          <w:p w14:paraId="478867C1" w14:textId="77777777" w:rsidR="00830575" w:rsidRPr="00E036E3" w:rsidRDefault="00830575" w:rsidP="00E036E3">
            <w:pPr>
              <w:pStyle w:val="ListParagraph"/>
              <w:numPr>
                <w:ilvl w:val="0"/>
                <w:numId w:val="26"/>
              </w:numPr>
              <w:rPr>
                <w:rFonts w:ascii="Cambria" w:hAnsi="Cambria"/>
                <w:sz w:val="22"/>
              </w:rPr>
            </w:pPr>
            <w:r w:rsidRPr="00E036E3">
              <w:rPr>
                <w:rFonts w:ascii="Cambria" w:hAnsi="Cambria"/>
                <w:sz w:val="22"/>
              </w:rPr>
              <w:t>Students wi</w:t>
            </w:r>
            <w:r w:rsidR="00E407B7" w:rsidRPr="00E036E3">
              <w:rPr>
                <w:rFonts w:ascii="Cambria" w:hAnsi="Cambria"/>
                <w:sz w:val="22"/>
              </w:rPr>
              <w:t>ll perform the requested calculations, with answers presented in the proper format</w:t>
            </w:r>
          </w:p>
        </w:tc>
        <w:tc>
          <w:tcPr>
            <w:tcW w:w="5130" w:type="dxa"/>
          </w:tcPr>
          <w:p w14:paraId="5701428F" w14:textId="77777777" w:rsidR="005F06A1" w:rsidRPr="00994705" w:rsidRDefault="00E036E3" w:rsidP="00E036E3">
            <w:pPr>
              <w:pStyle w:val="ListParagraph"/>
              <w:numPr>
                <w:ilvl w:val="0"/>
                <w:numId w:val="26"/>
              </w:numPr>
            </w:pPr>
            <w:r w:rsidRPr="00E036E3">
              <w:rPr>
                <w:rFonts w:ascii="Cambria" w:hAnsi="Cambria"/>
                <w:sz w:val="22"/>
              </w:rPr>
              <w:t xml:space="preserve">Students will complete a worksheet showing various matrices </w:t>
            </w:r>
            <w:r>
              <w:rPr>
                <w:rFonts w:ascii="Cambria" w:hAnsi="Cambria"/>
                <w:sz w:val="22"/>
              </w:rPr>
              <w:t>along with their calculations of the resultant matrices under the given operations (addition, subtraction, multiplication) or, if the operation is not possible with the given matrices, a written statement explaining why the operation is not possible</w:t>
            </w:r>
          </w:p>
          <w:p w14:paraId="666353EB" w14:textId="77777777" w:rsidR="005F06A1" w:rsidRPr="00193CAC" w:rsidRDefault="005F06A1" w:rsidP="005F06A1">
            <w:pPr>
              <w:rPr>
                <w:rFonts w:ascii="Cambria" w:hAnsi="Cambria"/>
                <w:sz w:val="22"/>
              </w:rPr>
            </w:pPr>
          </w:p>
        </w:tc>
      </w:tr>
    </w:tbl>
    <w:p w14:paraId="479B7004" w14:textId="77777777"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045C82" w14:paraId="7D87745E" w14:textId="77777777">
        <w:tc>
          <w:tcPr>
            <w:tcW w:w="5058" w:type="dxa"/>
            <w:shd w:val="solid" w:color="BFBFBF" w:fill="auto"/>
          </w:tcPr>
          <w:p w14:paraId="3125259E" w14:textId="77777777" w:rsidR="005F06A1" w:rsidRPr="00045C82" w:rsidRDefault="005F06A1" w:rsidP="005F06A1">
            <w:pPr>
              <w:rPr>
                <w:rFonts w:ascii="Cambria" w:hAnsi="Cambria"/>
                <w:b/>
                <w:sz w:val="22"/>
              </w:rPr>
            </w:pPr>
            <w:r w:rsidRPr="00045C82">
              <w:rPr>
                <w:rFonts w:ascii="Cambria" w:hAnsi="Cambria"/>
                <w:b/>
                <w:sz w:val="22"/>
              </w:rPr>
              <w:t>Learning Targets</w:t>
            </w:r>
          </w:p>
        </w:tc>
        <w:tc>
          <w:tcPr>
            <w:tcW w:w="5130" w:type="dxa"/>
            <w:shd w:val="solid" w:color="BFBFBF" w:fill="auto"/>
          </w:tcPr>
          <w:p w14:paraId="7920E1E8" w14:textId="77777777" w:rsidR="005F06A1" w:rsidRPr="00045C82" w:rsidRDefault="005F06A1" w:rsidP="005F06A1">
            <w:pPr>
              <w:rPr>
                <w:rFonts w:ascii="Cambria" w:hAnsi="Cambria"/>
                <w:b/>
                <w:sz w:val="22"/>
              </w:rPr>
            </w:pPr>
            <w:r w:rsidRPr="00045C82">
              <w:rPr>
                <w:rFonts w:ascii="Cambria" w:hAnsi="Cambria"/>
                <w:b/>
                <w:sz w:val="22"/>
              </w:rPr>
              <w:t>Student Voice</w:t>
            </w:r>
          </w:p>
        </w:tc>
      </w:tr>
      <w:tr w:rsidR="005F06A1" w:rsidRPr="00045C82" w14:paraId="77F887D4" w14:textId="77777777">
        <w:tc>
          <w:tcPr>
            <w:tcW w:w="5058" w:type="dxa"/>
          </w:tcPr>
          <w:p w14:paraId="50883A5A" w14:textId="261BF299" w:rsidR="005F06A1" w:rsidRPr="00962987" w:rsidRDefault="00962987" w:rsidP="00962987">
            <w:pPr>
              <w:pStyle w:val="ListParagraph"/>
              <w:numPr>
                <w:ilvl w:val="0"/>
                <w:numId w:val="29"/>
              </w:numPr>
              <w:rPr>
                <w:rFonts w:ascii="Cambria" w:hAnsi="Cambria"/>
                <w:sz w:val="22"/>
              </w:rPr>
            </w:pPr>
            <w:r w:rsidRPr="00962987">
              <w:rPr>
                <w:rFonts w:ascii="Cambria" w:hAnsi="Cambria"/>
                <w:sz w:val="22"/>
              </w:rPr>
              <w:t>I can determine the dimensions of a given matrix</w:t>
            </w:r>
          </w:p>
          <w:p w14:paraId="15336072" w14:textId="70B8CC7B" w:rsidR="00ED4233" w:rsidRPr="00962987" w:rsidRDefault="00962987" w:rsidP="00962987">
            <w:pPr>
              <w:pStyle w:val="ListParagraph"/>
              <w:numPr>
                <w:ilvl w:val="0"/>
                <w:numId w:val="29"/>
              </w:numPr>
              <w:rPr>
                <w:rFonts w:ascii="Cambria" w:hAnsi="Cambria"/>
                <w:sz w:val="22"/>
              </w:rPr>
            </w:pPr>
            <w:r w:rsidRPr="00962987">
              <w:rPr>
                <w:rFonts w:ascii="Cambria" w:hAnsi="Cambria"/>
                <w:sz w:val="22"/>
              </w:rPr>
              <w:t>I can create a matrix of given dimensions</w:t>
            </w:r>
          </w:p>
          <w:p w14:paraId="04F98843" w14:textId="77777777" w:rsidR="00ED4233" w:rsidRPr="00962987" w:rsidRDefault="00962987" w:rsidP="00962987">
            <w:pPr>
              <w:pStyle w:val="ListParagraph"/>
              <w:numPr>
                <w:ilvl w:val="0"/>
                <w:numId w:val="29"/>
              </w:numPr>
              <w:rPr>
                <w:rFonts w:ascii="Cambria" w:hAnsi="Cambria"/>
                <w:sz w:val="22"/>
              </w:rPr>
            </w:pPr>
            <w:r w:rsidRPr="00962987">
              <w:rPr>
                <w:rFonts w:ascii="Cambria" w:hAnsi="Cambria"/>
                <w:sz w:val="22"/>
              </w:rPr>
              <w:t>I can determine whether or not given matrices can be added, subtracted, or multiplied together</w:t>
            </w:r>
          </w:p>
          <w:p w14:paraId="6C7A2CF7" w14:textId="77777777" w:rsidR="00962987" w:rsidRPr="00962987" w:rsidRDefault="00962987" w:rsidP="00962987">
            <w:pPr>
              <w:pStyle w:val="ListParagraph"/>
              <w:numPr>
                <w:ilvl w:val="0"/>
                <w:numId w:val="29"/>
              </w:numPr>
              <w:rPr>
                <w:rFonts w:ascii="Cambria" w:hAnsi="Cambria"/>
                <w:sz w:val="22"/>
              </w:rPr>
            </w:pPr>
            <w:r w:rsidRPr="00962987">
              <w:rPr>
                <w:rFonts w:ascii="Cambria" w:hAnsi="Cambria"/>
                <w:sz w:val="22"/>
              </w:rPr>
              <w:t>If the operation cannot be performed on the matrices, I can explain in my own words why it cannot</w:t>
            </w:r>
          </w:p>
          <w:p w14:paraId="6F07AF68" w14:textId="45FFFA57" w:rsidR="00962987" w:rsidRPr="00962987" w:rsidRDefault="00962987" w:rsidP="00962987">
            <w:pPr>
              <w:pStyle w:val="ListParagraph"/>
              <w:numPr>
                <w:ilvl w:val="0"/>
                <w:numId w:val="29"/>
              </w:numPr>
              <w:rPr>
                <w:rFonts w:ascii="Cambria" w:hAnsi="Cambria"/>
                <w:sz w:val="22"/>
              </w:rPr>
            </w:pPr>
            <w:r w:rsidRPr="00962987">
              <w:rPr>
                <w:rFonts w:ascii="Cambria" w:hAnsi="Cambria"/>
                <w:sz w:val="22"/>
              </w:rPr>
              <w:t>If the operation can be performed, I can do the calculations and present my answer in the proper format</w:t>
            </w:r>
          </w:p>
        </w:tc>
        <w:tc>
          <w:tcPr>
            <w:tcW w:w="5130" w:type="dxa"/>
          </w:tcPr>
          <w:p w14:paraId="14E11940" w14:textId="77777777" w:rsidR="005F06A1" w:rsidRPr="00E036E3" w:rsidRDefault="00E036E3" w:rsidP="00E036E3">
            <w:pPr>
              <w:pStyle w:val="ListParagraph"/>
              <w:numPr>
                <w:ilvl w:val="0"/>
                <w:numId w:val="25"/>
              </w:numPr>
              <w:rPr>
                <w:rFonts w:ascii="Cambria" w:hAnsi="Cambria"/>
                <w:sz w:val="22"/>
              </w:rPr>
            </w:pPr>
            <w:r w:rsidRPr="00E036E3">
              <w:rPr>
                <w:rFonts w:ascii="Cambria" w:hAnsi="Cambria"/>
                <w:sz w:val="22"/>
              </w:rPr>
              <w:t>Students will create their own 1x2, 2x1, and 2x2 matrices using dominoes.</w:t>
            </w:r>
          </w:p>
          <w:p w14:paraId="1A927874" w14:textId="77777777" w:rsidR="004F16D4" w:rsidRPr="00E036E3" w:rsidRDefault="00E036E3" w:rsidP="00E036E3">
            <w:pPr>
              <w:pStyle w:val="ListParagraph"/>
              <w:numPr>
                <w:ilvl w:val="0"/>
                <w:numId w:val="25"/>
              </w:numPr>
              <w:rPr>
                <w:rFonts w:ascii="Cambria" w:hAnsi="Cambria"/>
                <w:sz w:val="22"/>
              </w:rPr>
            </w:pPr>
            <w:r w:rsidRPr="00E036E3">
              <w:rPr>
                <w:rFonts w:ascii="Cambria" w:hAnsi="Cambria"/>
                <w:sz w:val="22"/>
              </w:rPr>
              <w:t>Students will write explanations in their own words as to why or why not calculations could be performed on matrices with given dimensions.</w:t>
            </w:r>
          </w:p>
          <w:p w14:paraId="0023C992" w14:textId="77777777" w:rsidR="005F06A1" w:rsidRPr="00193CAC" w:rsidRDefault="005F06A1" w:rsidP="005F06A1">
            <w:pPr>
              <w:rPr>
                <w:rFonts w:ascii="Cambria" w:hAnsi="Cambria"/>
                <w:sz w:val="22"/>
              </w:rPr>
            </w:pPr>
          </w:p>
        </w:tc>
      </w:tr>
    </w:tbl>
    <w:p w14:paraId="147FCD26" w14:textId="77777777" w:rsidR="005F06A1" w:rsidRDefault="005F06A1" w:rsidP="005F06A1">
      <w:pPr>
        <w:rPr>
          <w:rFonts w:ascii="Cambria" w:hAnsi="Cambria"/>
          <w:sz w:val="22"/>
        </w:rPr>
      </w:pPr>
    </w:p>
    <w:p w14:paraId="05EE5412" w14:textId="77777777" w:rsidR="00111352" w:rsidRPr="00045C82" w:rsidRDefault="00111352" w:rsidP="005F06A1">
      <w:pPr>
        <w:rPr>
          <w:rFonts w:ascii="Cambria" w:hAnsi="Cambria"/>
          <w:sz w:val="22"/>
        </w:rPr>
      </w:pPr>
    </w:p>
    <w:p w14:paraId="05EDF9B5" w14:textId="77777777"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lastRenderedPageBreak/>
        <w:t>Prior Content Knowledge and Pre-Assessment</w:t>
      </w:r>
    </w:p>
    <w:p w14:paraId="1591527F" w14:textId="089BD634" w:rsidR="005F06A1" w:rsidRPr="00111352" w:rsidRDefault="00111352" w:rsidP="005F06A1">
      <w:pPr>
        <w:rPr>
          <w:rFonts w:asciiTheme="majorHAnsi" w:hAnsiTheme="majorHAnsi"/>
          <w:sz w:val="22"/>
        </w:rPr>
      </w:pPr>
      <w:r w:rsidRPr="00111352">
        <w:rPr>
          <w:rFonts w:asciiTheme="majorHAnsi" w:hAnsiTheme="majorHAnsi"/>
          <w:sz w:val="22"/>
        </w:rPr>
        <w:t xml:space="preserve">Matrices are a new topic that students have not previously encountered in their study of mathematics in school.  </w:t>
      </w:r>
      <w:r>
        <w:rPr>
          <w:rFonts w:asciiTheme="majorHAnsi" w:hAnsiTheme="majorHAnsi"/>
          <w:sz w:val="22"/>
        </w:rPr>
        <w:t>No pre-assessment was done because it is assumed that students have no prior knowledge.  The mathematics needed to perform the calculations is simply basic addition, subtraction, and multiplication.</w:t>
      </w:r>
    </w:p>
    <w:p w14:paraId="231BFA20" w14:textId="77777777" w:rsidR="00111352" w:rsidRPr="00045C82" w:rsidRDefault="00111352"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20"/>
      </w:tblGrid>
      <w:tr w:rsidR="005F06A1" w:rsidRPr="00045C82" w14:paraId="15ED7D39" w14:textId="77777777">
        <w:tc>
          <w:tcPr>
            <w:tcW w:w="10188" w:type="dxa"/>
            <w:gridSpan w:val="3"/>
            <w:shd w:val="solid" w:color="BFBFBF" w:fill="auto"/>
          </w:tcPr>
          <w:p w14:paraId="03169F64" w14:textId="77777777" w:rsidR="005F06A1" w:rsidRPr="00045C82" w:rsidRDefault="005F06A1" w:rsidP="005F06A1">
            <w:pPr>
              <w:rPr>
                <w:rFonts w:ascii="Cambria" w:hAnsi="Cambria"/>
                <w:b/>
                <w:sz w:val="22"/>
              </w:rPr>
            </w:pPr>
            <w:r w:rsidRPr="00045C82">
              <w:rPr>
                <w:rFonts w:ascii="Cambria" w:hAnsi="Cambria"/>
                <w:b/>
                <w:sz w:val="22"/>
              </w:rPr>
              <w:t>Academic Language Demands</w:t>
            </w:r>
          </w:p>
        </w:tc>
      </w:tr>
      <w:tr w:rsidR="005F06A1" w:rsidRPr="00045C82" w14:paraId="78E5D799" w14:textId="77777777">
        <w:tc>
          <w:tcPr>
            <w:tcW w:w="3258" w:type="dxa"/>
            <w:shd w:val="clear" w:color="BFBFBF" w:fill="auto"/>
          </w:tcPr>
          <w:p w14:paraId="52E9A888" w14:textId="77777777" w:rsidR="005F06A1" w:rsidRPr="00045C82" w:rsidRDefault="005F06A1" w:rsidP="005F06A1">
            <w:pPr>
              <w:rPr>
                <w:rFonts w:ascii="Cambria" w:hAnsi="Cambria"/>
                <w:b/>
                <w:sz w:val="22"/>
              </w:rPr>
            </w:pPr>
            <w:r w:rsidRPr="00045C82">
              <w:rPr>
                <w:rFonts w:ascii="Cambria" w:hAnsi="Cambria"/>
                <w:b/>
                <w:sz w:val="22"/>
              </w:rPr>
              <w:t>Vocabulary &amp; Symbols</w:t>
            </w:r>
          </w:p>
        </w:tc>
        <w:tc>
          <w:tcPr>
            <w:tcW w:w="3510" w:type="dxa"/>
            <w:shd w:val="clear" w:color="BFBFBF" w:fill="auto"/>
          </w:tcPr>
          <w:p w14:paraId="68F35C6B" w14:textId="77777777" w:rsidR="005F06A1" w:rsidRPr="00045C82" w:rsidRDefault="005F06A1" w:rsidP="005F06A1">
            <w:pPr>
              <w:rPr>
                <w:rFonts w:ascii="Cambria" w:hAnsi="Cambria"/>
                <w:b/>
                <w:sz w:val="22"/>
              </w:rPr>
            </w:pPr>
            <w:r w:rsidRPr="00045C82">
              <w:rPr>
                <w:rFonts w:ascii="Cambria" w:hAnsi="Cambria"/>
                <w:b/>
                <w:sz w:val="22"/>
              </w:rPr>
              <w:t>Language Functions</w:t>
            </w:r>
          </w:p>
        </w:tc>
        <w:tc>
          <w:tcPr>
            <w:tcW w:w="3420" w:type="dxa"/>
            <w:shd w:val="clear" w:color="BFBFBF" w:fill="auto"/>
          </w:tcPr>
          <w:p w14:paraId="5B2D6E1B" w14:textId="77777777" w:rsidR="005F06A1" w:rsidRPr="00045C82" w:rsidRDefault="005F06A1" w:rsidP="005F06A1">
            <w:pPr>
              <w:rPr>
                <w:rFonts w:ascii="Cambria" w:hAnsi="Cambria"/>
                <w:b/>
                <w:sz w:val="22"/>
              </w:rPr>
            </w:pPr>
            <w:r w:rsidRPr="00045C82">
              <w:rPr>
                <w:rFonts w:ascii="Cambria" w:hAnsi="Cambria"/>
                <w:b/>
                <w:sz w:val="22"/>
              </w:rPr>
              <w:t>Precision, Syntax &amp; Discourse</w:t>
            </w:r>
          </w:p>
        </w:tc>
      </w:tr>
      <w:tr w:rsidR="005F06A1" w:rsidRPr="00045C82" w14:paraId="08ACD8EE" w14:textId="77777777">
        <w:tc>
          <w:tcPr>
            <w:tcW w:w="3258" w:type="dxa"/>
          </w:tcPr>
          <w:p w14:paraId="248D07F6" w14:textId="5C53A3A9" w:rsidR="005F06A1" w:rsidRDefault="005738E3" w:rsidP="005F06A1">
            <w:pPr>
              <w:numPr>
                <w:ilvl w:val="0"/>
                <w:numId w:val="24"/>
              </w:numPr>
              <w:rPr>
                <w:rFonts w:ascii="Cambria" w:hAnsi="Cambria"/>
                <w:sz w:val="22"/>
              </w:rPr>
            </w:pPr>
            <w:r>
              <w:rPr>
                <w:rFonts w:ascii="Cambria" w:hAnsi="Cambria"/>
                <w:sz w:val="22"/>
              </w:rPr>
              <w:t>Matrix (plural, matrices), row, column, dimension (size of the matrix)</w:t>
            </w:r>
          </w:p>
          <w:p w14:paraId="7C61ABEB" w14:textId="0FBA75C5" w:rsidR="005738E3" w:rsidRDefault="005738E3" w:rsidP="005F06A1">
            <w:pPr>
              <w:numPr>
                <w:ilvl w:val="0"/>
                <w:numId w:val="24"/>
              </w:numPr>
              <w:rPr>
                <w:rFonts w:ascii="Cambria" w:hAnsi="Cambria"/>
                <w:sz w:val="22"/>
              </w:rPr>
            </w:pPr>
            <w:r>
              <w:rPr>
                <w:rFonts w:ascii="Cambria" w:hAnsi="Cambria"/>
                <w:sz w:val="22"/>
              </w:rPr>
              <w:t>Bracket symbols that indicate a matrix, [ ]</w:t>
            </w:r>
          </w:p>
          <w:p w14:paraId="035C0C2E" w14:textId="7F44C534" w:rsidR="005738E3" w:rsidRPr="00193CAC" w:rsidRDefault="005738E3" w:rsidP="005F06A1">
            <w:pPr>
              <w:numPr>
                <w:ilvl w:val="0"/>
                <w:numId w:val="24"/>
              </w:numPr>
              <w:rPr>
                <w:rFonts w:ascii="Cambria" w:hAnsi="Cambria"/>
                <w:sz w:val="22"/>
              </w:rPr>
            </w:pPr>
            <w:r>
              <w:rPr>
                <w:rFonts w:ascii="Cambria" w:hAnsi="Cambria"/>
                <w:sz w:val="22"/>
              </w:rPr>
              <w:t>‘X’ (the ‘by’ symbol, used in indicating the dimensions of the matrix)</w:t>
            </w:r>
          </w:p>
          <w:p w14:paraId="51773A1D" w14:textId="77777777" w:rsidR="005F06A1" w:rsidRPr="00045C82" w:rsidRDefault="005F06A1" w:rsidP="005F06A1">
            <w:pPr>
              <w:rPr>
                <w:rFonts w:ascii="Cambria" w:hAnsi="Cambria"/>
                <w:sz w:val="22"/>
              </w:rPr>
            </w:pPr>
          </w:p>
          <w:p w14:paraId="65FD4AE4" w14:textId="77777777" w:rsidR="005F06A1" w:rsidRPr="00045C82" w:rsidRDefault="005F06A1" w:rsidP="005F06A1">
            <w:pPr>
              <w:rPr>
                <w:rFonts w:ascii="Cambria" w:hAnsi="Cambria"/>
                <w:sz w:val="22"/>
              </w:rPr>
            </w:pPr>
          </w:p>
          <w:p w14:paraId="412EFD4C" w14:textId="77777777" w:rsidR="005F06A1" w:rsidRPr="00045C82" w:rsidRDefault="005F06A1" w:rsidP="005F06A1">
            <w:pPr>
              <w:rPr>
                <w:rFonts w:ascii="Cambria" w:hAnsi="Cambria"/>
                <w:sz w:val="22"/>
              </w:rPr>
            </w:pPr>
          </w:p>
          <w:p w14:paraId="42B818BD" w14:textId="77777777" w:rsidR="005F06A1" w:rsidRPr="00045C82" w:rsidRDefault="005F06A1" w:rsidP="005F06A1">
            <w:pPr>
              <w:rPr>
                <w:rFonts w:ascii="Cambria" w:hAnsi="Cambria"/>
                <w:sz w:val="22"/>
              </w:rPr>
            </w:pPr>
          </w:p>
        </w:tc>
        <w:tc>
          <w:tcPr>
            <w:tcW w:w="3510" w:type="dxa"/>
          </w:tcPr>
          <w:p w14:paraId="2B99D31E" w14:textId="6D620DE9" w:rsidR="005F06A1" w:rsidRDefault="00830575" w:rsidP="005F06A1">
            <w:pPr>
              <w:numPr>
                <w:ilvl w:val="0"/>
                <w:numId w:val="17"/>
              </w:numPr>
              <w:rPr>
                <w:rFonts w:ascii="Cambria" w:hAnsi="Cambria"/>
                <w:sz w:val="22"/>
              </w:rPr>
            </w:pPr>
            <w:r>
              <w:rPr>
                <w:rFonts w:ascii="Cambria" w:hAnsi="Cambria"/>
                <w:sz w:val="22"/>
              </w:rPr>
              <w:t>Students shoul</w:t>
            </w:r>
            <w:r w:rsidR="005738E3">
              <w:rPr>
                <w:rFonts w:ascii="Cambria" w:hAnsi="Cambria"/>
                <w:sz w:val="22"/>
              </w:rPr>
              <w:t xml:space="preserve">d </w:t>
            </w:r>
            <w:r w:rsidR="00934E3E">
              <w:rPr>
                <w:rFonts w:ascii="Cambria" w:hAnsi="Cambria"/>
                <w:sz w:val="22"/>
              </w:rPr>
              <w:t>be able to use the terms row, column, and by to describe the numbers within a matrix</w:t>
            </w:r>
          </w:p>
          <w:p w14:paraId="4744F22D" w14:textId="65BC9A54" w:rsidR="00830575" w:rsidRDefault="005738E3" w:rsidP="005F06A1">
            <w:pPr>
              <w:numPr>
                <w:ilvl w:val="0"/>
                <w:numId w:val="17"/>
              </w:numPr>
              <w:rPr>
                <w:rFonts w:ascii="Cambria" w:hAnsi="Cambria"/>
                <w:sz w:val="22"/>
              </w:rPr>
            </w:pPr>
            <w:r>
              <w:rPr>
                <w:rFonts w:ascii="Cambria" w:hAnsi="Cambria"/>
                <w:sz w:val="22"/>
              </w:rPr>
              <w:t>Students should</w:t>
            </w:r>
            <w:r w:rsidR="00934E3E">
              <w:rPr>
                <w:rFonts w:ascii="Cambria" w:hAnsi="Cambria"/>
                <w:sz w:val="22"/>
              </w:rPr>
              <w:t xml:space="preserve"> NOT describe a matrix as a set.</w:t>
            </w:r>
            <w:bookmarkStart w:id="0" w:name="_GoBack"/>
            <w:bookmarkEnd w:id="0"/>
          </w:p>
          <w:p w14:paraId="3B0B7EBE" w14:textId="77777777" w:rsidR="00830575" w:rsidRPr="00193CAC" w:rsidRDefault="00830575" w:rsidP="005F06A1">
            <w:pPr>
              <w:numPr>
                <w:ilvl w:val="0"/>
                <w:numId w:val="17"/>
              </w:numPr>
              <w:rPr>
                <w:rFonts w:ascii="Cambria" w:hAnsi="Cambria"/>
                <w:sz w:val="22"/>
              </w:rPr>
            </w:pPr>
          </w:p>
          <w:p w14:paraId="430A030F" w14:textId="77777777" w:rsidR="005F06A1" w:rsidRPr="00045C82" w:rsidRDefault="005F06A1" w:rsidP="005F06A1">
            <w:pPr>
              <w:rPr>
                <w:rFonts w:ascii="Cambria" w:hAnsi="Cambria"/>
                <w:sz w:val="22"/>
              </w:rPr>
            </w:pPr>
          </w:p>
        </w:tc>
        <w:tc>
          <w:tcPr>
            <w:tcW w:w="3420" w:type="dxa"/>
          </w:tcPr>
          <w:p w14:paraId="72242D97" w14:textId="0702CB9A" w:rsidR="005F06A1" w:rsidRPr="00045C82" w:rsidRDefault="005F06A1" w:rsidP="005F06A1">
            <w:pPr>
              <w:rPr>
                <w:rFonts w:ascii="Cambria" w:hAnsi="Cambria"/>
                <w:b/>
                <w:sz w:val="22"/>
              </w:rPr>
            </w:pPr>
            <w:r w:rsidRPr="00045C82">
              <w:rPr>
                <w:rFonts w:ascii="Cambria" w:hAnsi="Cambria"/>
                <w:b/>
                <w:sz w:val="22"/>
              </w:rPr>
              <w:t>Mathematical Precision:</w:t>
            </w:r>
            <w:r w:rsidR="00722129">
              <w:rPr>
                <w:rFonts w:ascii="Cambria" w:hAnsi="Cambria"/>
                <w:b/>
                <w:sz w:val="22"/>
              </w:rPr>
              <w:t xml:space="preserve">  </w:t>
            </w:r>
          </w:p>
          <w:p w14:paraId="70F5DD35" w14:textId="77777777" w:rsidR="005F06A1" w:rsidRPr="00193CAC" w:rsidRDefault="005F06A1" w:rsidP="005F06A1">
            <w:pPr>
              <w:rPr>
                <w:rFonts w:ascii="Cambria" w:hAnsi="Cambria"/>
                <w:sz w:val="22"/>
              </w:rPr>
            </w:pPr>
          </w:p>
          <w:p w14:paraId="23343510" w14:textId="6970AEF2" w:rsidR="005F06A1" w:rsidRPr="00193CAC" w:rsidRDefault="005F06A1" w:rsidP="005F06A1">
            <w:pPr>
              <w:rPr>
                <w:rFonts w:ascii="Cambria" w:hAnsi="Cambria"/>
                <w:sz w:val="22"/>
              </w:rPr>
            </w:pPr>
            <w:r w:rsidRPr="00045C82">
              <w:rPr>
                <w:rFonts w:ascii="Cambria" w:hAnsi="Cambria"/>
                <w:b/>
                <w:sz w:val="22"/>
              </w:rPr>
              <w:t xml:space="preserve">Syntax: </w:t>
            </w:r>
            <w:r w:rsidR="003D10A2">
              <w:rPr>
                <w:rFonts w:ascii="Cambria" w:hAnsi="Cambria"/>
                <w:b/>
                <w:sz w:val="22"/>
              </w:rPr>
              <w:t xml:space="preserve"> </w:t>
            </w:r>
            <w:r w:rsidR="003D10A2" w:rsidRPr="003132EA">
              <w:rPr>
                <w:rFonts w:ascii="Cambria" w:hAnsi="Cambria"/>
                <w:sz w:val="22"/>
              </w:rPr>
              <w:t xml:space="preserve">Students should recognize and use correctly the singular </w:t>
            </w:r>
            <w:r w:rsidR="003132EA">
              <w:rPr>
                <w:rFonts w:ascii="Cambria" w:hAnsi="Cambria"/>
                <w:sz w:val="22"/>
              </w:rPr>
              <w:t xml:space="preserve">(matrix) </w:t>
            </w:r>
            <w:r w:rsidR="003D10A2" w:rsidRPr="003132EA">
              <w:rPr>
                <w:rFonts w:ascii="Cambria" w:hAnsi="Cambria"/>
                <w:sz w:val="22"/>
              </w:rPr>
              <w:t xml:space="preserve">and plural </w:t>
            </w:r>
            <w:r w:rsidR="003132EA">
              <w:rPr>
                <w:rFonts w:ascii="Cambria" w:hAnsi="Cambria"/>
                <w:sz w:val="22"/>
              </w:rPr>
              <w:t xml:space="preserve">(matrices) </w:t>
            </w:r>
            <w:r w:rsidR="003D10A2" w:rsidRPr="003132EA">
              <w:rPr>
                <w:rFonts w:ascii="Cambria" w:hAnsi="Cambria"/>
                <w:sz w:val="22"/>
              </w:rPr>
              <w:t>terms</w:t>
            </w:r>
          </w:p>
          <w:p w14:paraId="24E47590" w14:textId="77777777" w:rsidR="005F06A1" w:rsidRDefault="005F06A1" w:rsidP="005F06A1">
            <w:pPr>
              <w:rPr>
                <w:rFonts w:ascii="Cambria" w:hAnsi="Cambria"/>
                <w:b/>
                <w:sz w:val="22"/>
              </w:rPr>
            </w:pPr>
          </w:p>
          <w:p w14:paraId="6B7EEB7A" w14:textId="48A18D28" w:rsidR="005F06A1" w:rsidRPr="00193CAC" w:rsidRDefault="005F06A1" w:rsidP="005F06A1">
            <w:pPr>
              <w:rPr>
                <w:rFonts w:ascii="Cambria" w:hAnsi="Cambria"/>
                <w:sz w:val="22"/>
              </w:rPr>
            </w:pPr>
            <w:r w:rsidRPr="00045C82">
              <w:rPr>
                <w:rFonts w:ascii="Cambria" w:hAnsi="Cambria"/>
                <w:b/>
                <w:sz w:val="22"/>
              </w:rPr>
              <w:t xml:space="preserve">Discourse: </w:t>
            </w:r>
            <w:r w:rsidR="003D10A2" w:rsidRPr="003D10A2">
              <w:rPr>
                <w:rFonts w:ascii="Cambria" w:hAnsi="Cambria"/>
                <w:sz w:val="22"/>
              </w:rPr>
              <w:t xml:space="preserve"> Students should be able to discuss the dimensions of the matrices they are creating with each other and with the teacher</w:t>
            </w:r>
          </w:p>
          <w:p w14:paraId="7F1CA32C" w14:textId="77777777" w:rsidR="005F06A1" w:rsidRPr="00045C82" w:rsidRDefault="005F06A1" w:rsidP="005F06A1">
            <w:pPr>
              <w:rPr>
                <w:rFonts w:ascii="Cambria" w:hAnsi="Cambria"/>
                <w:sz w:val="22"/>
              </w:rPr>
            </w:pPr>
          </w:p>
        </w:tc>
      </w:tr>
    </w:tbl>
    <w:p w14:paraId="6A0AE55F" w14:textId="77777777"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38"/>
      </w:tblGrid>
      <w:tr w:rsidR="005F06A1" w:rsidRPr="00045C82" w14:paraId="1AADD5A7" w14:textId="77777777">
        <w:tc>
          <w:tcPr>
            <w:tcW w:w="3258" w:type="dxa"/>
            <w:shd w:val="solid" w:color="BFBFBF" w:fill="auto"/>
          </w:tcPr>
          <w:p w14:paraId="3F0E4F38" w14:textId="77777777" w:rsidR="005F06A1" w:rsidRPr="00045C82" w:rsidRDefault="005F06A1" w:rsidP="005F06A1">
            <w:pPr>
              <w:rPr>
                <w:rFonts w:ascii="Cambria" w:hAnsi="Cambria"/>
                <w:b/>
                <w:sz w:val="22"/>
              </w:rPr>
            </w:pPr>
            <w:r w:rsidRPr="00045C82">
              <w:rPr>
                <w:rFonts w:ascii="Cambria" w:hAnsi="Cambria"/>
                <w:b/>
                <w:sz w:val="22"/>
              </w:rPr>
              <w:t>Language Target</w:t>
            </w:r>
          </w:p>
        </w:tc>
        <w:tc>
          <w:tcPr>
            <w:tcW w:w="3510" w:type="dxa"/>
            <w:shd w:val="solid" w:color="BFBFBF" w:fill="auto"/>
          </w:tcPr>
          <w:p w14:paraId="2301EBCA" w14:textId="77777777" w:rsidR="005F06A1" w:rsidRPr="00045C82" w:rsidRDefault="005F06A1" w:rsidP="005F06A1">
            <w:pPr>
              <w:rPr>
                <w:rFonts w:ascii="Cambria" w:hAnsi="Cambria"/>
                <w:b/>
                <w:sz w:val="22"/>
              </w:rPr>
            </w:pPr>
            <w:r w:rsidRPr="00045C82">
              <w:rPr>
                <w:rFonts w:ascii="Cambria" w:hAnsi="Cambria"/>
                <w:b/>
                <w:sz w:val="22"/>
              </w:rPr>
              <w:t xml:space="preserve">Language Support </w:t>
            </w:r>
          </w:p>
        </w:tc>
        <w:tc>
          <w:tcPr>
            <w:tcW w:w="3438" w:type="dxa"/>
            <w:shd w:val="solid" w:color="BFBFBF" w:fill="auto"/>
          </w:tcPr>
          <w:p w14:paraId="1BBF730F" w14:textId="77777777" w:rsidR="005F06A1" w:rsidRPr="00045C82" w:rsidRDefault="005F06A1" w:rsidP="005F06A1">
            <w:pPr>
              <w:rPr>
                <w:rFonts w:ascii="Cambria" w:hAnsi="Cambria"/>
                <w:b/>
                <w:sz w:val="22"/>
              </w:rPr>
            </w:pPr>
            <w:r w:rsidRPr="00045C82">
              <w:rPr>
                <w:rFonts w:ascii="Cambria" w:hAnsi="Cambria"/>
                <w:b/>
                <w:sz w:val="22"/>
              </w:rPr>
              <w:t>Assessment of Language Target</w:t>
            </w:r>
          </w:p>
        </w:tc>
      </w:tr>
      <w:tr w:rsidR="005F06A1" w:rsidRPr="00045C82" w14:paraId="45F9798A" w14:textId="77777777">
        <w:tc>
          <w:tcPr>
            <w:tcW w:w="3258" w:type="dxa"/>
          </w:tcPr>
          <w:p w14:paraId="19EA1AEC" w14:textId="77777777" w:rsidR="005F06A1" w:rsidRPr="00216621" w:rsidRDefault="00830575" w:rsidP="005F06A1">
            <w:pPr>
              <w:rPr>
                <w:rFonts w:ascii="Cambria" w:hAnsi="Cambria"/>
                <w:sz w:val="22"/>
              </w:rPr>
            </w:pPr>
            <w:r>
              <w:rPr>
                <w:rFonts w:ascii="Cambria" w:hAnsi="Cambria"/>
                <w:sz w:val="22"/>
              </w:rPr>
              <w:t>Students will use the appropriate terminology at least 90% of the time when discoursing about the topic, whether orally or in writing.</w:t>
            </w:r>
          </w:p>
        </w:tc>
        <w:tc>
          <w:tcPr>
            <w:tcW w:w="3510" w:type="dxa"/>
          </w:tcPr>
          <w:p w14:paraId="45178C80" w14:textId="77777777" w:rsidR="005F06A1" w:rsidRDefault="00830575" w:rsidP="005F06A1">
            <w:pPr>
              <w:rPr>
                <w:rFonts w:ascii="Cambria" w:hAnsi="Cambria"/>
                <w:sz w:val="22"/>
              </w:rPr>
            </w:pPr>
            <w:r>
              <w:rPr>
                <w:rFonts w:ascii="Cambria" w:hAnsi="Cambria"/>
                <w:sz w:val="22"/>
              </w:rPr>
              <w:t>Modeling of proper use of terms by the teacher in both spoken and written discourse.</w:t>
            </w:r>
          </w:p>
          <w:p w14:paraId="3375F041" w14:textId="77777777" w:rsidR="00830575" w:rsidRPr="00216621" w:rsidRDefault="00830575" w:rsidP="005F06A1">
            <w:pPr>
              <w:rPr>
                <w:rFonts w:ascii="Cambria" w:hAnsi="Cambria"/>
                <w:sz w:val="22"/>
              </w:rPr>
            </w:pPr>
            <w:r>
              <w:rPr>
                <w:rFonts w:ascii="Cambria" w:hAnsi="Cambria"/>
                <w:sz w:val="22"/>
              </w:rPr>
              <w:t>Explicit instruction in the meaning of the terms as part of the lecture portion of instruction</w:t>
            </w:r>
          </w:p>
        </w:tc>
        <w:tc>
          <w:tcPr>
            <w:tcW w:w="3438" w:type="dxa"/>
          </w:tcPr>
          <w:p w14:paraId="4E8EBAB7" w14:textId="22F47566" w:rsidR="005F06A1" w:rsidRDefault="003132EA" w:rsidP="005F06A1">
            <w:pPr>
              <w:rPr>
                <w:rFonts w:ascii="Cambria" w:hAnsi="Cambria"/>
                <w:sz w:val="22"/>
              </w:rPr>
            </w:pPr>
            <w:r>
              <w:rPr>
                <w:rFonts w:ascii="Cambria" w:hAnsi="Cambria"/>
                <w:sz w:val="22"/>
              </w:rPr>
              <w:t xml:space="preserve">Listen while students complete the worksheet and discuss the problems in class.  </w:t>
            </w:r>
            <w:r w:rsidR="00830575">
              <w:rPr>
                <w:rFonts w:ascii="Cambria" w:hAnsi="Cambria"/>
                <w:sz w:val="22"/>
              </w:rPr>
              <w:t xml:space="preserve">Review students’ use of proper terms (or lack thereof) in their written work turned in for the lesson </w:t>
            </w:r>
          </w:p>
          <w:p w14:paraId="549DD4CC" w14:textId="77777777" w:rsidR="005F06A1" w:rsidRPr="00216621" w:rsidRDefault="005F06A1" w:rsidP="005F06A1">
            <w:pPr>
              <w:rPr>
                <w:rFonts w:ascii="Cambria" w:hAnsi="Cambria"/>
                <w:sz w:val="22"/>
              </w:rPr>
            </w:pPr>
          </w:p>
        </w:tc>
      </w:tr>
    </w:tbl>
    <w:p w14:paraId="0EB87E66" w14:textId="77777777" w:rsidR="005F06A1" w:rsidRPr="00045C82" w:rsidRDefault="005F06A1" w:rsidP="005F06A1">
      <w:pPr>
        <w:rPr>
          <w:rFonts w:ascii="Cambria" w:hAnsi="Cambria"/>
          <w:sz w:val="22"/>
        </w:rPr>
      </w:pPr>
    </w:p>
    <w:p w14:paraId="56D5CBAC" w14:textId="77777777" w:rsidR="005F06A1" w:rsidRPr="00392FCD"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14:paraId="62F35D4C" w14:textId="1C9AB1F3" w:rsidR="00217810" w:rsidRDefault="00217810" w:rsidP="005F06A1">
      <w:pPr>
        <w:rPr>
          <w:rFonts w:ascii="Cambria" w:hAnsi="Cambria"/>
          <w:sz w:val="22"/>
        </w:rPr>
      </w:pPr>
      <w:r>
        <w:rPr>
          <w:rFonts w:ascii="Cambria" w:hAnsi="Cambria"/>
          <w:sz w:val="22"/>
        </w:rPr>
        <w:t xml:space="preserve">Students will have been introduced </w:t>
      </w:r>
      <w:r w:rsidR="00B6331E">
        <w:rPr>
          <w:rFonts w:ascii="Cambria" w:hAnsi="Cambria"/>
          <w:sz w:val="22"/>
        </w:rPr>
        <w:t>during days 1 and 2 of this unit to the basic format of matrices, including the terminology for describing the “size” of a matrix, based on the number of rows and columns.  The concepts and techniques of matrix addition, subtraction, and multiplication have been explained and demonstrated; today’s lesson is intended to provide further practice to the students to deepen their understanding.</w:t>
      </w:r>
    </w:p>
    <w:p w14:paraId="2D4F2851" w14:textId="77777777" w:rsidR="00217810" w:rsidRDefault="00217810" w:rsidP="005F06A1">
      <w:pPr>
        <w:rPr>
          <w:rFonts w:ascii="Cambria" w:hAnsi="Cambria"/>
          <w:sz w:val="22"/>
        </w:rPr>
      </w:pPr>
    </w:p>
    <w:p w14:paraId="50CA80FE" w14:textId="6A625E81" w:rsidR="005F06A1" w:rsidRPr="00045C82" w:rsidRDefault="00830575" w:rsidP="005F06A1">
      <w:pPr>
        <w:rPr>
          <w:rFonts w:ascii="Cambria" w:hAnsi="Cambria"/>
          <w:sz w:val="22"/>
        </w:rPr>
      </w:pPr>
      <w:r>
        <w:rPr>
          <w:rFonts w:ascii="Cambria" w:hAnsi="Cambria"/>
          <w:sz w:val="22"/>
        </w:rPr>
        <w:t>Students will generate thei</w:t>
      </w:r>
      <w:r w:rsidR="00B6331E">
        <w:rPr>
          <w:rFonts w:ascii="Cambria" w:hAnsi="Cambria"/>
          <w:sz w:val="22"/>
        </w:rPr>
        <w:t>r own matrices by selecting dominoes from the random assortment of dominoes given them by the instructor.  1x2 and 2x1 matrices can be generated, depending on the orientation of the domino, and 2x2 matrices can be generated using two dominoes.  Students who attempt the challenge question, which is optional, can use the dominoes to create 3x2 or 2x3 matrices as well.</w:t>
      </w:r>
    </w:p>
    <w:p w14:paraId="03C37AC0" w14:textId="77777777"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14:paraId="7D48CF7E" w14:textId="4E60EA60" w:rsidR="005F06A1" w:rsidRPr="00045C82" w:rsidRDefault="00722129" w:rsidP="005F06A1">
      <w:pPr>
        <w:rPr>
          <w:rFonts w:ascii="Cambria" w:hAnsi="Cambria"/>
          <w:sz w:val="22"/>
        </w:rPr>
      </w:pPr>
      <w:r>
        <w:rPr>
          <w:rFonts w:ascii="Cambria" w:hAnsi="Cambria"/>
          <w:sz w:val="22"/>
        </w:rPr>
        <w:t>This lesson should appeal to students with a variety of learning styles, as it is activity based, visual, and kinesthetic.  The previ</w:t>
      </w:r>
      <w:r w:rsidR="004228C0">
        <w:rPr>
          <w:rFonts w:ascii="Cambria" w:hAnsi="Cambria"/>
          <w:sz w:val="22"/>
        </w:rPr>
        <w:t>ous lesson where the topic was initially introduced</w:t>
      </w:r>
      <w:r>
        <w:rPr>
          <w:rFonts w:ascii="Cambria" w:hAnsi="Cambria"/>
          <w:sz w:val="22"/>
        </w:rPr>
        <w:t xml:space="preserve"> was primarily auditory, so this lesson will teach the information in a different way in order to address the needs of students with different learning styles.  Students can work individually or in pairs,</w:t>
      </w:r>
      <w:r w:rsidR="004228C0">
        <w:rPr>
          <w:rFonts w:ascii="Cambria" w:hAnsi="Cambria"/>
          <w:sz w:val="22"/>
        </w:rPr>
        <w:t xml:space="preserve"> based upon need and preference, as long as each student completes his or her own worksheet.</w:t>
      </w:r>
    </w:p>
    <w:p w14:paraId="6D4D1A5E"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14:paraId="41F98341" w14:textId="77777777" w:rsidR="00830575" w:rsidRPr="00830575" w:rsidRDefault="00830575" w:rsidP="005F06A1">
      <w:pPr>
        <w:rPr>
          <w:b/>
          <w:sz w:val="22"/>
        </w:rPr>
      </w:pPr>
      <w:r w:rsidRPr="00830575">
        <w:rPr>
          <w:b/>
          <w:sz w:val="22"/>
        </w:rPr>
        <w:lastRenderedPageBreak/>
        <w:t>Teacher needs:</w:t>
      </w:r>
    </w:p>
    <w:p w14:paraId="1C2D3F3D" w14:textId="77777777" w:rsidR="005F06A1" w:rsidRPr="004228C0" w:rsidRDefault="00830575" w:rsidP="004228C0">
      <w:pPr>
        <w:pStyle w:val="ListParagraph"/>
        <w:numPr>
          <w:ilvl w:val="0"/>
          <w:numId w:val="27"/>
        </w:numPr>
        <w:rPr>
          <w:sz w:val="22"/>
        </w:rPr>
      </w:pPr>
      <w:r w:rsidRPr="004228C0">
        <w:rPr>
          <w:sz w:val="22"/>
        </w:rPr>
        <w:t>Overhead document camera</w:t>
      </w:r>
    </w:p>
    <w:p w14:paraId="0CEA00DD" w14:textId="30DC117E" w:rsidR="004228C0" w:rsidRPr="004228C0" w:rsidRDefault="004228C0" w:rsidP="004228C0">
      <w:pPr>
        <w:pStyle w:val="ListParagraph"/>
        <w:numPr>
          <w:ilvl w:val="0"/>
          <w:numId w:val="27"/>
        </w:numPr>
        <w:rPr>
          <w:sz w:val="22"/>
        </w:rPr>
      </w:pPr>
      <w:r w:rsidRPr="004228C0">
        <w:rPr>
          <w:sz w:val="22"/>
        </w:rPr>
        <w:t>Several sets of dominoes</w:t>
      </w:r>
    </w:p>
    <w:p w14:paraId="082FE7CB" w14:textId="0597D1D7" w:rsidR="004228C0" w:rsidRDefault="004228C0" w:rsidP="004228C0">
      <w:pPr>
        <w:pStyle w:val="ListParagraph"/>
        <w:numPr>
          <w:ilvl w:val="0"/>
          <w:numId w:val="27"/>
        </w:numPr>
        <w:rPr>
          <w:sz w:val="22"/>
        </w:rPr>
      </w:pPr>
      <w:r w:rsidRPr="004228C0">
        <w:rPr>
          <w:sz w:val="22"/>
        </w:rPr>
        <w:t>Worksheets</w:t>
      </w:r>
    </w:p>
    <w:p w14:paraId="770C333F" w14:textId="747D39FD" w:rsidR="004228C0" w:rsidRPr="004228C0" w:rsidRDefault="003106A5" w:rsidP="004228C0">
      <w:pPr>
        <w:pStyle w:val="ListParagraph"/>
        <w:numPr>
          <w:ilvl w:val="0"/>
          <w:numId w:val="27"/>
        </w:numPr>
        <w:rPr>
          <w:sz w:val="22"/>
        </w:rPr>
      </w:pPr>
      <w:r>
        <w:rPr>
          <w:sz w:val="22"/>
        </w:rPr>
        <w:t>Extra calculators (for students who did not bring)</w:t>
      </w:r>
    </w:p>
    <w:p w14:paraId="6666F42C" w14:textId="0B5B5A63" w:rsidR="00830575" w:rsidRPr="004228C0" w:rsidRDefault="00830575" w:rsidP="005F06A1">
      <w:pPr>
        <w:rPr>
          <w:b/>
          <w:sz w:val="22"/>
        </w:rPr>
      </w:pPr>
      <w:r w:rsidRPr="00830575">
        <w:rPr>
          <w:b/>
          <w:sz w:val="22"/>
        </w:rPr>
        <w:t>Student needs:</w:t>
      </w:r>
    </w:p>
    <w:p w14:paraId="16B217B3" w14:textId="77777777" w:rsidR="00830575" w:rsidRPr="004228C0" w:rsidRDefault="00830575" w:rsidP="004228C0">
      <w:pPr>
        <w:pStyle w:val="ListParagraph"/>
        <w:numPr>
          <w:ilvl w:val="0"/>
          <w:numId w:val="28"/>
        </w:numPr>
        <w:rPr>
          <w:sz w:val="22"/>
        </w:rPr>
      </w:pPr>
      <w:r w:rsidRPr="004228C0">
        <w:rPr>
          <w:sz w:val="22"/>
        </w:rPr>
        <w:t>Pen or pencil</w:t>
      </w:r>
    </w:p>
    <w:p w14:paraId="4943F98E" w14:textId="77777777" w:rsidR="00830575" w:rsidRDefault="00830575" w:rsidP="004228C0">
      <w:pPr>
        <w:pStyle w:val="ListParagraph"/>
        <w:numPr>
          <w:ilvl w:val="0"/>
          <w:numId w:val="28"/>
        </w:numPr>
        <w:rPr>
          <w:sz w:val="22"/>
        </w:rPr>
      </w:pPr>
      <w:r w:rsidRPr="004228C0">
        <w:rPr>
          <w:sz w:val="22"/>
        </w:rPr>
        <w:t>Calculator</w:t>
      </w:r>
    </w:p>
    <w:p w14:paraId="03268FD5" w14:textId="796887A9" w:rsidR="003106A5" w:rsidRPr="004228C0" w:rsidRDefault="003106A5" w:rsidP="004228C0">
      <w:pPr>
        <w:pStyle w:val="ListParagraph"/>
        <w:numPr>
          <w:ilvl w:val="0"/>
          <w:numId w:val="28"/>
        </w:numPr>
        <w:rPr>
          <w:sz w:val="22"/>
        </w:rPr>
      </w:pPr>
      <w:r>
        <w:rPr>
          <w:sz w:val="22"/>
        </w:rPr>
        <w:t>Class notes or textbook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510"/>
        <w:gridCol w:w="3150"/>
        <w:gridCol w:w="2610"/>
      </w:tblGrid>
      <w:tr w:rsidR="005F06A1" w:rsidRPr="00045C82" w14:paraId="04269F11" w14:textId="77777777" w:rsidTr="00F37581">
        <w:tc>
          <w:tcPr>
            <w:tcW w:w="10188" w:type="dxa"/>
            <w:gridSpan w:val="4"/>
            <w:shd w:val="solid" w:color="BFBFBF" w:fill="auto"/>
          </w:tcPr>
          <w:p w14:paraId="4FC99A05" w14:textId="77777777"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14:paraId="5740504E" w14:textId="77777777" w:rsidTr="00F37581">
        <w:tc>
          <w:tcPr>
            <w:tcW w:w="918" w:type="dxa"/>
            <w:shd w:val="clear" w:color="BFBFBF" w:fill="auto"/>
          </w:tcPr>
          <w:p w14:paraId="58B0FC35" w14:textId="77777777"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510" w:type="dxa"/>
            <w:shd w:val="clear" w:color="BFBFBF" w:fill="auto"/>
          </w:tcPr>
          <w:p w14:paraId="18C85D77" w14:textId="77777777"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14:paraId="59B65A66" w14:textId="77777777"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14:paraId="43B6CF6D" w14:textId="77777777"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045C82" w14:paraId="53B61755" w14:textId="77777777" w:rsidTr="00F37581">
        <w:tc>
          <w:tcPr>
            <w:tcW w:w="918" w:type="dxa"/>
          </w:tcPr>
          <w:p w14:paraId="595593A8" w14:textId="77777777" w:rsidR="005F06A1" w:rsidRPr="00045C82" w:rsidRDefault="00FB1F70" w:rsidP="005F06A1">
            <w:pPr>
              <w:rPr>
                <w:rFonts w:ascii="Cambria" w:hAnsi="Cambria"/>
                <w:sz w:val="22"/>
                <w:szCs w:val="44"/>
              </w:rPr>
            </w:pPr>
            <w:r>
              <w:rPr>
                <w:rFonts w:ascii="Cambria" w:hAnsi="Cambria"/>
                <w:sz w:val="22"/>
                <w:szCs w:val="44"/>
              </w:rPr>
              <w:t>:00</w:t>
            </w:r>
          </w:p>
        </w:tc>
        <w:tc>
          <w:tcPr>
            <w:tcW w:w="3510" w:type="dxa"/>
          </w:tcPr>
          <w:p w14:paraId="430E6D45" w14:textId="20792AC7" w:rsidR="005F06A1" w:rsidRPr="00045C82" w:rsidRDefault="003132EA" w:rsidP="005F06A1">
            <w:pPr>
              <w:rPr>
                <w:rFonts w:ascii="Cambria" w:hAnsi="Cambria"/>
                <w:sz w:val="22"/>
                <w:szCs w:val="44"/>
              </w:rPr>
            </w:pPr>
            <w:r>
              <w:rPr>
                <w:rFonts w:ascii="Cambria" w:hAnsi="Cambria"/>
                <w:sz w:val="22"/>
                <w:szCs w:val="44"/>
              </w:rPr>
              <w:t>Brief review of previous lesson; introduction of the day’s learning targets</w:t>
            </w:r>
          </w:p>
        </w:tc>
        <w:tc>
          <w:tcPr>
            <w:tcW w:w="3150" w:type="dxa"/>
          </w:tcPr>
          <w:p w14:paraId="1B82D6B9" w14:textId="636AE178" w:rsidR="005F06A1" w:rsidRPr="00045C82" w:rsidRDefault="003132EA" w:rsidP="005F06A1">
            <w:pPr>
              <w:rPr>
                <w:rFonts w:ascii="Cambria" w:hAnsi="Cambria"/>
                <w:sz w:val="22"/>
                <w:szCs w:val="44"/>
              </w:rPr>
            </w:pPr>
            <w:r>
              <w:rPr>
                <w:rFonts w:ascii="Cambria" w:hAnsi="Cambria"/>
                <w:sz w:val="22"/>
                <w:szCs w:val="44"/>
              </w:rPr>
              <w:t>Listen to and participate in review; read learning targets</w:t>
            </w:r>
          </w:p>
        </w:tc>
        <w:tc>
          <w:tcPr>
            <w:tcW w:w="2610" w:type="dxa"/>
          </w:tcPr>
          <w:p w14:paraId="057424D8" w14:textId="3E268068" w:rsidR="005F06A1" w:rsidRPr="00045C82" w:rsidRDefault="00F37581" w:rsidP="005F06A1">
            <w:pPr>
              <w:rPr>
                <w:rFonts w:ascii="Cambria" w:hAnsi="Cambria"/>
                <w:sz w:val="22"/>
                <w:szCs w:val="44"/>
              </w:rPr>
            </w:pPr>
            <w:r>
              <w:rPr>
                <w:rFonts w:ascii="Cambria" w:hAnsi="Cambria"/>
                <w:sz w:val="22"/>
                <w:szCs w:val="44"/>
              </w:rPr>
              <w:t>Topic refresher, prepare for today’s lesson</w:t>
            </w:r>
          </w:p>
        </w:tc>
      </w:tr>
      <w:tr w:rsidR="005F06A1" w:rsidRPr="00045C82" w14:paraId="3771D74A" w14:textId="77777777" w:rsidTr="00F37581">
        <w:tc>
          <w:tcPr>
            <w:tcW w:w="918" w:type="dxa"/>
          </w:tcPr>
          <w:p w14:paraId="0BA9FFCF" w14:textId="77777777" w:rsidR="005F06A1" w:rsidRPr="00045C82" w:rsidRDefault="00FB1F70" w:rsidP="005F06A1">
            <w:pPr>
              <w:rPr>
                <w:rFonts w:ascii="Cambria" w:hAnsi="Cambria"/>
                <w:sz w:val="22"/>
                <w:szCs w:val="44"/>
              </w:rPr>
            </w:pPr>
            <w:r>
              <w:rPr>
                <w:rFonts w:ascii="Cambria" w:hAnsi="Cambria"/>
                <w:sz w:val="22"/>
                <w:szCs w:val="44"/>
              </w:rPr>
              <w:t>:0</w:t>
            </w:r>
            <w:r w:rsidR="00477DD9">
              <w:rPr>
                <w:rFonts w:ascii="Cambria" w:hAnsi="Cambria"/>
                <w:sz w:val="22"/>
                <w:szCs w:val="44"/>
              </w:rPr>
              <w:t>5</w:t>
            </w:r>
          </w:p>
        </w:tc>
        <w:tc>
          <w:tcPr>
            <w:tcW w:w="3510" w:type="dxa"/>
          </w:tcPr>
          <w:p w14:paraId="13C75935" w14:textId="45A013CC" w:rsidR="005F06A1" w:rsidRPr="00045C82" w:rsidRDefault="003132EA" w:rsidP="005F06A1">
            <w:pPr>
              <w:rPr>
                <w:rFonts w:ascii="Cambria" w:hAnsi="Cambria"/>
                <w:sz w:val="22"/>
                <w:szCs w:val="44"/>
              </w:rPr>
            </w:pPr>
            <w:r>
              <w:rPr>
                <w:rFonts w:ascii="Cambria" w:hAnsi="Cambria"/>
                <w:sz w:val="22"/>
                <w:szCs w:val="44"/>
              </w:rPr>
              <w:t>Explanation and demonstration of activity</w:t>
            </w:r>
          </w:p>
        </w:tc>
        <w:tc>
          <w:tcPr>
            <w:tcW w:w="3150" w:type="dxa"/>
          </w:tcPr>
          <w:p w14:paraId="61B5F1C9" w14:textId="60AA48E7" w:rsidR="005F06A1" w:rsidRPr="00045C82" w:rsidRDefault="003132EA" w:rsidP="005F06A1">
            <w:pPr>
              <w:rPr>
                <w:rFonts w:ascii="Cambria" w:hAnsi="Cambria"/>
                <w:sz w:val="22"/>
                <w:szCs w:val="44"/>
              </w:rPr>
            </w:pPr>
            <w:r>
              <w:rPr>
                <w:rFonts w:ascii="Cambria" w:hAnsi="Cambria"/>
                <w:sz w:val="22"/>
                <w:szCs w:val="44"/>
              </w:rPr>
              <w:t>Get out calculator and writing utensil</w:t>
            </w:r>
          </w:p>
        </w:tc>
        <w:tc>
          <w:tcPr>
            <w:tcW w:w="2610" w:type="dxa"/>
          </w:tcPr>
          <w:p w14:paraId="1C099A51" w14:textId="4DABB9B3" w:rsidR="005F06A1" w:rsidRPr="00045C82" w:rsidRDefault="003132EA" w:rsidP="005F06A1">
            <w:pPr>
              <w:rPr>
                <w:rFonts w:ascii="Cambria" w:hAnsi="Cambria"/>
                <w:sz w:val="22"/>
                <w:szCs w:val="44"/>
              </w:rPr>
            </w:pPr>
            <w:r>
              <w:rPr>
                <w:rFonts w:ascii="Cambria" w:hAnsi="Cambria"/>
                <w:sz w:val="22"/>
                <w:szCs w:val="44"/>
              </w:rPr>
              <w:t>Prepare for activity</w:t>
            </w:r>
          </w:p>
        </w:tc>
      </w:tr>
      <w:tr w:rsidR="005F06A1" w:rsidRPr="00045C82" w14:paraId="41F0C4E6" w14:textId="77777777" w:rsidTr="00F37581">
        <w:tc>
          <w:tcPr>
            <w:tcW w:w="918" w:type="dxa"/>
          </w:tcPr>
          <w:p w14:paraId="255CFEC3" w14:textId="77777777" w:rsidR="005F06A1" w:rsidRPr="00045C82" w:rsidRDefault="00FB1F70" w:rsidP="005F06A1">
            <w:pPr>
              <w:rPr>
                <w:rFonts w:ascii="Cambria" w:hAnsi="Cambria"/>
                <w:sz w:val="22"/>
                <w:szCs w:val="44"/>
              </w:rPr>
            </w:pPr>
            <w:r>
              <w:rPr>
                <w:rFonts w:ascii="Cambria" w:hAnsi="Cambria"/>
                <w:sz w:val="22"/>
                <w:szCs w:val="44"/>
              </w:rPr>
              <w:t>:0</w:t>
            </w:r>
            <w:r w:rsidR="00477DD9">
              <w:rPr>
                <w:rFonts w:ascii="Cambria" w:hAnsi="Cambria"/>
                <w:sz w:val="22"/>
                <w:szCs w:val="44"/>
              </w:rPr>
              <w:t>8</w:t>
            </w:r>
          </w:p>
        </w:tc>
        <w:tc>
          <w:tcPr>
            <w:tcW w:w="3510" w:type="dxa"/>
          </w:tcPr>
          <w:p w14:paraId="7BA64040" w14:textId="30F92FE3" w:rsidR="005F06A1" w:rsidRPr="00045C82" w:rsidRDefault="00F37581" w:rsidP="005F06A1">
            <w:pPr>
              <w:rPr>
                <w:rFonts w:ascii="Cambria" w:hAnsi="Cambria"/>
                <w:sz w:val="22"/>
                <w:szCs w:val="44"/>
              </w:rPr>
            </w:pPr>
            <w:r>
              <w:rPr>
                <w:rFonts w:ascii="Cambria" w:hAnsi="Cambria"/>
                <w:sz w:val="22"/>
                <w:szCs w:val="44"/>
              </w:rPr>
              <w:t>Hand out worksheets and dominoes; walk around room to observe students and give assistance as needed</w:t>
            </w:r>
          </w:p>
        </w:tc>
        <w:tc>
          <w:tcPr>
            <w:tcW w:w="3150" w:type="dxa"/>
          </w:tcPr>
          <w:p w14:paraId="33FBC70B" w14:textId="65D01B89" w:rsidR="005F06A1" w:rsidRPr="00045C82" w:rsidRDefault="00FB1F70" w:rsidP="00F37581">
            <w:pPr>
              <w:rPr>
                <w:rFonts w:ascii="Cambria" w:hAnsi="Cambria"/>
                <w:sz w:val="22"/>
                <w:szCs w:val="44"/>
              </w:rPr>
            </w:pPr>
            <w:r>
              <w:rPr>
                <w:rFonts w:ascii="Cambria" w:hAnsi="Cambria"/>
                <w:sz w:val="22"/>
                <w:szCs w:val="44"/>
              </w:rPr>
              <w:t xml:space="preserve">Students </w:t>
            </w:r>
            <w:r w:rsidR="00F37581">
              <w:rPr>
                <w:rFonts w:ascii="Cambria" w:hAnsi="Cambria"/>
                <w:sz w:val="22"/>
                <w:szCs w:val="44"/>
              </w:rPr>
              <w:t>create matrices using their choice of dominoes, as directed by the worksheet concerning dimensions.  Students record the matrices on their worksheets, then do the operation(s) indicated</w:t>
            </w:r>
          </w:p>
        </w:tc>
        <w:tc>
          <w:tcPr>
            <w:tcW w:w="2610" w:type="dxa"/>
          </w:tcPr>
          <w:p w14:paraId="5D0FCB22" w14:textId="7BBD5372" w:rsidR="00FB1F70" w:rsidRPr="00045C82" w:rsidRDefault="00F37581" w:rsidP="005F06A1">
            <w:pPr>
              <w:rPr>
                <w:rFonts w:ascii="Cambria" w:hAnsi="Cambria"/>
                <w:sz w:val="22"/>
                <w:szCs w:val="44"/>
              </w:rPr>
            </w:pPr>
            <w:r>
              <w:rPr>
                <w:rFonts w:ascii="Cambria" w:hAnsi="Cambria"/>
                <w:sz w:val="22"/>
                <w:szCs w:val="44"/>
              </w:rPr>
              <w:t>Practice adding, subtracting, and multiplying matrices</w:t>
            </w:r>
          </w:p>
        </w:tc>
      </w:tr>
      <w:tr w:rsidR="00F37581" w:rsidRPr="00045C82" w14:paraId="6CACB7C2" w14:textId="77777777" w:rsidTr="00F37581">
        <w:tc>
          <w:tcPr>
            <w:tcW w:w="918" w:type="dxa"/>
          </w:tcPr>
          <w:p w14:paraId="4CBE7476" w14:textId="069B9670" w:rsidR="00F37581" w:rsidRDefault="00F37581" w:rsidP="005F06A1">
            <w:pPr>
              <w:rPr>
                <w:rFonts w:ascii="Cambria" w:hAnsi="Cambria"/>
                <w:sz w:val="22"/>
                <w:szCs w:val="44"/>
              </w:rPr>
            </w:pPr>
            <w:r>
              <w:rPr>
                <w:rFonts w:ascii="Cambria" w:hAnsi="Cambria"/>
                <w:sz w:val="22"/>
                <w:szCs w:val="44"/>
              </w:rPr>
              <w:t>:38</w:t>
            </w:r>
          </w:p>
        </w:tc>
        <w:tc>
          <w:tcPr>
            <w:tcW w:w="3510" w:type="dxa"/>
          </w:tcPr>
          <w:p w14:paraId="4186A297" w14:textId="3682A162" w:rsidR="00F37581" w:rsidRDefault="00F37581" w:rsidP="005F06A1">
            <w:pPr>
              <w:rPr>
                <w:rFonts w:ascii="Cambria" w:hAnsi="Cambria"/>
                <w:sz w:val="22"/>
                <w:szCs w:val="44"/>
              </w:rPr>
            </w:pPr>
            <w:r>
              <w:rPr>
                <w:rFonts w:ascii="Cambria" w:hAnsi="Cambria"/>
                <w:sz w:val="22"/>
                <w:szCs w:val="44"/>
              </w:rPr>
              <w:t>If students are finishing early, direct them to the optional “challenge yourself” questions on the back of the worksheet</w:t>
            </w:r>
          </w:p>
        </w:tc>
        <w:tc>
          <w:tcPr>
            <w:tcW w:w="3150" w:type="dxa"/>
          </w:tcPr>
          <w:p w14:paraId="65185EE2" w14:textId="6794B894" w:rsidR="00F37581" w:rsidRDefault="00F37581" w:rsidP="005F06A1">
            <w:pPr>
              <w:rPr>
                <w:rFonts w:ascii="Cambria" w:hAnsi="Cambria"/>
                <w:sz w:val="22"/>
                <w:szCs w:val="44"/>
              </w:rPr>
            </w:pPr>
            <w:r>
              <w:rPr>
                <w:rFonts w:ascii="Cambria" w:hAnsi="Cambria"/>
                <w:sz w:val="22"/>
                <w:szCs w:val="44"/>
              </w:rPr>
              <w:t>Use dominoes to conceptualize the questions posed in the “challenge yourself” questions, think critically and respond</w:t>
            </w:r>
          </w:p>
        </w:tc>
        <w:tc>
          <w:tcPr>
            <w:tcW w:w="2610" w:type="dxa"/>
          </w:tcPr>
          <w:p w14:paraId="72FCF0BF" w14:textId="4F79F6AF" w:rsidR="00F37581" w:rsidRDefault="00F37581" w:rsidP="005F06A1">
            <w:pPr>
              <w:rPr>
                <w:rFonts w:ascii="Cambria" w:hAnsi="Cambria"/>
                <w:sz w:val="22"/>
                <w:szCs w:val="44"/>
              </w:rPr>
            </w:pPr>
            <w:r>
              <w:rPr>
                <w:rFonts w:ascii="Cambria" w:hAnsi="Cambria"/>
                <w:sz w:val="22"/>
                <w:szCs w:val="44"/>
              </w:rPr>
              <w:t>Keep students engaged, provide additional challenge for gifted students</w:t>
            </w:r>
          </w:p>
        </w:tc>
      </w:tr>
      <w:tr w:rsidR="00F37581" w:rsidRPr="00045C82" w14:paraId="6C531332" w14:textId="77777777" w:rsidTr="00F37581">
        <w:tc>
          <w:tcPr>
            <w:tcW w:w="918" w:type="dxa"/>
          </w:tcPr>
          <w:p w14:paraId="39128EBB" w14:textId="14F96727" w:rsidR="00F37581" w:rsidRDefault="00F37581" w:rsidP="005F06A1">
            <w:pPr>
              <w:rPr>
                <w:rFonts w:ascii="Cambria" w:hAnsi="Cambria"/>
                <w:sz w:val="22"/>
                <w:szCs w:val="44"/>
              </w:rPr>
            </w:pPr>
            <w:r>
              <w:rPr>
                <w:rFonts w:ascii="Cambria" w:hAnsi="Cambria"/>
                <w:sz w:val="22"/>
                <w:szCs w:val="44"/>
              </w:rPr>
              <w:t>:48</w:t>
            </w:r>
          </w:p>
        </w:tc>
        <w:tc>
          <w:tcPr>
            <w:tcW w:w="3510" w:type="dxa"/>
          </w:tcPr>
          <w:p w14:paraId="17FA5C26" w14:textId="6A4C666F" w:rsidR="00F37581" w:rsidRDefault="00F37581" w:rsidP="005F06A1">
            <w:pPr>
              <w:rPr>
                <w:rFonts w:ascii="Cambria" w:hAnsi="Cambria"/>
                <w:sz w:val="22"/>
                <w:szCs w:val="44"/>
              </w:rPr>
            </w:pPr>
            <w:r>
              <w:rPr>
                <w:rFonts w:ascii="Cambria" w:hAnsi="Cambria"/>
                <w:sz w:val="22"/>
                <w:szCs w:val="44"/>
              </w:rPr>
              <w:t>Collect dominoes (and worksheets if completed); review learning targets</w:t>
            </w:r>
          </w:p>
        </w:tc>
        <w:tc>
          <w:tcPr>
            <w:tcW w:w="3150" w:type="dxa"/>
          </w:tcPr>
          <w:p w14:paraId="7AADEAD4" w14:textId="1002A6A4" w:rsidR="00F37581" w:rsidRDefault="00F37581" w:rsidP="005F06A1">
            <w:pPr>
              <w:rPr>
                <w:rFonts w:ascii="Cambria" w:hAnsi="Cambria"/>
                <w:sz w:val="22"/>
                <w:szCs w:val="44"/>
              </w:rPr>
            </w:pPr>
            <w:r>
              <w:rPr>
                <w:rFonts w:ascii="Cambria" w:hAnsi="Cambria"/>
                <w:sz w:val="22"/>
                <w:szCs w:val="44"/>
              </w:rPr>
              <w:t>Take worksheets home as homework if not completed; review learning targets</w:t>
            </w:r>
          </w:p>
        </w:tc>
        <w:tc>
          <w:tcPr>
            <w:tcW w:w="2610" w:type="dxa"/>
          </w:tcPr>
          <w:p w14:paraId="7D16BCB9" w14:textId="600FCB78" w:rsidR="00F37581" w:rsidRDefault="00F37581" w:rsidP="005F06A1">
            <w:pPr>
              <w:rPr>
                <w:rFonts w:ascii="Cambria" w:hAnsi="Cambria"/>
                <w:sz w:val="22"/>
                <w:szCs w:val="44"/>
              </w:rPr>
            </w:pPr>
            <w:r>
              <w:rPr>
                <w:rFonts w:ascii="Cambria" w:hAnsi="Cambria"/>
                <w:sz w:val="22"/>
                <w:szCs w:val="44"/>
              </w:rPr>
              <w:t>Reinforce learning targets. transition at end of class time</w:t>
            </w:r>
          </w:p>
        </w:tc>
      </w:tr>
      <w:tr w:rsidR="00F37581" w:rsidRPr="00045C82" w14:paraId="07FC51A6" w14:textId="77777777" w:rsidTr="00F37581">
        <w:tc>
          <w:tcPr>
            <w:tcW w:w="918" w:type="dxa"/>
          </w:tcPr>
          <w:p w14:paraId="4A144718" w14:textId="62C84AAF" w:rsidR="00F37581" w:rsidRDefault="00F37581" w:rsidP="005F06A1">
            <w:pPr>
              <w:rPr>
                <w:rFonts w:ascii="Cambria" w:hAnsi="Cambria"/>
                <w:sz w:val="22"/>
                <w:szCs w:val="44"/>
              </w:rPr>
            </w:pPr>
            <w:r>
              <w:rPr>
                <w:rFonts w:ascii="Cambria" w:hAnsi="Cambria"/>
                <w:sz w:val="22"/>
                <w:szCs w:val="44"/>
              </w:rPr>
              <w:t>:50</w:t>
            </w:r>
          </w:p>
        </w:tc>
        <w:tc>
          <w:tcPr>
            <w:tcW w:w="3510" w:type="dxa"/>
          </w:tcPr>
          <w:p w14:paraId="06F84D26" w14:textId="38E5FDF5" w:rsidR="00F37581" w:rsidRDefault="00F37581" w:rsidP="005F06A1">
            <w:pPr>
              <w:rPr>
                <w:rFonts w:ascii="Cambria" w:hAnsi="Cambria"/>
                <w:sz w:val="22"/>
                <w:szCs w:val="44"/>
              </w:rPr>
            </w:pPr>
            <w:r>
              <w:rPr>
                <w:rFonts w:ascii="Cambria" w:hAnsi="Cambria"/>
                <w:sz w:val="22"/>
                <w:szCs w:val="44"/>
              </w:rPr>
              <w:t>Dismiss students</w:t>
            </w:r>
          </w:p>
        </w:tc>
        <w:tc>
          <w:tcPr>
            <w:tcW w:w="3150" w:type="dxa"/>
          </w:tcPr>
          <w:p w14:paraId="7EB44DB8" w14:textId="6CB63403" w:rsidR="00F37581" w:rsidRDefault="00F32D0C" w:rsidP="005F06A1">
            <w:pPr>
              <w:rPr>
                <w:rFonts w:ascii="Cambria" w:hAnsi="Cambria"/>
                <w:sz w:val="22"/>
                <w:szCs w:val="44"/>
              </w:rPr>
            </w:pPr>
            <w:r>
              <w:rPr>
                <w:rFonts w:ascii="Cambria" w:hAnsi="Cambria"/>
                <w:sz w:val="22"/>
                <w:szCs w:val="44"/>
              </w:rPr>
              <w:t>Leave classroom in an orderly manner</w:t>
            </w:r>
          </w:p>
        </w:tc>
        <w:tc>
          <w:tcPr>
            <w:tcW w:w="2610" w:type="dxa"/>
          </w:tcPr>
          <w:p w14:paraId="66167E68" w14:textId="29FE9E35" w:rsidR="00F37581" w:rsidRDefault="00F37581" w:rsidP="005F06A1">
            <w:pPr>
              <w:rPr>
                <w:rFonts w:ascii="Cambria" w:hAnsi="Cambria"/>
                <w:sz w:val="22"/>
                <w:szCs w:val="44"/>
              </w:rPr>
            </w:pPr>
          </w:p>
        </w:tc>
      </w:tr>
    </w:tbl>
    <w:p w14:paraId="75D4F610" w14:textId="77777777" w:rsidR="005F06A1" w:rsidRPr="00216621" w:rsidRDefault="005F06A1" w:rsidP="005F06A1">
      <w:pPr>
        <w:rPr>
          <w:rFonts w:ascii="Cambria" w:hAnsi="Cambria"/>
          <w:sz w:val="22"/>
          <w:szCs w:val="44"/>
        </w:rPr>
      </w:pPr>
    </w:p>
    <w:sectPr w:rsidR="005F06A1" w:rsidRPr="00216621" w:rsidSect="005F06A1">
      <w:type w:val="continuous"/>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3A4"/>
    <w:multiLevelType w:val="hybridMultilevel"/>
    <w:tmpl w:val="4DC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6">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A60B10"/>
    <w:multiLevelType w:val="hybridMultilevel"/>
    <w:tmpl w:val="302E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F186A"/>
    <w:multiLevelType w:val="hybridMultilevel"/>
    <w:tmpl w:val="866A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41BF2"/>
    <w:multiLevelType w:val="hybridMultilevel"/>
    <w:tmpl w:val="80F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853AA"/>
    <w:multiLevelType w:val="hybridMultilevel"/>
    <w:tmpl w:val="DFC4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8"/>
  </w:num>
  <w:num w:numId="4">
    <w:abstractNumId w:val="3"/>
  </w:num>
  <w:num w:numId="5">
    <w:abstractNumId w:val="24"/>
  </w:num>
  <w:num w:numId="6">
    <w:abstractNumId w:val="11"/>
  </w:num>
  <w:num w:numId="7">
    <w:abstractNumId w:val="6"/>
  </w:num>
  <w:num w:numId="8">
    <w:abstractNumId w:val="21"/>
  </w:num>
  <w:num w:numId="9">
    <w:abstractNumId w:val="26"/>
  </w:num>
  <w:num w:numId="10">
    <w:abstractNumId w:val="17"/>
  </w:num>
  <w:num w:numId="11">
    <w:abstractNumId w:val="4"/>
  </w:num>
  <w:num w:numId="12">
    <w:abstractNumId w:val="16"/>
  </w:num>
  <w:num w:numId="13">
    <w:abstractNumId w:val="28"/>
  </w:num>
  <w:num w:numId="14">
    <w:abstractNumId w:val="7"/>
  </w:num>
  <w:num w:numId="15">
    <w:abstractNumId w:val="14"/>
  </w:num>
  <w:num w:numId="16">
    <w:abstractNumId w:val="9"/>
  </w:num>
  <w:num w:numId="17">
    <w:abstractNumId w:val="22"/>
  </w:num>
  <w:num w:numId="18">
    <w:abstractNumId w:val="8"/>
  </w:num>
  <w:num w:numId="19">
    <w:abstractNumId w:val="10"/>
  </w:num>
  <w:num w:numId="20">
    <w:abstractNumId w:val="12"/>
  </w:num>
  <w:num w:numId="21">
    <w:abstractNumId w:val="15"/>
  </w:num>
  <w:num w:numId="22">
    <w:abstractNumId w:val="2"/>
  </w:num>
  <w:num w:numId="23">
    <w:abstractNumId w:val="1"/>
  </w:num>
  <w:num w:numId="24">
    <w:abstractNumId w:val="25"/>
  </w:num>
  <w:num w:numId="25">
    <w:abstractNumId w:val="23"/>
  </w:num>
  <w:num w:numId="26">
    <w:abstractNumId w:val="20"/>
  </w:num>
  <w:num w:numId="27">
    <w:abstractNumId w:val="19"/>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AE"/>
    <w:rsid w:val="00111352"/>
    <w:rsid w:val="00217810"/>
    <w:rsid w:val="00291CAE"/>
    <w:rsid w:val="003106A5"/>
    <w:rsid w:val="003132EA"/>
    <w:rsid w:val="003D10A2"/>
    <w:rsid w:val="00421AE3"/>
    <w:rsid w:val="004228C0"/>
    <w:rsid w:val="00477DD9"/>
    <w:rsid w:val="004F16D4"/>
    <w:rsid w:val="005738E3"/>
    <w:rsid w:val="005900AF"/>
    <w:rsid w:val="005F06A1"/>
    <w:rsid w:val="007042A1"/>
    <w:rsid w:val="00722129"/>
    <w:rsid w:val="00830575"/>
    <w:rsid w:val="00934E3E"/>
    <w:rsid w:val="00962987"/>
    <w:rsid w:val="00973A91"/>
    <w:rsid w:val="00994705"/>
    <w:rsid w:val="00B6331E"/>
    <w:rsid w:val="00BA3ECE"/>
    <w:rsid w:val="00D864A0"/>
    <w:rsid w:val="00E036E3"/>
    <w:rsid w:val="00E407B7"/>
    <w:rsid w:val="00ED4233"/>
    <w:rsid w:val="00F32D0C"/>
    <w:rsid w:val="00F37581"/>
    <w:rsid w:val="00FB1F70"/>
    <w:rsid w:val="00FE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8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03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0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1042</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salyerk</dc:creator>
  <cp:lastModifiedBy>NTAdmin</cp:lastModifiedBy>
  <cp:revision>10</cp:revision>
  <cp:lastPrinted>2013-05-21T21:24:00Z</cp:lastPrinted>
  <dcterms:created xsi:type="dcterms:W3CDTF">2014-02-28T18:15:00Z</dcterms:created>
  <dcterms:modified xsi:type="dcterms:W3CDTF">2014-03-06T22:36:00Z</dcterms:modified>
</cp:coreProperties>
</file>