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0CD" w:rsidRPr="00B33625" w:rsidRDefault="005F30CD" w:rsidP="005F30CD">
      <w:pPr>
        <w:spacing w:after="0" w:line="240" w:lineRule="auto"/>
        <w:ind w:right="4590"/>
        <w:jc w:val="center"/>
        <w:rPr>
          <w:rFonts w:ascii="Times New Roman" w:hAnsi="Times New Roman" w:cs="Times New Roman"/>
          <w:b/>
          <w:sz w:val="28"/>
        </w:rPr>
      </w:pPr>
      <w:r w:rsidRPr="00B33625">
        <w:rPr>
          <w:rFonts w:ascii="Times New Roman" w:hAnsi="Times New Roman" w:cs="Times New Roman"/>
          <w:b/>
          <w:sz w:val="28"/>
        </w:rPr>
        <w:t>Learning Progression:</w:t>
      </w:r>
    </w:p>
    <w:p w:rsidR="005F30CD" w:rsidRPr="00B33625" w:rsidRDefault="00FF4104" w:rsidP="005F30CD">
      <w:pPr>
        <w:spacing w:after="0" w:line="240" w:lineRule="auto"/>
        <w:ind w:right="4590"/>
        <w:jc w:val="center"/>
        <w:rPr>
          <w:rFonts w:ascii="Times New Roman" w:hAnsi="Times New Roman" w:cs="Times New Roman"/>
          <w:sz w:val="28"/>
        </w:rPr>
      </w:pPr>
      <w:r>
        <w:rPr>
          <w:rFonts w:ascii="Times New Roman" w:hAnsi="Times New Roman" w:cs="Times New Roman"/>
          <w:sz w:val="28"/>
        </w:rPr>
        <w:t>AGS Publishing</w:t>
      </w:r>
      <w:r w:rsidR="005129C6">
        <w:rPr>
          <w:rFonts w:ascii="Times New Roman" w:hAnsi="Times New Roman" w:cs="Times New Roman"/>
          <w:sz w:val="28"/>
        </w:rPr>
        <w:t>:</w:t>
      </w:r>
      <w:r>
        <w:rPr>
          <w:rFonts w:ascii="Times New Roman" w:hAnsi="Times New Roman" w:cs="Times New Roman"/>
          <w:sz w:val="28"/>
        </w:rPr>
        <w:t xml:space="preserve"> Algebra 2</w:t>
      </w:r>
      <w:r w:rsidR="005F30CD" w:rsidRPr="00B33625">
        <w:rPr>
          <w:rFonts w:ascii="Times New Roman" w:hAnsi="Times New Roman" w:cs="Times New Roman"/>
          <w:sz w:val="28"/>
        </w:rPr>
        <w:t xml:space="preserve"> by </w:t>
      </w:r>
      <w:r>
        <w:rPr>
          <w:rFonts w:ascii="Times New Roman" w:hAnsi="Times New Roman" w:cs="Times New Roman"/>
          <w:sz w:val="28"/>
        </w:rPr>
        <w:t xml:space="preserve">Siegfried </w:t>
      </w:r>
      <w:proofErr w:type="spellStart"/>
      <w:r>
        <w:rPr>
          <w:rFonts w:ascii="Times New Roman" w:hAnsi="Times New Roman" w:cs="Times New Roman"/>
          <w:sz w:val="28"/>
        </w:rPr>
        <w:t>Haenisch</w:t>
      </w:r>
      <w:proofErr w:type="spellEnd"/>
      <w:r w:rsidR="005F30CD" w:rsidRPr="00B33625">
        <w:rPr>
          <w:rFonts w:ascii="Times New Roman" w:hAnsi="Times New Roman" w:cs="Times New Roman"/>
          <w:sz w:val="28"/>
        </w:rPr>
        <w:t>;</w:t>
      </w:r>
    </w:p>
    <w:p w:rsidR="005F30CD" w:rsidRPr="00B33625" w:rsidRDefault="00FF4104" w:rsidP="005F30CD">
      <w:pPr>
        <w:spacing w:after="0" w:line="240" w:lineRule="auto"/>
        <w:ind w:right="4590"/>
        <w:jc w:val="center"/>
        <w:rPr>
          <w:rFonts w:ascii="Times New Roman" w:hAnsi="Times New Roman" w:cs="Times New Roman"/>
          <w:sz w:val="28"/>
        </w:rPr>
      </w:pPr>
      <w:r>
        <w:rPr>
          <w:rFonts w:ascii="Times New Roman" w:hAnsi="Times New Roman" w:cs="Times New Roman"/>
          <w:sz w:val="28"/>
        </w:rPr>
        <w:t>10</w:t>
      </w:r>
      <w:r w:rsidR="005F30CD" w:rsidRPr="00B33625">
        <w:rPr>
          <w:rFonts w:ascii="Times New Roman" w:hAnsi="Times New Roman" w:cs="Times New Roman"/>
          <w:sz w:val="28"/>
          <w:vertAlign w:val="superscript"/>
        </w:rPr>
        <w:t>th</w:t>
      </w:r>
      <w:r w:rsidR="005F30CD" w:rsidRPr="00B33625">
        <w:rPr>
          <w:rFonts w:ascii="Times New Roman" w:hAnsi="Times New Roman" w:cs="Times New Roman"/>
          <w:sz w:val="28"/>
        </w:rPr>
        <w:t xml:space="preserve"> grade</w:t>
      </w:r>
    </w:p>
    <w:p w:rsidR="005F30CD" w:rsidRDefault="001B14AD" w:rsidP="005F30CD">
      <w:pPr>
        <w:spacing w:after="0" w:line="240" w:lineRule="auto"/>
        <w:ind w:right="4590"/>
        <w:jc w:val="center"/>
        <w:rPr>
          <w:rFonts w:ascii="Times New Roman" w:hAnsi="Times New Roman" w:cs="Times New Roman"/>
          <w:sz w:val="28"/>
        </w:rPr>
      </w:pPr>
      <w:r>
        <w:rPr>
          <w:rFonts w:ascii="Times New Roman" w:hAnsi="Times New Roman" w:cs="Times New Roman"/>
          <w:sz w:val="28"/>
        </w:rPr>
        <w:t>February 2</w:t>
      </w:r>
      <w:r w:rsidR="00FF4104">
        <w:rPr>
          <w:rFonts w:ascii="Times New Roman" w:hAnsi="Times New Roman" w:cs="Times New Roman"/>
          <w:sz w:val="28"/>
        </w:rPr>
        <w:t>5</w:t>
      </w:r>
      <w:r w:rsidR="005F30CD" w:rsidRPr="00B33625">
        <w:rPr>
          <w:rFonts w:ascii="Times New Roman" w:hAnsi="Times New Roman" w:cs="Times New Roman"/>
          <w:sz w:val="28"/>
        </w:rPr>
        <w:t>, 2014</w:t>
      </w:r>
    </w:p>
    <w:p w:rsidR="005F30CD" w:rsidRDefault="005F30CD" w:rsidP="005F30CD">
      <w:pPr>
        <w:spacing w:after="0" w:line="240" w:lineRule="auto"/>
        <w:ind w:right="4590"/>
        <w:rPr>
          <w:rFonts w:ascii="Times New Roman" w:hAnsi="Times New Roman" w:cs="Times New Roman"/>
          <w:sz w:val="28"/>
        </w:rPr>
      </w:pPr>
    </w:p>
    <w:p w:rsidR="003C2208" w:rsidRPr="0009745B" w:rsidRDefault="003C2208" w:rsidP="005F30CD">
      <w:pPr>
        <w:spacing w:after="0" w:line="240" w:lineRule="auto"/>
        <w:ind w:right="4590"/>
        <w:jc w:val="both"/>
        <w:rPr>
          <w:rFonts w:ascii="Times New Roman" w:hAnsi="Times New Roman" w:cs="Times New Roman"/>
          <w:b/>
          <w:sz w:val="24"/>
          <w:u w:val="single"/>
        </w:rPr>
      </w:pPr>
      <w:r w:rsidRPr="0009745B">
        <w:rPr>
          <w:rFonts w:ascii="Times New Roman" w:hAnsi="Times New Roman" w:cs="Times New Roman"/>
          <w:b/>
          <w:sz w:val="24"/>
          <w:u w:val="single"/>
        </w:rPr>
        <w:t>Introduction</w:t>
      </w:r>
    </w:p>
    <w:p w:rsidR="005F30CD" w:rsidRDefault="00A942F5" w:rsidP="005F30CD">
      <w:pPr>
        <w:spacing w:after="0" w:line="240" w:lineRule="auto"/>
        <w:ind w:right="459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simplePos x="0" y="0"/>
                <wp:positionH relativeFrom="column">
                  <wp:posOffset>3623094</wp:posOffset>
                </wp:positionH>
                <wp:positionV relativeFrom="paragraph">
                  <wp:posOffset>49889</wp:posOffset>
                </wp:positionV>
                <wp:extent cx="2199736" cy="4502989"/>
                <wp:effectExtent l="0" t="0" r="10160" b="12065"/>
                <wp:wrapNone/>
                <wp:docPr id="2" name="Text Box 2"/>
                <wp:cNvGraphicFramePr/>
                <a:graphic xmlns:a="http://schemas.openxmlformats.org/drawingml/2006/main">
                  <a:graphicData uri="http://schemas.microsoft.com/office/word/2010/wordprocessingShape">
                    <wps:wsp>
                      <wps:cNvSpPr txBox="1"/>
                      <wps:spPr>
                        <a:xfrm>
                          <a:off x="0" y="0"/>
                          <a:ext cx="2199736" cy="45029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20C9" w:rsidRDefault="00E570CA" w:rsidP="006220C9">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6220C9"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006220C9" w:rsidRPr="001B14AD">
                              <w:rPr>
                                <w:rFonts w:ascii="Times New Roman" w:hAnsi="Times New Roman" w:cs="Times New Roman"/>
                              </w:rPr>
                              <w:t>:</w:t>
                            </w:r>
                            <w:r>
                              <w:rPr>
                                <w:rFonts w:ascii="Times New Roman" w:hAnsi="Times New Roman" w:cs="Times New Roman"/>
                                <w:sz w:val="21"/>
                                <w:szCs w:val="21"/>
                              </w:rPr>
                              <w:t xml:space="preserve"> 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1B14AD" w:rsidRPr="001B14AD" w:rsidRDefault="001B14AD" w:rsidP="006220C9">
                            <w:pPr>
                              <w:spacing w:after="0" w:line="240" w:lineRule="auto"/>
                              <w:rPr>
                                <w:rFonts w:ascii="Times New Roman" w:hAnsi="Times New Roman" w:cs="Times New Roman"/>
                                <w:sz w:val="21"/>
                                <w:szCs w:val="21"/>
                              </w:rPr>
                            </w:pPr>
                          </w:p>
                          <w:p w:rsidR="006220C9" w:rsidRPr="001B14AD" w:rsidRDefault="00E570CA" w:rsidP="006220C9">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6220C9"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F.A.2</w:t>
                            </w:r>
                            <w:r>
                              <w:rPr>
                                <w:rFonts w:ascii="Times New Roman" w:hAnsi="Times New Roman" w:cs="Times New Roman"/>
                                <w:sz w:val="21"/>
                                <w:szCs w:val="21"/>
                              </w:rPr>
                              <w:t>: Use function notation, evaluate functions for inputs in their domains, and interpret statements that use function notation in terms of a context.</w:t>
                            </w:r>
                          </w:p>
                          <w:p w:rsidR="001B14AD" w:rsidRDefault="001B14AD" w:rsidP="001B14AD">
                            <w:pPr>
                              <w:spacing w:after="0" w:line="240" w:lineRule="auto"/>
                              <w:rPr>
                                <w:rFonts w:ascii="Times New Roman" w:hAnsi="Times New Roman" w:cs="Times New Roman"/>
                                <w:color w:val="4472C4" w:themeColor="accent5"/>
                                <w:sz w:val="21"/>
                                <w:szCs w:val="21"/>
                                <w:u w:val="single"/>
                              </w:rPr>
                            </w:pPr>
                          </w:p>
                          <w:p w:rsidR="006220C9" w:rsidRPr="00FD497E" w:rsidRDefault="00E570CA" w:rsidP="001B14AD">
                            <w:pPr>
                              <w:spacing w:after="0" w:line="240" w:lineRule="auto"/>
                              <w:rPr>
                                <w:rFonts w:ascii="Times New Roman" w:hAnsi="Times New Roman" w:cs="Times New Roman"/>
                                <w:i/>
                                <w:sz w:val="21"/>
                                <w:szCs w:val="21"/>
                              </w:rPr>
                            </w:pPr>
                            <w:r>
                              <w:rPr>
                                <w:rFonts w:ascii="Times New Roman" w:hAnsi="Times New Roman" w:cs="Times New Roman"/>
                                <w:color w:val="4472C4" w:themeColor="accent5"/>
                                <w:u w:val="single"/>
                              </w:rPr>
                              <w:t>CCSS.Math.Content.HSF-IF.3</w:t>
                            </w:r>
                            <w:r>
                              <w:rPr>
                                <w:rFonts w:ascii="Times New Roman" w:hAnsi="Times New Roman" w:cs="Times New Roman"/>
                                <w:sz w:val="21"/>
                                <w:szCs w:val="21"/>
                              </w:rPr>
                              <w:t xml:space="preserve">: Recognize that sequences are functions, sometimes defined recursively, whose domain is a subject of the integers. </w:t>
                            </w:r>
                            <w:r w:rsidRPr="00FD497E">
                              <w:rPr>
                                <w:rFonts w:ascii="Times New Roman" w:hAnsi="Times New Roman" w:cs="Times New Roman"/>
                                <w:i/>
                                <w:sz w:val="21"/>
                                <w:szCs w:val="21"/>
                              </w:rPr>
                              <w:t xml:space="preserve">For example, the </w:t>
                            </w:r>
                            <w:r w:rsidR="00FD497E" w:rsidRPr="00FD497E">
                              <w:rPr>
                                <w:rFonts w:ascii="Times New Roman" w:hAnsi="Times New Roman" w:cs="Times New Roman"/>
                                <w:i/>
                                <w:sz w:val="21"/>
                                <w:szCs w:val="21"/>
                              </w:rPr>
                              <w:t>Fibonacci sequence is defined recursively by f(0)=f(1)=1, f(n+1)=f(n)+f(n-1) for n</w:t>
                            </w:r>
                            <w:r w:rsidR="00FD497E">
                              <w:rPr>
                                <w:rFonts w:ascii="Times New Roman" w:hAnsi="Times New Roman" w:cs="Times New Roman"/>
                                <w:i/>
                                <w:sz w:val="21"/>
                                <w:szCs w:val="21"/>
                              </w:rPr>
                              <w:t>≥1.</w:t>
                            </w:r>
                          </w:p>
                          <w:p w:rsidR="001B14AD" w:rsidRPr="001B14AD" w:rsidRDefault="001B14AD" w:rsidP="001B14AD">
                            <w:pPr>
                              <w:spacing w:after="0" w:line="240" w:lineRule="auto"/>
                              <w:rPr>
                                <w:rFonts w:ascii="Times New Roman" w:hAnsi="Times New Roman" w:cs="Times New Roman"/>
                                <w:sz w:val="21"/>
                                <w:szCs w:val="21"/>
                              </w:rPr>
                            </w:pPr>
                          </w:p>
                          <w:p w:rsidR="006220C9" w:rsidRPr="001B14AD" w:rsidRDefault="006220C9" w:rsidP="006220C9">
                            <w:pPr>
                              <w:spacing w:after="0" w:line="240" w:lineRule="auto"/>
                              <w:rPr>
                                <w:rFonts w:ascii="Times New Roman" w:hAnsi="Times New Roman"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3pt;margin-top:3.95pt;width:173.2pt;height:35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" fillcolor="white [3201]" strokeweight=".5pt">
                <v:textbox>
                  <w:txbxContent>
                    <w:p w:rsidR="006220C9" w:rsidRDefault="00E570CA" w:rsidP="006220C9">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6220C9"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006220C9" w:rsidRPr="001B14AD">
                        <w:rPr>
                          <w:rFonts w:ascii="Times New Roman" w:hAnsi="Times New Roman" w:cs="Times New Roman"/>
                        </w:rPr>
                        <w:t>:</w:t>
                      </w:r>
                      <w:r>
                        <w:rPr>
                          <w:rFonts w:ascii="Times New Roman" w:hAnsi="Times New Roman" w:cs="Times New Roman"/>
                          <w:sz w:val="21"/>
                          <w:szCs w:val="21"/>
                        </w:rPr>
                        <w:t xml:space="preserve"> 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1B14AD" w:rsidRPr="001B14AD" w:rsidRDefault="001B14AD" w:rsidP="006220C9">
                      <w:pPr>
                        <w:spacing w:after="0" w:line="240" w:lineRule="auto"/>
                        <w:rPr>
                          <w:rFonts w:ascii="Times New Roman" w:hAnsi="Times New Roman" w:cs="Times New Roman"/>
                          <w:sz w:val="21"/>
                          <w:szCs w:val="21"/>
                        </w:rPr>
                      </w:pPr>
                    </w:p>
                    <w:p w:rsidR="006220C9" w:rsidRPr="001B14AD" w:rsidRDefault="00E570CA" w:rsidP="006220C9">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6220C9"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F.A.2</w:t>
                      </w:r>
                      <w:r>
                        <w:rPr>
                          <w:rFonts w:ascii="Times New Roman" w:hAnsi="Times New Roman" w:cs="Times New Roman"/>
                          <w:sz w:val="21"/>
                          <w:szCs w:val="21"/>
                        </w:rPr>
                        <w:t>: Use function notation, evaluate functions for inputs in their domains, and interpret statements that use function notation in terms of a context.</w:t>
                      </w:r>
                    </w:p>
                    <w:p w:rsidR="001B14AD" w:rsidRDefault="001B14AD" w:rsidP="001B14AD">
                      <w:pPr>
                        <w:spacing w:after="0" w:line="240" w:lineRule="auto"/>
                        <w:rPr>
                          <w:rFonts w:ascii="Times New Roman" w:hAnsi="Times New Roman" w:cs="Times New Roman"/>
                          <w:color w:val="4472C4" w:themeColor="accent5"/>
                          <w:sz w:val="21"/>
                          <w:szCs w:val="21"/>
                          <w:u w:val="single"/>
                        </w:rPr>
                      </w:pPr>
                    </w:p>
                    <w:p w:rsidR="006220C9" w:rsidRPr="00FD497E" w:rsidRDefault="00E570CA" w:rsidP="001B14AD">
                      <w:pPr>
                        <w:spacing w:after="0" w:line="240" w:lineRule="auto"/>
                        <w:rPr>
                          <w:rFonts w:ascii="Times New Roman" w:hAnsi="Times New Roman" w:cs="Times New Roman"/>
                          <w:i/>
                          <w:sz w:val="21"/>
                          <w:szCs w:val="21"/>
                        </w:rPr>
                      </w:pPr>
                      <w:r>
                        <w:rPr>
                          <w:rFonts w:ascii="Times New Roman" w:hAnsi="Times New Roman" w:cs="Times New Roman"/>
                          <w:color w:val="4472C4" w:themeColor="accent5"/>
                          <w:u w:val="single"/>
                        </w:rPr>
                        <w:t>CCSS.Math.Content.HSF-IF.3</w:t>
                      </w:r>
                      <w:r>
                        <w:rPr>
                          <w:rFonts w:ascii="Times New Roman" w:hAnsi="Times New Roman" w:cs="Times New Roman"/>
                          <w:sz w:val="21"/>
                          <w:szCs w:val="21"/>
                        </w:rPr>
                        <w:t xml:space="preserve">: Recognize that sequences are functions, sometimes defined recursively, whose domain is a subject of the integers. </w:t>
                      </w:r>
                      <w:r w:rsidRPr="00FD497E">
                        <w:rPr>
                          <w:rFonts w:ascii="Times New Roman" w:hAnsi="Times New Roman" w:cs="Times New Roman"/>
                          <w:i/>
                          <w:sz w:val="21"/>
                          <w:szCs w:val="21"/>
                        </w:rPr>
                        <w:t xml:space="preserve">For example, the </w:t>
                      </w:r>
                      <w:r w:rsidR="00FD497E" w:rsidRPr="00FD497E">
                        <w:rPr>
                          <w:rFonts w:ascii="Times New Roman" w:hAnsi="Times New Roman" w:cs="Times New Roman"/>
                          <w:i/>
                          <w:sz w:val="21"/>
                          <w:szCs w:val="21"/>
                        </w:rPr>
                        <w:t>Fibonacci sequence is defined recursively by f(0)=f(1)=1, f(n+1)=f(n)+f(n-1) for n</w:t>
                      </w:r>
                      <w:r w:rsidR="00FD497E">
                        <w:rPr>
                          <w:rFonts w:ascii="Times New Roman" w:hAnsi="Times New Roman" w:cs="Times New Roman"/>
                          <w:i/>
                          <w:sz w:val="21"/>
                          <w:szCs w:val="21"/>
                        </w:rPr>
                        <w:t>≥1.</w:t>
                      </w:r>
                    </w:p>
                    <w:p w:rsidR="001B14AD" w:rsidRPr="001B14AD" w:rsidRDefault="001B14AD" w:rsidP="001B14AD">
                      <w:pPr>
                        <w:spacing w:after="0" w:line="240" w:lineRule="auto"/>
                        <w:rPr>
                          <w:rFonts w:ascii="Times New Roman" w:hAnsi="Times New Roman" w:cs="Times New Roman"/>
                          <w:sz w:val="21"/>
                          <w:szCs w:val="21"/>
                        </w:rPr>
                      </w:pPr>
                    </w:p>
                    <w:p w:rsidR="006220C9" w:rsidRPr="001B14AD" w:rsidRDefault="006220C9" w:rsidP="006220C9">
                      <w:pPr>
                        <w:spacing w:after="0" w:line="240" w:lineRule="auto"/>
                        <w:rPr>
                          <w:rFonts w:ascii="Times New Roman" w:hAnsi="Times New Roman" w:cs="Times New Roman"/>
                          <w:sz w:val="21"/>
                          <w:szCs w:val="21"/>
                        </w:rPr>
                      </w:pPr>
                    </w:p>
                  </w:txbxContent>
                </v:textbox>
              </v:shape>
            </w:pict>
          </mc:Fallback>
        </mc:AlternateContent>
      </w:r>
      <w:r w:rsidR="005F30CD">
        <w:rPr>
          <w:rFonts w:ascii="Times New Roman" w:hAnsi="Times New Roman" w:cs="Times New Roman"/>
          <w:sz w:val="24"/>
        </w:rPr>
        <w:t>The following learning progression is based on meeting the</w:t>
      </w:r>
      <w:r w:rsidR="00FD497E">
        <w:rPr>
          <w:rFonts w:ascii="Times New Roman" w:hAnsi="Times New Roman" w:cs="Times New Roman"/>
          <w:sz w:val="24"/>
        </w:rPr>
        <w:t xml:space="preserve"> cluster on </w:t>
      </w:r>
      <w:r w:rsidR="005129C6">
        <w:rPr>
          <w:rFonts w:ascii="Times New Roman" w:hAnsi="Times New Roman" w:cs="Times New Roman"/>
          <w:sz w:val="24"/>
        </w:rPr>
        <w:t xml:space="preserve">High School: </w:t>
      </w:r>
      <w:r w:rsidR="00FD497E">
        <w:rPr>
          <w:rFonts w:ascii="Times New Roman" w:hAnsi="Times New Roman" w:cs="Times New Roman"/>
          <w:sz w:val="24"/>
        </w:rPr>
        <w:t>Functions</w:t>
      </w:r>
      <w:r>
        <w:rPr>
          <w:rFonts w:ascii="Times New Roman" w:hAnsi="Times New Roman" w:cs="Times New Roman"/>
          <w:sz w:val="24"/>
        </w:rPr>
        <w:t xml:space="preserve"> under</w:t>
      </w:r>
      <w:r w:rsidR="005F30CD">
        <w:rPr>
          <w:rFonts w:ascii="Times New Roman" w:hAnsi="Times New Roman" w:cs="Times New Roman"/>
          <w:sz w:val="24"/>
        </w:rPr>
        <w:t xml:space="preserve"> ‘</w:t>
      </w:r>
      <w:r w:rsidR="00FD497E">
        <w:rPr>
          <w:rFonts w:ascii="Times New Roman" w:hAnsi="Times New Roman" w:cs="Times New Roman"/>
          <w:sz w:val="24"/>
        </w:rPr>
        <w:t>Understand the Concept of a Function and use Function Notation</w:t>
      </w:r>
      <w:r w:rsidR="005F30CD">
        <w:rPr>
          <w:rFonts w:ascii="Times New Roman" w:hAnsi="Times New Roman" w:cs="Times New Roman"/>
          <w:sz w:val="24"/>
        </w:rPr>
        <w:t xml:space="preserve">’ </w:t>
      </w:r>
      <w:r>
        <w:rPr>
          <w:rFonts w:ascii="Times New Roman" w:hAnsi="Times New Roman" w:cs="Times New Roman"/>
          <w:sz w:val="24"/>
        </w:rPr>
        <w:t xml:space="preserve">standard under the </w:t>
      </w:r>
      <w:r w:rsidR="00FD497E">
        <w:rPr>
          <w:rFonts w:ascii="Times New Roman" w:hAnsi="Times New Roman" w:cs="Times New Roman"/>
          <w:sz w:val="24"/>
        </w:rPr>
        <w:t>Interpreting Functions</w:t>
      </w:r>
      <w:r>
        <w:rPr>
          <w:rFonts w:ascii="Times New Roman" w:hAnsi="Times New Roman" w:cs="Times New Roman"/>
          <w:sz w:val="24"/>
        </w:rPr>
        <w:t xml:space="preserve"> math domain. </w:t>
      </w:r>
      <w:r w:rsidR="00C338B4">
        <w:rPr>
          <w:rFonts w:ascii="Times New Roman" w:hAnsi="Times New Roman" w:cs="Times New Roman"/>
          <w:sz w:val="24"/>
        </w:rPr>
        <w:t xml:space="preserve"> This cluster has been taken from the Common Core State Standards for Mathematics. The full standard cluster is shown on the right. </w:t>
      </w:r>
      <w:r w:rsidR="005129C6">
        <w:rPr>
          <w:rFonts w:ascii="Times New Roman" w:hAnsi="Times New Roman" w:cs="Times New Roman"/>
          <w:sz w:val="24"/>
        </w:rPr>
        <w:t>The book where some of the</w:t>
      </w:r>
      <w:r>
        <w:rPr>
          <w:rFonts w:ascii="Times New Roman" w:hAnsi="Times New Roman" w:cs="Times New Roman"/>
          <w:sz w:val="24"/>
        </w:rPr>
        <w:t xml:space="preserve"> activities or homework problems </w:t>
      </w:r>
      <w:r w:rsidR="005129C6">
        <w:rPr>
          <w:rFonts w:ascii="Times New Roman" w:hAnsi="Times New Roman" w:cs="Times New Roman"/>
          <w:sz w:val="24"/>
        </w:rPr>
        <w:t xml:space="preserve">were taken </w:t>
      </w:r>
      <w:r>
        <w:rPr>
          <w:rFonts w:ascii="Times New Roman" w:hAnsi="Times New Roman" w:cs="Times New Roman"/>
          <w:sz w:val="24"/>
        </w:rPr>
        <w:t>from is called A</w:t>
      </w:r>
      <w:r w:rsidR="005129C6">
        <w:rPr>
          <w:rFonts w:ascii="Times New Roman" w:hAnsi="Times New Roman" w:cs="Times New Roman"/>
          <w:sz w:val="24"/>
        </w:rPr>
        <w:t xml:space="preserve">GS Publishing: Algebra 2 </w:t>
      </w:r>
      <w:r>
        <w:rPr>
          <w:rFonts w:ascii="Times New Roman" w:hAnsi="Times New Roman" w:cs="Times New Roman"/>
          <w:sz w:val="24"/>
        </w:rPr>
        <w:t xml:space="preserve">by </w:t>
      </w:r>
      <w:r w:rsidR="005129C6">
        <w:rPr>
          <w:rFonts w:ascii="Times New Roman" w:hAnsi="Times New Roman" w:cs="Times New Roman"/>
          <w:sz w:val="24"/>
        </w:rPr>
        <w:t xml:space="preserve">Siegfried </w:t>
      </w:r>
      <w:proofErr w:type="spellStart"/>
      <w:r w:rsidR="005129C6">
        <w:rPr>
          <w:rFonts w:ascii="Times New Roman" w:hAnsi="Times New Roman" w:cs="Times New Roman"/>
          <w:sz w:val="24"/>
        </w:rPr>
        <w:t>Haenisch</w:t>
      </w:r>
      <w:proofErr w:type="spellEnd"/>
      <w:r>
        <w:rPr>
          <w:rFonts w:ascii="Times New Roman" w:hAnsi="Times New Roman" w:cs="Times New Roman"/>
          <w:sz w:val="24"/>
        </w:rPr>
        <w:t>. The activities are focused on assumin</w:t>
      </w:r>
      <w:r w:rsidR="005129C6">
        <w:rPr>
          <w:rFonts w:ascii="Times New Roman" w:hAnsi="Times New Roman" w:cs="Times New Roman"/>
          <w:sz w:val="24"/>
        </w:rPr>
        <w:t>g this is a 10</w:t>
      </w:r>
      <w:r w:rsidRPr="00A942F5">
        <w:rPr>
          <w:rFonts w:ascii="Times New Roman" w:hAnsi="Times New Roman" w:cs="Times New Roman"/>
          <w:sz w:val="24"/>
          <w:vertAlign w:val="superscript"/>
        </w:rPr>
        <w:t>th</w:t>
      </w:r>
      <w:r>
        <w:rPr>
          <w:rFonts w:ascii="Times New Roman" w:hAnsi="Times New Roman" w:cs="Times New Roman"/>
          <w:sz w:val="24"/>
        </w:rPr>
        <w:t xml:space="preserve"> grade class; however, this may vary. </w:t>
      </w:r>
    </w:p>
    <w:p w:rsidR="00100EB2" w:rsidRDefault="00100EB2" w:rsidP="005F30CD">
      <w:pPr>
        <w:spacing w:after="0" w:line="240" w:lineRule="auto"/>
        <w:ind w:right="4590"/>
        <w:jc w:val="both"/>
        <w:rPr>
          <w:rFonts w:ascii="Times New Roman" w:hAnsi="Times New Roman" w:cs="Times New Roman"/>
          <w:sz w:val="24"/>
        </w:rPr>
      </w:pPr>
    </w:p>
    <w:p w:rsidR="00100EB2" w:rsidRPr="0009745B" w:rsidRDefault="00100EB2" w:rsidP="00100EB2">
      <w:pPr>
        <w:spacing w:after="0" w:line="240" w:lineRule="auto"/>
        <w:ind w:right="4590"/>
        <w:jc w:val="both"/>
        <w:rPr>
          <w:rFonts w:ascii="Times New Roman" w:hAnsi="Times New Roman" w:cs="Times New Roman"/>
          <w:b/>
          <w:sz w:val="24"/>
        </w:rPr>
      </w:pPr>
      <w:r>
        <w:rPr>
          <w:rFonts w:ascii="Times New Roman" w:hAnsi="Times New Roman" w:cs="Times New Roman"/>
          <w:b/>
          <w:u w:val="single"/>
        </w:rPr>
        <w:t>CCSS.Math.Content.HSF-</w:t>
      </w:r>
      <w:r w:rsidRPr="0009745B">
        <w:rPr>
          <w:rFonts w:ascii="Times New Roman" w:hAnsi="Times New Roman" w:cs="Times New Roman"/>
          <w:b/>
          <w:u w:val="single"/>
        </w:rPr>
        <w:t>I</w:t>
      </w:r>
      <w:r>
        <w:rPr>
          <w:rFonts w:ascii="Times New Roman" w:hAnsi="Times New Roman" w:cs="Times New Roman"/>
          <w:b/>
          <w:u w:val="single"/>
        </w:rPr>
        <w:t>F.A.1</w:t>
      </w:r>
    </w:p>
    <w:p w:rsidR="0009745B" w:rsidRDefault="00100EB2" w:rsidP="005F30CD">
      <w:pPr>
        <w:spacing w:after="0" w:line="240" w:lineRule="auto"/>
        <w:ind w:right="4590"/>
        <w:jc w:val="both"/>
        <w:rPr>
          <w:rFonts w:ascii="Times New Roman" w:hAnsi="Times New Roman" w:cs="Times New Roman"/>
          <w:sz w:val="24"/>
        </w:rPr>
      </w:pPr>
      <w:r>
        <w:rPr>
          <w:rFonts w:ascii="Times New Roman" w:hAnsi="Times New Roman" w:cs="Times New Roman"/>
          <w:sz w:val="24"/>
        </w:rPr>
        <w:t>T</w:t>
      </w:r>
      <w:r w:rsidR="005F30CD">
        <w:rPr>
          <w:rFonts w:ascii="Times New Roman" w:hAnsi="Times New Roman" w:cs="Times New Roman"/>
          <w:sz w:val="24"/>
        </w:rPr>
        <w:t>he m</w:t>
      </w:r>
      <w:r w:rsidR="0009745B">
        <w:rPr>
          <w:rFonts w:ascii="Times New Roman" w:hAnsi="Times New Roman" w:cs="Times New Roman"/>
          <w:sz w:val="24"/>
        </w:rPr>
        <w:t>ath standard</w:t>
      </w:r>
      <w:r w:rsidR="005F30CD">
        <w:rPr>
          <w:rFonts w:ascii="Times New Roman" w:hAnsi="Times New Roman" w:cs="Times New Roman"/>
          <w:sz w:val="24"/>
        </w:rPr>
        <w:t xml:space="preserve"> </w:t>
      </w:r>
      <w:r w:rsidR="0009745B">
        <w:rPr>
          <w:rFonts w:ascii="Times New Roman" w:hAnsi="Times New Roman" w:cs="Times New Roman"/>
          <w:sz w:val="24"/>
        </w:rPr>
        <w:t>that I will be discussing is ‘</w:t>
      </w:r>
      <w:r w:rsidR="00462C14">
        <w:rPr>
          <w:rFonts w:ascii="Times New Roman" w:hAnsi="Times New Roman" w:cs="Times New Roman"/>
          <w:sz w:val="24"/>
        </w:rPr>
        <w:t>understand that a function from one set (called domain) to another set (called the range) assigns to each element of the domain exactly one element of the range</w:t>
      </w:r>
      <w:r w:rsidR="0009745B">
        <w:rPr>
          <w:rFonts w:ascii="Times New Roman" w:hAnsi="Times New Roman" w:cs="Times New Roman"/>
          <w:sz w:val="24"/>
        </w:rPr>
        <w:t xml:space="preserve">’. </w:t>
      </w:r>
    </w:p>
    <w:p w:rsidR="0009745B" w:rsidRDefault="0009745B" w:rsidP="0009745B">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The following are ideas and activities that students could use for successful achievement of the standard. </w:t>
      </w:r>
    </w:p>
    <w:p w:rsidR="0009745B" w:rsidRDefault="0009745B" w:rsidP="0009745B">
      <w:pPr>
        <w:spacing w:after="0" w:line="240" w:lineRule="auto"/>
        <w:ind w:right="4590"/>
        <w:jc w:val="both"/>
        <w:rPr>
          <w:rFonts w:ascii="Times New Roman" w:hAnsi="Times New Roman" w:cs="Times New Roman"/>
          <w:sz w:val="24"/>
        </w:rPr>
      </w:pPr>
      <w:r>
        <w:rPr>
          <w:rFonts w:ascii="Times New Roman" w:hAnsi="Times New Roman" w:cs="Times New Roman"/>
          <w:sz w:val="24"/>
        </w:rPr>
        <w:t>For this lesson it is important for students to understand the following vocabulary:</w:t>
      </w:r>
    </w:p>
    <w:p w:rsidR="0009745B" w:rsidRPr="00B22439" w:rsidRDefault="00462C14" w:rsidP="0009745B">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Function</w:t>
      </w:r>
    </w:p>
    <w:p w:rsidR="0009745B" w:rsidRDefault="00462C14" w:rsidP="0009745B">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Domain</w:t>
      </w:r>
    </w:p>
    <w:p w:rsidR="0009745B" w:rsidRDefault="00462C14" w:rsidP="0009745B">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Range</w:t>
      </w:r>
    </w:p>
    <w:p w:rsidR="0009745B" w:rsidRDefault="00462C14" w:rsidP="0009745B">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Input</w:t>
      </w:r>
    </w:p>
    <w:p w:rsidR="00462C14" w:rsidRDefault="00462C14" w:rsidP="0009745B">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Output</w:t>
      </w:r>
    </w:p>
    <w:p w:rsidR="0009745B" w:rsidRPr="0009745B" w:rsidRDefault="00FF4104" w:rsidP="0009745B">
      <w:pPr>
        <w:pStyle w:val="ListParagraph"/>
        <w:spacing w:after="0" w:line="240" w:lineRule="auto"/>
        <w:ind w:right="459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0BE5F7D9" wp14:editId="1061F5A2">
                <wp:simplePos x="0" y="0"/>
                <wp:positionH relativeFrom="column">
                  <wp:posOffset>3623094</wp:posOffset>
                </wp:positionH>
                <wp:positionV relativeFrom="paragraph">
                  <wp:posOffset>106679</wp:posOffset>
                </wp:positionV>
                <wp:extent cx="2199005" cy="1846053"/>
                <wp:effectExtent l="0" t="0" r="10795" b="20955"/>
                <wp:wrapNone/>
                <wp:docPr id="3" name="Text Box 3"/>
                <wp:cNvGraphicFramePr/>
                <a:graphic xmlns:a="http://schemas.openxmlformats.org/drawingml/2006/main">
                  <a:graphicData uri="http://schemas.microsoft.com/office/word/2010/wordprocessingShape">
                    <wps:wsp>
                      <wps:cNvSpPr txBox="1"/>
                      <wps:spPr>
                        <a:xfrm>
                          <a:off x="0" y="0"/>
                          <a:ext cx="2199005" cy="1846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2208" w:rsidRDefault="00FF4104" w:rsidP="003C2208">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3C2208"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003C2208" w:rsidRPr="001B14AD">
                              <w:rPr>
                                <w:rFonts w:ascii="Times New Roman" w:hAnsi="Times New Roman" w:cs="Times New Roman"/>
                              </w:rPr>
                              <w:t>:</w:t>
                            </w:r>
                            <w:r w:rsidR="003C2208" w:rsidRPr="001B14AD">
                              <w:rPr>
                                <w:rFonts w:ascii="Times New Roman" w:hAnsi="Times New Roman" w:cs="Times New Roman"/>
                                <w:sz w:val="21"/>
                                <w:szCs w:val="21"/>
                              </w:rPr>
                              <w:t xml:space="preserve"> </w:t>
                            </w:r>
                            <w:r>
                              <w:rPr>
                                <w:rFonts w:ascii="Times New Roman" w:hAnsi="Times New Roman" w:cs="Times New Roman"/>
                                <w:sz w:val="21"/>
                                <w:szCs w:val="21"/>
                              </w:rPr>
                              <w:t xml:space="preserve">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3C2208" w:rsidRDefault="003C2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5F7D9" id="_x0000_t202" coordsize="21600,21600" o:spt="202" path="m,l,21600r21600,l21600,xe">
                <v:stroke joinstyle="miter"/>
                <v:path gradientshapeok="t" o:connecttype="rect"/>
              </v:shapetype>
              <v:shape id="Text Box 3" o:spid="_x0000_s1027" type="#_x0000_t202" style="position:absolute;left:0;text-align:left;margin-left:285.3pt;margin-top:8.4pt;width:173.15pt;height:1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" fillcolor="white [3201]" strokeweight=".5pt">
                <v:textbox>
                  <w:txbxContent>
                    <w:p w:rsidR="003C2208" w:rsidRDefault="00FF4104" w:rsidP="003C2208">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003C2208"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003C2208" w:rsidRPr="001B14AD">
                        <w:rPr>
                          <w:rFonts w:ascii="Times New Roman" w:hAnsi="Times New Roman" w:cs="Times New Roman"/>
                        </w:rPr>
                        <w:t>:</w:t>
                      </w:r>
                      <w:r w:rsidR="003C2208" w:rsidRPr="001B14AD">
                        <w:rPr>
                          <w:rFonts w:ascii="Times New Roman" w:hAnsi="Times New Roman" w:cs="Times New Roman"/>
                          <w:sz w:val="21"/>
                          <w:szCs w:val="21"/>
                        </w:rPr>
                        <w:t xml:space="preserve"> </w:t>
                      </w:r>
                      <w:r>
                        <w:rPr>
                          <w:rFonts w:ascii="Times New Roman" w:hAnsi="Times New Roman" w:cs="Times New Roman"/>
                          <w:sz w:val="21"/>
                          <w:szCs w:val="21"/>
                        </w:rPr>
                        <w:t xml:space="preserve">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3C2208" w:rsidRDefault="003C2208"/>
                  </w:txbxContent>
                </v:textbox>
              </v:shape>
            </w:pict>
          </mc:Fallback>
        </mc:AlternateContent>
      </w:r>
    </w:p>
    <w:p w:rsidR="0009745B" w:rsidRDefault="0009745B" w:rsidP="0009745B">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Using this terminology, we need to </w:t>
      </w:r>
      <w:r w:rsidR="00462C14">
        <w:rPr>
          <w:rFonts w:ascii="Times New Roman" w:hAnsi="Times New Roman" w:cs="Times New Roman"/>
          <w:sz w:val="24"/>
        </w:rPr>
        <w:t>ensure that students understand what a function is such that for every set (domain) there is another set (range) that assigns to each element of the domain exactly one element of the range. For example, students should be able to identify if the following represents a function,</w:t>
      </w:r>
    </w:p>
    <w:p w:rsidR="0009745B" w:rsidRDefault="0009745B" w:rsidP="007C26C1">
      <w:pPr>
        <w:spacing w:after="0" w:line="240" w:lineRule="auto"/>
        <w:ind w:right="4590"/>
        <w:rPr>
          <w:rFonts w:ascii="Times New Roman" w:hAnsi="Times New Roman" w:cs="Times New Roman"/>
          <w:sz w:val="24"/>
        </w:rPr>
      </w:pPr>
    </w:p>
    <w:tbl>
      <w:tblPr>
        <w:tblStyle w:val="TableGrid"/>
        <w:tblW w:w="0" w:type="auto"/>
        <w:tblLook w:val="04A0" w:firstRow="1" w:lastRow="0" w:firstColumn="1" w:lastColumn="0" w:noHBand="0" w:noVBand="1"/>
      </w:tblPr>
      <w:tblGrid>
        <w:gridCol w:w="990"/>
        <w:gridCol w:w="895"/>
      </w:tblGrid>
      <w:tr w:rsidR="007C26C1" w:rsidTr="00172A4D">
        <w:tc>
          <w:tcPr>
            <w:tcW w:w="990" w:type="dxa"/>
          </w:tcPr>
          <w:p w:rsidR="007C26C1" w:rsidRDefault="007C26C1" w:rsidP="00172A4D">
            <w:pPr>
              <w:rPr>
                <w:rFonts w:ascii="Times New Roman" w:hAnsi="Times New Roman" w:cs="Times New Roman"/>
                <w:sz w:val="24"/>
              </w:rPr>
            </w:pPr>
            <w:r>
              <w:rPr>
                <w:rFonts w:ascii="Times New Roman" w:hAnsi="Times New Roman" w:cs="Times New Roman"/>
                <w:sz w:val="24"/>
              </w:rPr>
              <w:lastRenderedPageBreak/>
              <w:t>Domain</w:t>
            </w:r>
          </w:p>
        </w:tc>
        <w:tc>
          <w:tcPr>
            <w:tcW w:w="895" w:type="dxa"/>
          </w:tcPr>
          <w:p w:rsidR="007C26C1" w:rsidRDefault="007C26C1" w:rsidP="00172A4D">
            <w:pPr>
              <w:rPr>
                <w:rFonts w:ascii="Times New Roman" w:hAnsi="Times New Roman" w:cs="Times New Roman"/>
                <w:sz w:val="24"/>
              </w:rPr>
            </w:pPr>
            <w:r>
              <w:rPr>
                <w:rFonts w:ascii="Times New Roman" w:hAnsi="Times New Roman" w:cs="Times New Roman"/>
                <w:sz w:val="24"/>
              </w:rPr>
              <w:t>Range</w:t>
            </w:r>
          </w:p>
        </w:tc>
      </w:tr>
      <w:tr w:rsidR="007C26C1" w:rsidTr="00172A4D">
        <w:tc>
          <w:tcPr>
            <w:tcW w:w="990" w:type="dxa"/>
          </w:tcPr>
          <w:p w:rsidR="007C26C1" w:rsidRDefault="007C26C1" w:rsidP="00172A4D">
            <w:pPr>
              <w:rPr>
                <w:rFonts w:ascii="Times New Roman" w:hAnsi="Times New Roman" w:cs="Times New Roman"/>
                <w:sz w:val="24"/>
              </w:rPr>
            </w:pPr>
            <w:r>
              <w:rPr>
                <w:rFonts w:ascii="Times New Roman" w:hAnsi="Times New Roman" w:cs="Times New Roman"/>
                <w:sz w:val="24"/>
              </w:rPr>
              <w:t>5</w:t>
            </w:r>
          </w:p>
        </w:tc>
        <w:tc>
          <w:tcPr>
            <w:tcW w:w="895" w:type="dxa"/>
          </w:tcPr>
          <w:p w:rsidR="007C26C1" w:rsidRDefault="007C26C1" w:rsidP="00172A4D">
            <w:pPr>
              <w:rPr>
                <w:rFonts w:ascii="Times New Roman" w:hAnsi="Times New Roman" w:cs="Times New Roman"/>
                <w:sz w:val="24"/>
              </w:rPr>
            </w:pPr>
            <w:r>
              <w:rPr>
                <w:rFonts w:ascii="Times New Roman" w:hAnsi="Times New Roman" w:cs="Times New Roman"/>
                <w:sz w:val="24"/>
              </w:rPr>
              <w:t>-13</w:t>
            </w:r>
          </w:p>
        </w:tc>
      </w:tr>
      <w:tr w:rsidR="007C26C1" w:rsidTr="00172A4D">
        <w:tc>
          <w:tcPr>
            <w:tcW w:w="990" w:type="dxa"/>
          </w:tcPr>
          <w:p w:rsidR="007C26C1" w:rsidRDefault="007C26C1" w:rsidP="00172A4D">
            <w:pPr>
              <w:rPr>
                <w:rFonts w:ascii="Times New Roman" w:hAnsi="Times New Roman" w:cs="Times New Roman"/>
                <w:sz w:val="24"/>
              </w:rPr>
            </w:pPr>
            <w:r>
              <w:rPr>
                <w:rFonts w:ascii="Times New Roman" w:hAnsi="Times New Roman" w:cs="Times New Roman"/>
                <w:sz w:val="24"/>
              </w:rPr>
              <w:t>9</w:t>
            </w:r>
          </w:p>
        </w:tc>
        <w:tc>
          <w:tcPr>
            <w:tcW w:w="895" w:type="dxa"/>
          </w:tcPr>
          <w:p w:rsidR="007C26C1" w:rsidRDefault="007C26C1" w:rsidP="00172A4D">
            <w:pPr>
              <w:rPr>
                <w:rFonts w:ascii="Times New Roman" w:hAnsi="Times New Roman" w:cs="Times New Roman"/>
                <w:sz w:val="24"/>
              </w:rPr>
            </w:pPr>
            <w:r>
              <w:rPr>
                <w:rFonts w:ascii="Times New Roman" w:hAnsi="Times New Roman" w:cs="Times New Roman"/>
                <w:sz w:val="24"/>
              </w:rPr>
              <w:t>-13</w:t>
            </w:r>
          </w:p>
        </w:tc>
      </w:tr>
      <w:tr w:rsidR="007C26C1" w:rsidTr="00172A4D">
        <w:tc>
          <w:tcPr>
            <w:tcW w:w="990" w:type="dxa"/>
          </w:tcPr>
          <w:p w:rsidR="007C26C1" w:rsidRDefault="007C26C1" w:rsidP="00172A4D">
            <w:pPr>
              <w:rPr>
                <w:rFonts w:ascii="Times New Roman" w:hAnsi="Times New Roman" w:cs="Times New Roman"/>
                <w:sz w:val="24"/>
              </w:rPr>
            </w:pPr>
            <w:r>
              <w:rPr>
                <w:rFonts w:ascii="Times New Roman" w:hAnsi="Times New Roman" w:cs="Times New Roman"/>
                <w:sz w:val="24"/>
              </w:rPr>
              <w:t>9</w:t>
            </w:r>
          </w:p>
        </w:tc>
        <w:tc>
          <w:tcPr>
            <w:tcW w:w="895" w:type="dxa"/>
          </w:tcPr>
          <w:p w:rsidR="007C26C1" w:rsidRDefault="007C26C1" w:rsidP="00172A4D">
            <w:pPr>
              <w:rPr>
                <w:rFonts w:ascii="Times New Roman" w:hAnsi="Times New Roman" w:cs="Times New Roman"/>
                <w:sz w:val="24"/>
              </w:rPr>
            </w:pPr>
            <w:r>
              <w:rPr>
                <w:rFonts w:ascii="Times New Roman" w:hAnsi="Times New Roman" w:cs="Times New Roman"/>
                <w:sz w:val="24"/>
              </w:rPr>
              <w:t>2</w:t>
            </w:r>
          </w:p>
        </w:tc>
      </w:tr>
    </w:tbl>
    <w:p w:rsidR="007C26C1" w:rsidRDefault="007C26C1" w:rsidP="007C26C1">
      <w:pPr>
        <w:spacing w:after="0" w:line="240" w:lineRule="auto"/>
        <w:ind w:right="459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68BE96B8" wp14:editId="72A908F3">
                <wp:simplePos x="0" y="0"/>
                <wp:positionH relativeFrom="column">
                  <wp:posOffset>3674469</wp:posOffset>
                </wp:positionH>
                <wp:positionV relativeFrom="paragraph">
                  <wp:posOffset>-660160</wp:posOffset>
                </wp:positionV>
                <wp:extent cx="2215515" cy="1820174"/>
                <wp:effectExtent l="0" t="0" r="13335" b="27940"/>
                <wp:wrapNone/>
                <wp:docPr id="6" name="Text Box 6"/>
                <wp:cNvGraphicFramePr/>
                <a:graphic xmlns:a="http://schemas.openxmlformats.org/drawingml/2006/main">
                  <a:graphicData uri="http://schemas.microsoft.com/office/word/2010/wordprocessingShape">
                    <wps:wsp>
                      <wps:cNvSpPr txBox="1"/>
                      <wps:spPr>
                        <a:xfrm>
                          <a:off x="0" y="0"/>
                          <a:ext cx="2215515" cy="1820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4104" w:rsidRDefault="00FF4104" w:rsidP="00FF4104">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Pr="001B14AD">
                              <w:rPr>
                                <w:rFonts w:ascii="Times New Roman" w:hAnsi="Times New Roman" w:cs="Times New Roman"/>
                              </w:rPr>
                              <w:t>:</w:t>
                            </w:r>
                            <w:r w:rsidRPr="001B14AD">
                              <w:rPr>
                                <w:rFonts w:ascii="Times New Roman" w:hAnsi="Times New Roman" w:cs="Times New Roman"/>
                                <w:sz w:val="21"/>
                                <w:szCs w:val="21"/>
                              </w:rPr>
                              <w:t xml:space="preserve"> </w:t>
                            </w:r>
                            <w:r>
                              <w:rPr>
                                <w:rFonts w:ascii="Times New Roman" w:hAnsi="Times New Roman" w:cs="Times New Roman"/>
                                <w:sz w:val="21"/>
                                <w:szCs w:val="21"/>
                              </w:rPr>
                              <w:t xml:space="preserve">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4436C0" w:rsidRDefault="004436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6B8" id="Text Box 6" o:spid="_x0000_s1028" type="#_x0000_t202" style="position:absolute;margin-left:289.35pt;margin-top:-52pt;width:174.45pt;height:1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" fillcolor="white [3201]" strokeweight=".5pt">
                <v:textbox>
                  <w:txbxContent>
                    <w:p w:rsidR="00FF4104" w:rsidRDefault="00FF4104" w:rsidP="00FF4104">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F.A.1</w:t>
                      </w:r>
                      <w:r w:rsidRPr="001B14AD">
                        <w:rPr>
                          <w:rFonts w:ascii="Times New Roman" w:hAnsi="Times New Roman" w:cs="Times New Roman"/>
                        </w:rPr>
                        <w:t>:</w:t>
                      </w:r>
                      <w:r w:rsidRPr="001B14AD">
                        <w:rPr>
                          <w:rFonts w:ascii="Times New Roman" w:hAnsi="Times New Roman" w:cs="Times New Roman"/>
                          <w:sz w:val="21"/>
                          <w:szCs w:val="21"/>
                        </w:rPr>
                        <w:t xml:space="preserve"> </w:t>
                      </w:r>
                      <w:r>
                        <w:rPr>
                          <w:rFonts w:ascii="Times New Roman" w:hAnsi="Times New Roman" w:cs="Times New Roman"/>
                          <w:sz w:val="21"/>
                          <w:szCs w:val="21"/>
                        </w:rPr>
                        <w:t xml:space="preserve">Understand that a function from one set (called the domain) to another set (called the range) assigns to each element of the domain exactly one element of the range. If </w:t>
                      </w:r>
                      <w:r w:rsidRPr="00E570CA">
                        <w:rPr>
                          <w:rFonts w:ascii="Times New Roman" w:hAnsi="Times New Roman" w:cs="Times New Roman"/>
                          <w:i/>
                          <w:sz w:val="21"/>
                          <w:szCs w:val="21"/>
                        </w:rPr>
                        <w:t>f</w:t>
                      </w:r>
                      <w:r>
                        <w:rPr>
                          <w:rFonts w:ascii="Times New Roman" w:hAnsi="Times New Roman" w:cs="Times New Roman"/>
                          <w:sz w:val="21"/>
                          <w:szCs w:val="21"/>
                        </w:rPr>
                        <w:t xml:space="preserve"> is a function and </w:t>
                      </w:r>
                      <w:r w:rsidRPr="00E570CA">
                        <w:rPr>
                          <w:rFonts w:ascii="Times New Roman" w:hAnsi="Times New Roman" w:cs="Times New Roman"/>
                          <w:i/>
                          <w:sz w:val="21"/>
                          <w:szCs w:val="21"/>
                        </w:rPr>
                        <w:t>x</w:t>
                      </w:r>
                      <w:r>
                        <w:rPr>
                          <w:rFonts w:ascii="Times New Roman" w:hAnsi="Times New Roman" w:cs="Times New Roman"/>
                          <w:sz w:val="21"/>
                          <w:szCs w:val="21"/>
                        </w:rPr>
                        <w:t xml:space="preserve"> is an element of its domain, then </w:t>
                      </w:r>
                      <w:r w:rsidRPr="00E570CA">
                        <w:rPr>
                          <w:rFonts w:ascii="Times New Roman" w:hAnsi="Times New Roman" w:cs="Times New Roman"/>
                          <w:i/>
                          <w:sz w:val="21"/>
                          <w:szCs w:val="21"/>
                        </w:rPr>
                        <w:t>f(x)</w:t>
                      </w:r>
                      <w:r>
                        <w:rPr>
                          <w:rFonts w:ascii="Times New Roman" w:hAnsi="Times New Roman" w:cs="Times New Roman"/>
                          <w:sz w:val="21"/>
                          <w:szCs w:val="21"/>
                        </w:rPr>
                        <w:t xml:space="preserve"> denotes the output of </w:t>
                      </w:r>
                      <w:r w:rsidRPr="00E570CA">
                        <w:rPr>
                          <w:rFonts w:ascii="Times New Roman" w:hAnsi="Times New Roman" w:cs="Times New Roman"/>
                          <w:i/>
                          <w:sz w:val="21"/>
                          <w:szCs w:val="21"/>
                        </w:rPr>
                        <w:t>f</w:t>
                      </w:r>
                      <w:r>
                        <w:rPr>
                          <w:rFonts w:ascii="Times New Roman" w:hAnsi="Times New Roman" w:cs="Times New Roman"/>
                          <w:sz w:val="21"/>
                          <w:szCs w:val="21"/>
                        </w:rPr>
                        <w:t xml:space="preserve"> corresponding to the input </w:t>
                      </w:r>
                      <w:r w:rsidRPr="00E570CA">
                        <w:rPr>
                          <w:rFonts w:ascii="Times New Roman" w:hAnsi="Times New Roman" w:cs="Times New Roman"/>
                          <w:i/>
                          <w:sz w:val="21"/>
                          <w:szCs w:val="21"/>
                        </w:rPr>
                        <w:t>x</w:t>
                      </w:r>
                      <w:r>
                        <w:rPr>
                          <w:rFonts w:ascii="Times New Roman" w:hAnsi="Times New Roman" w:cs="Times New Roman"/>
                          <w:sz w:val="21"/>
                          <w:szCs w:val="21"/>
                        </w:rPr>
                        <w:t xml:space="preserve">. The graph </w:t>
                      </w:r>
                      <w:proofErr w:type="spellStart"/>
                      <w:r>
                        <w:rPr>
                          <w:rFonts w:ascii="Times New Roman" w:hAnsi="Times New Roman" w:cs="Times New Roman"/>
                          <w:sz w:val="21"/>
                          <w:szCs w:val="21"/>
                        </w:rPr>
                        <w:t xml:space="preserve">of </w:t>
                      </w:r>
                      <w:r w:rsidRPr="00E570CA">
                        <w:rPr>
                          <w:rFonts w:ascii="Times New Roman" w:hAnsi="Times New Roman" w:cs="Times New Roman"/>
                          <w:i/>
                          <w:sz w:val="21"/>
                          <w:szCs w:val="21"/>
                        </w:rPr>
                        <w:t>f</w:t>
                      </w:r>
                      <w:proofErr w:type="spellEnd"/>
                      <w:r>
                        <w:rPr>
                          <w:rFonts w:ascii="Times New Roman" w:hAnsi="Times New Roman" w:cs="Times New Roman"/>
                          <w:sz w:val="21"/>
                          <w:szCs w:val="21"/>
                        </w:rPr>
                        <w:t xml:space="preserve"> is the graph of the equation </w:t>
                      </w:r>
                      <w:r w:rsidRPr="00E570CA">
                        <w:rPr>
                          <w:rFonts w:ascii="Times New Roman" w:hAnsi="Times New Roman" w:cs="Times New Roman"/>
                          <w:i/>
                          <w:sz w:val="21"/>
                          <w:szCs w:val="21"/>
                        </w:rPr>
                        <w:t>y=f(x).</w:t>
                      </w:r>
                    </w:p>
                    <w:p w:rsidR="004436C0" w:rsidRDefault="004436C0"/>
                  </w:txbxContent>
                </v:textbox>
              </v:shape>
            </w:pict>
          </mc:Fallback>
        </mc:AlternateContent>
      </w:r>
    </w:p>
    <w:p w:rsidR="007C26C1" w:rsidRDefault="0009745B" w:rsidP="0009745B">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To ensure that students become fluent in this material, beginning with a short lesson is necessary. One way to help students understand this process better is by thinking of it as </w:t>
      </w:r>
      <w:r w:rsidR="007C26C1">
        <w:rPr>
          <w:rFonts w:ascii="Times New Roman" w:hAnsi="Times New Roman" w:cs="Times New Roman"/>
          <w:sz w:val="24"/>
        </w:rPr>
        <w:t xml:space="preserve">a set of ordered pairs where no two have the same first elements. </w:t>
      </w:r>
    </w:p>
    <w:p w:rsidR="00E432B3" w:rsidRPr="00E432B3" w:rsidRDefault="005C650C" w:rsidP="0009745B">
      <w:pPr>
        <w:spacing w:after="0" w:line="240" w:lineRule="auto"/>
        <w:ind w:right="4590"/>
        <w:jc w:val="both"/>
        <w:rPr>
          <w:rFonts w:ascii="Times New Roman" w:eastAsiaTheme="minorEastAsia"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simplePos x="0" y="0"/>
                <wp:positionH relativeFrom="column">
                  <wp:posOffset>3571336</wp:posOffset>
                </wp:positionH>
                <wp:positionV relativeFrom="paragraph">
                  <wp:posOffset>593809</wp:posOffset>
                </wp:positionV>
                <wp:extent cx="2318720" cy="4425351"/>
                <wp:effectExtent l="0" t="0" r="24765" b="13335"/>
                <wp:wrapNone/>
                <wp:docPr id="11" name="Text Box 11"/>
                <wp:cNvGraphicFramePr/>
                <a:graphic xmlns:a="http://schemas.openxmlformats.org/drawingml/2006/main">
                  <a:graphicData uri="http://schemas.microsoft.com/office/word/2010/wordprocessingShape">
                    <wps:wsp>
                      <wps:cNvSpPr txBox="1"/>
                      <wps:spPr>
                        <a:xfrm>
                          <a:off x="0" y="0"/>
                          <a:ext cx="2318720" cy="44253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0EB2" w:rsidRDefault="00100EB2">
                            <w:r>
                              <w:rPr>
                                <w:noProof/>
                              </w:rPr>
                              <w:drawing>
                                <wp:inline distT="0" distB="0" distL="0" distR="0" wp14:anchorId="03994681" wp14:editId="2A32693B">
                                  <wp:extent cx="2129007" cy="3312544"/>
                                  <wp:effectExtent l="0" t="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34031" cy="3320361"/>
                                          </a:xfrm>
                                          <a:prstGeom prst="rect">
                                            <a:avLst/>
                                          </a:prstGeom>
                                        </pic:spPr>
                                      </pic:pic>
                                    </a:graphicData>
                                  </a:graphic>
                                </wp:inline>
                              </w:drawing>
                            </w:r>
                          </w:p>
                          <w:p w:rsidR="00100EB2" w:rsidRDefault="00100EB2"/>
                          <w:p w:rsidR="00100EB2" w:rsidRDefault="00100EB2"/>
                          <w:p w:rsidR="00100EB2" w:rsidRPr="00100EB2" w:rsidRDefault="00100EB2">
                            <w:pPr>
                              <w:rPr>
                                <w:sz w:val="12"/>
                              </w:rPr>
                            </w:pPr>
                            <w:r w:rsidRPr="00100EB2">
                              <w:rPr>
                                <w:rFonts w:ascii="Verdana" w:hAnsi="Verdana"/>
                                <w:sz w:val="12"/>
                              </w:rPr>
                              <w:t xml:space="preserve">Cramer, K., (2001) Using Models to Build Middle-Grade Students' Understanding of Functions. </w:t>
                            </w:r>
                            <w:r w:rsidRPr="00100EB2">
                              <w:rPr>
                                <w:rFonts w:ascii="Verdana" w:hAnsi="Verdana"/>
                                <w:i/>
                                <w:iCs/>
                                <w:sz w:val="12"/>
                              </w:rPr>
                              <w:t>Mathematics Teaching in the Middle School.</w:t>
                            </w:r>
                            <w:r w:rsidRPr="00100EB2">
                              <w:rPr>
                                <w:rFonts w:ascii="Verdana" w:hAnsi="Verdana"/>
                                <w:sz w:val="12"/>
                              </w:rPr>
                              <w:t xml:space="preserve"> 6 (5)</w:t>
                            </w:r>
                            <w:proofErr w:type="gramStart"/>
                            <w:r w:rsidRPr="00100EB2">
                              <w:rPr>
                                <w:rFonts w:ascii="Verdana" w:hAnsi="Verdana"/>
                                <w:sz w:val="12"/>
                              </w:rPr>
                              <w:t>, .</w:t>
                            </w:r>
                            <w:proofErr w:type="gramEnd"/>
                          </w:p>
                          <w:p w:rsidR="00100EB2" w:rsidRDefault="00100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281.2pt;margin-top:46.75pt;width:182.6pt;height:34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" fillcolor="white [3201]" strokeweight=".5pt">
                <v:textbox>
                  <w:txbxContent>
                    <w:p w:rsidR="00100EB2" w:rsidRDefault="00100EB2">
                      <w:r>
                        <w:rPr>
                          <w:noProof/>
                        </w:rPr>
                        <w:drawing>
                          <wp:inline distT="0" distB="0" distL="0" distR="0" wp14:anchorId="03994681" wp14:editId="2A32693B">
                            <wp:extent cx="2129007" cy="3312544"/>
                            <wp:effectExtent l="0" t="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34031" cy="3320361"/>
                                    </a:xfrm>
                                    <a:prstGeom prst="rect">
                                      <a:avLst/>
                                    </a:prstGeom>
                                  </pic:spPr>
                                </pic:pic>
                              </a:graphicData>
                            </a:graphic>
                          </wp:inline>
                        </w:drawing>
                      </w:r>
                    </w:p>
                    <w:p w:rsidR="00100EB2" w:rsidRDefault="00100EB2"/>
                    <w:p w:rsidR="00100EB2" w:rsidRDefault="00100EB2"/>
                    <w:p w:rsidR="00100EB2" w:rsidRPr="00100EB2" w:rsidRDefault="00100EB2">
                      <w:pPr>
                        <w:rPr>
                          <w:sz w:val="12"/>
                        </w:rPr>
                      </w:pPr>
                      <w:r w:rsidRPr="00100EB2">
                        <w:rPr>
                          <w:rFonts w:ascii="Verdana" w:hAnsi="Verdana"/>
                          <w:sz w:val="12"/>
                        </w:rPr>
                        <w:t xml:space="preserve">Cramer, K., (2001) Using Models to Build Middle-Grade Students' Understanding of Functions. </w:t>
                      </w:r>
                      <w:r w:rsidRPr="00100EB2">
                        <w:rPr>
                          <w:rFonts w:ascii="Verdana" w:hAnsi="Verdana"/>
                          <w:i/>
                          <w:iCs/>
                          <w:sz w:val="12"/>
                        </w:rPr>
                        <w:t>Mathematics Teaching in the Middle School.</w:t>
                      </w:r>
                      <w:r w:rsidRPr="00100EB2">
                        <w:rPr>
                          <w:rFonts w:ascii="Verdana" w:hAnsi="Verdana"/>
                          <w:sz w:val="12"/>
                        </w:rPr>
                        <w:t xml:space="preserve"> 6 (5)</w:t>
                      </w:r>
                      <w:proofErr w:type="gramStart"/>
                      <w:r w:rsidRPr="00100EB2">
                        <w:rPr>
                          <w:rFonts w:ascii="Verdana" w:hAnsi="Verdana"/>
                          <w:sz w:val="12"/>
                        </w:rPr>
                        <w:t>, .</w:t>
                      </w:r>
                      <w:proofErr w:type="gramEnd"/>
                    </w:p>
                    <w:p w:rsidR="00100EB2" w:rsidRDefault="00100EB2"/>
                  </w:txbxContent>
                </v:textbox>
              </v:shape>
            </w:pict>
          </mc:Fallback>
        </mc:AlternateContent>
      </w:r>
      <w:r w:rsidR="007C26C1">
        <w:rPr>
          <w:rFonts w:ascii="Times New Roman" w:hAnsi="Times New Roman" w:cs="Times New Roman"/>
          <w:sz w:val="24"/>
        </w:rPr>
        <w:t xml:space="preserve">In order to introduce functions to students, a modeling activity could be used. The </w:t>
      </w:r>
      <w:r w:rsidR="00EB4640">
        <w:rPr>
          <w:rFonts w:ascii="Times New Roman" w:hAnsi="Times New Roman" w:cs="Times New Roman"/>
          <w:sz w:val="24"/>
        </w:rPr>
        <w:t>activity is called ‘Number patterns from cutting string’. The activity is shown on the right. It consists of having students fold a piece of string in half and making one cut. Students then have to record on a table the number of pieces they end up with for every cut they make. They follow the same process with 2, 3, 4, and 5 cuts. The idea is to have students describe the patterns they observe and predict the number of pieces with 6, 7, and 8 cuts.</w:t>
      </w:r>
      <w:r w:rsidR="00E432B3">
        <w:rPr>
          <w:rFonts w:ascii="Times New Roman" w:hAnsi="Times New Roman" w:cs="Times New Roman"/>
          <w:sz w:val="24"/>
        </w:rPr>
        <w:t xml:space="preserve"> Thus, the teacher should then introduce the concept of function </w:t>
      </w:r>
      <w:r w:rsidR="00E432B3">
        <w:rPr>
          <w:rFonts w:ascii="Times New Roman" w:eastAsiaTheme="minorEastAsia" w:hAnsi="Times New Roman" w:cs="Times New Roman"/>
          <w:sz w:val="24"/>
        </w:rPr>
        <w:t>using the informal language used by students</w:t>
      </w:r>
      <w:r w:rsidR="00E432B3">
        <w:rPr>
          <w:rFonts w:ascii="Times New Roman" w:hAnsi="Times New Roman" w:cs="Times New Roman"/>
          <w:sz w:val="24"/>
        </w:rPr>
        <w:t xml:space="preserve"> and putting it in terms such as</w:t>
      </w:r>
      <m:oMath>
        <m:r>
          <w:rPr>
            <w:rFonts w:ascii="Cambria Math" w:hAnsi="Cambria Math" w:cs="Times New Roman"/>
            <w:sz w:val="24"/>
          </w:rPr>
          <m:t xml:space="preserve"> P=2c+1</m:t>
        </m:r>
      </m:oMath>
      <w:r w:rsidR="00E432B3">
        <w:rPr>
          <w:rFonts w:ascii="Times New Roman" w:eastAsiaTheme="minorEastAsia" w:hAnsi="Times New Roman" w:cs="Times New Roman"/>
          <w:sz w:val="24"/>
        </w:rPr>
        <w:t xml:space="preserve">, where </w:t>
      </w:r>
      <w:r w:rsidR="00E432B3" w:rsidRPr="00E432B3">
        <w:rPr>
          <w:rFonts w:ascii="Times New Roman" w:eastAsiaTheme="minorEastAsia" w:hAnsi="Times New Roman" w:cs="Times New Roman"/>
          <w:i/>
          <w:sz w:val="24"/>
        </w:rPr>
        <w:t>P</w:t>
      </w:r>
      <w:r w:rsidR="00E432B3">
        <w:rPr>
          <w:rFonts w:ascii="Times New Roman" w:eastAsiaTheme="minorEastAsia" w:hAnsi="Times New Roman" w:cs="Times New Roman"/>
          <w:sz w:val="24"/>
        </w:rPr>
        <w:t xml:space="preserve"> is the number of pieces and </w:t>
      </w:r>
      <w:r w:rsidR="00E432B3" w:rsidRPr="00E432B3">
        <w:rPr>
          <w:rFonts w:ascii="Times New Roman" w:eastAsiaTheme="minorEastAsia" w:hAnsi="Times New Roman" w:cs="Times New Roman"/>
          <w:i/>
          <w:sz w:val="24"/>
        </w:rPr>
        <w:t>c</w:t>
      </w:r>
      <w:r w:rsidR="00E432B3">
        <w:rPr>
          <w:rFonts w:ascii="Times New Roman" w:eastAsiaTheme="minorEastAsia" w:hAnsi="Times New Roman" w:cs="Times New Roman"/>
          <w:sz w:val="24"/>
        </w:rPr>
        <w:t xml:space="preserve"> the number of cuts. Once the symbolic function has been identified, the teacher could ask students for the number of pieces given 50 cuts or vice versa. Students can work individually when filling in the chart and then in groups to compare their answers. The teacher can then have a whole class discussion where students write their thought on a chart on the board</w:t>
      </w:r>
      <w:r w:rsidR="004A5443">
        <w:rPr>
          <w:rFonts w:ascii="Times New Roman" w:eastAsiaTheme="minorEastAsia" w:hAnsi="Times New Roman" w:cs="Times New Roman"/>
          <w:sz w:val="24"/>
        </w:rPr>
        <w:t xml:space="preserve"> to explain their reasoning</w:t>
      </w:r>
      <w:r w:rsidR="00E432B3">
        <w:rPr>
          <w:rFonts w:ascii="Times New Roman" w:eastAsiaTheme="minorEastAsia" w:hAnsi="Times New Roman" w:cs="Times New Roman"/>
          <w:sz w:val="24"/>
        </w:rPr>
        <w:t>. This is a great activity for all students, especially</w:t>
      </w:r>
      <w:r w:rsidR="004A5443">
        <w:rPr>
          <w:rFonts w:ascii="Times New Roman" w:eastAsiaTheme="minorEastAsia" w:hAnsi="Times New Roman" w:cs="Times New Roman"/>
          <w:sz w:val="24"/>
        </w:rPr>
        <w:t xml:space="preserve"> for</w:t>
      </w:r>
      <w:r w:rsidR="00E432B3">
        <w:rPr>
          <w:rFonts w:ascii="Times New Roman" w:eastAsiaTheme="minorEastAsia" w:hAnsi="Times New Roman" w:cs="Times New Roman"/>
          <w:sz w:val="24"/>
        </w:rPr>
        <w:t xml:space="preserve"> E</w:t>
      </w:r>
      <w:r w:rsidR="004A5443">
        <w:rPr>
          <w:rFonts w:ascii="Times New Roman" w:eastAsiaTheme="minorEastAsia" w:hAnsi="Times New Roman" w:cs="Times New Roman"/>
          <w:sz w:val="24"/>
        </w:rPr>
        <w:t xml:space="preserve">nglish Language Learners (ELL) since they get to experience and see how mathematics is embedded in problems that involve real world models. Students can use their own language or informal language to come up with the symbolic notation. Also, it will be easier for students to learn the new vocabulary as the teacher introduces it within the context of the lesson. </w:t>
      </w:r>
    </w:p>
    <w:p w:rsidR="004A5443" w:rsidRDefault="004A5443" w:rsidP="00143241">
      <w:pPr>
        <w:spacing w:after="0" w:line="240" w:lineRule="auto"/>
        <w:ind w:right="4590"/>
        <w:jc w:val="both"/>
        <w:rPr>
          <w:rFonts w:ascii="Times New Roman" w:hAnsi="Times New Roman" w:cs="Times New Roman"/>
          <w:sz w:val="24"/>
        </w:rPr>
      </w:pPr>
    </w:p>
    <w:p w:rsidR="0009745B" w:rsidRDefault="00F901BC" w:rsidP="00143241">
      <w:pPr>
        <w:spacing w:after="0" w:line="240" w:lineRule="auto"/>
        <w:ind w:right="4590"/>
        <w:jc w:val="both"/>
        <w:rPr>
          <w:rFonts w:ascii="Times New Roman" w:hAnsi="Times New Roman" w:cs="Times New Roman"/>
          <w:sz w:val="24"/>
        </w:rPr>
      </w:pPr>
      <w:r>
        <w:rPr>
          <w:rFonts w:ascii="Times New Roman" w:hAnsi="Times New Roman" w:cs="Times New Roman"/>
          <w:sz w:val="24"/>
        </w:rPr>
        <w:t>Another great activity</w:t>
      </w:r>
      <w:r w:rsidR="004436C0">
        <w:rPr>
          <w:rFonts w:ascii="Times New Roman" w:hAnsi="Times New Roman" w:cs="Times New Roman"/>
          <w:sz w:val="24"/>
        </w:rPr>
        <w:t xml:space="preserve"> for students</w:t>
      </w:r>
      <w:r w:rsidR="004A5443">
        <w:rPr>
          <w:rFonts w:ascii="Times New Roman" w:hAnsi="Times New Roman" w:cs="Times New Roman"/>
          <w:sz w:val="24"/>
        </w:rPr>
        <w:t>,</w:t>
      </w:r>
      <w:r w:rsidR="004436C0">
        <w:rPr>
          <w:rFonts w:ascii="Times New Roman" w:hAnsi="Times New Roman" w:cs="Times New Roman"/>
          <w:sz w:val="24"/>
        </w:rPr>
        <w:t xml:space="preserve"> for procedural understanding</w:t>
      </w:r>
      <w:r w:rsidR="004A5443">
        <w:rPr>
          <w:rFonts w:ascii="Times New Roman" w:hAnsi="Times New Roman" w:cs="Times New Roman"/>
          <w:sz w:val="24"/>
        </w:rPr>
        <w:t>,</w:t>
      </w:r>
      <w:r w:rsidR="004436C0">
        <w:rPr>
          <w:rFonts w:ascii="Times New Roman" w:hAnsi="Times New Roman" w:cs="Times New Roman"/>
          <w:sz w:val="24"/>
        </w:rPr>
        <w:t xml:space="preserve"> is to have them apply their </w:t>
      </w:r>
      <w:r w:rsidR="004436C0">
        <w:rPr>
          <w:rFonts w:ascii="Times New Roman" w:hAnsi="Times New Roman" w:cs="Times New Roman"/>
          <w:sz w:val="24"/>
        </w:rPr>
        <w:lastRenderedPageBreak/>
        <w:t xml:space="preserve">knowledge, which will also help them </w:t>
      </w:r>
      <w:r w:rsidR="0009745B">
        <w:rPr>
          <w:rFonts w:ascii="Times New Roman" w:hAnsi="Times New Roman" w:cs="Times New Roman"/>
          <w:sz w:val="24"/>
        </w:rPr>
        <w:t xml:space="preserve">gain </w:t>
      </w:r>
      <w:r w:rsidR="00D320AB">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399F2AC8" wp14:editId="2A391300">
                <wp:simplePos x="0" y="0"/>
                <wp:positionH relativeFrom="column">
                  <wp:posOffset>3699714</wp:posOffset>
                </wp:positionH>
                <wp:positionV relativeFrom="paragraph">
                  <wp:posOffset>308287</wp:posOffset>
                </wp:positionV>
                <wp:extent cx="2268747" cy="2087593"/>
                <wp:effectExtent l="0" t="0" r="17780" b="27305"/>
                <wp:wrapNone/>
                <wp:docPr id="4" name="Text Box 4"/>
                <wp:cNvGraphicFramePr/>
                <a:graphic xmlns:a="http://schemas.openxmlformats.org/drawingml/2006/main">
                  <a:graphicData uri="http://schemas.microsoft.com/office/word/2010/wordprocessingShape">
                    <wps:wsp>
                      <wps:cNvSpPr txBox="1"/>
                      <wps:spPr>
                        <a:xfrm>
                          <a:off x="0" y="0"/>
                          <a:ext cx="2268747" cy="20875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3C19" w:rsidRDefault="00D320AB">
                            <w:r w:rsidRPr="00060782">
                              <w:rPr>
                                <w:rFonts w:ascii="Times New Roman" w:hAnsi="Times New Roman" w:cs="Times New Roman"/>
                                <w:noProof/>
                                <w:sz w:val="24"/>
                              </w:rPr>
                              <w:drawing>
                                <wp:inline distT="0" distB="0" distL="0" distR="0" wp14:anchorId="46613387" wp14:editId="1A028E8C">
                                  <wp:extent cx="2185035" cy="1975449"/>
                                  <wp:effectExtent l="0" t="0" r="5715" b="6350"/>
                                  <wp:docPr id="1" name="Picture 1" descr="C:\Users\Maira\Downloads\CAM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a\Downloads\CAM006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007" cy="1983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2AC8" id="Text Box 4" o:spid="_x0000_s1029" type="#_x0000_t202" style="position:absolute;left:0;text-align:left;margin-left:291.3pt;margin-top:24.25pt;width:178.65pt;height:1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" fillcolor="white [3201]" strokeweight=".5pt">
                <v:textbox>
                  <w:txbxContent>
                    <w:p w:rsidR="00773C19" w:rsidRDefault="00D320AB">
                      <w:r w:rsidRPr="00060782">
                        <w:rPr>
                          <w:rFonts w:ascii="Times New Roman" w:hAnsi="Times New Roman" w:cs="Times New Roman"/>
                          <w:noProof/>
                          <w:sz w:val="24"/>
                        </w:rPr>
                        <w:drawing>
                          <wp:inline distT="0" distB="0" distL="0" distR="0" wp14:anchorId="46613387" wp14:editId="1A028E8C">
                            <wp:extent cx="2185035" cy="1975449"/>
                            <wp:effectExtent l="0" t="0" r="5715" b="6350"/>
                            <wp:docPr id="1" name="Picture 1" descr="C:\Users\Maira\Downloads\CAM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a\Downloads\CAM006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007" cy="1983560"/>
                                    </a:xfrm>
                                    <a:prstGeom prst="rect">
                                      <a:avLst/>
                                    </a:prstGeom>
                                    <a:noFill/>
                                    <a:ln>
                                      <a:noFill/>
                                    </a:ln>
                                  </pic:spPr>
                                </pic:pic>
                              </a:graphicData>
                            </a:graphic>
                          </wp:inline>
                        </w:drawing>
                      </w:r>
                    </w:p>
                  </w:txbxContent>
                </v:textbox>
              </v:shape>
            </w:pict>
          </mc:Fallback>
        </mc:AlternateContent>
      </w:r>
      <w:r w:rsidR="0009745B">
        <w:rPr>
          <w:rFonts w:ascii="Times New Roman" w:hAnsi="Times New Roman" w:cs="Times New Roman"/>
          <w:sz w:val="24"/>
        </w:rPr>
        <w:t>practice</w:t>
      </w:r>
      <w:r w:rsidR="004436C0">
        <w:rPr>
          <w:rFonts w:ascii="Times New Roman" w:hAnsi="Times New Roman" w:cs="Times New Roman"/>
          <w:sz w:val="24"/>
        </w:rPr>
        <w:t>,</w:t>
      </w:r>
      <w:r w:rsidR="0009745B">
        <w:rPr>
          <w:rFonts w:ascii="Times New Roman" w:hAnsi="Times New Roman" w:cs="Times New Roman"/>
          <w:sz w:val="24"/>
        </w:rPr>
        <w:t xml:space="preserve"> by going on to the IXL website for some practice problems.</w:t>
      </w:r>
      <w:r w:rsidR="004436C0">
        <w:rPr>
          <w:rFonts w:ascii="Times New Roman" w:hAnsi="Times New Roman" w:cs="Times New Roman"/>
          <w:sz w:val="24"/>
        </w:rPr>
        <w:t xml:space="preserve"> </w:t>
      </w:r>
      <w:r w:rsidR="00D01CF9">
        <w:rPr>
          <w:rFonts w:ascii="Times New Roman" w:hAnsi="Times New Roman" w:cs="Times New Roman"/>
          <w:sz w:val="24"/>
        </w:rPr>
        <w:t>This is an interactive website that teachers can use as formative assessment.</w:t>
      </w:r>
    </w:p>
    <w:p w:rsidR="002302CE" w:rsidRDefault="00100EB2" w:rsidP="0009745B">
      <w:pPr>
        <w:spacing w:after="0" w:line="240" w:lineRule="auto"/>
        <w:ind w:right="4590"/>
        <w:jc w:val="both"/>
        <w:rPr>
          <w:rFonts w:ascii="Times New Roman" w:hAnsi="Times New Roman" w:cs="Times New Roman"/>
          <w:sz w:val="24"/>
        </w:rPr>
      </w:pPr>
      <w:hyperlink r:id="rId8" w:history="1">
        <w:r w:rsidR="0009745B" w:rsidRPr="003955B5">
          <w:rPr>
            <w:rStyle w:val="Hyperlink"/>
          </w:rPr>
          <w:t>http://www.ixl.com/math/algebra-1</w:t>
        </w:r>
      </w:hyperlink>
      <w:r w:rsidR="0009745B">
        <w:t xml:space="preserve"> </w:t>
      </w:r>
      <w:r w:rsidR="0009745B">
        <w:rPr>
          <w:rFonts w:ascii="Times New Roman" w:hAnsi="Times New Roman" w:cs="Times New Roman"/>
          <w:sz w:val="24"/>
        </w:rPr>
        <w:t>Students will p</w:t>
      </w:r>
      <w:r w:rsidR="00D01CF9">
        <w:rPr>
          <w:rFonts w:ascii="Times New Roman" w:hAnsi="Times New Roman" w:cs="Times New Roman"/>
          <w:sz w:val="24"/>
        </w:rPr>
        <w:t>ractice under ‘functions’ D.1 and D.2</w:t>
      </w:r>
      <w:r w:rsidR="0009745B">
        <w:rPr>
          <w:rFonts w:ascii="Times New Roman" w:hAnsi="Times New Roman" w:cs="Times New Roman"/>
          <w:sz w:val="24"/>
        </w:rPr>
        <w:t xml:space="preserve">. Students </w:t>
      </w:r>
      <w:r w:rsidR="00D01CF9">
        <w:rPr>
          <w:rFonts w:ascii="Times New Roman" w:hAnsi="Times New Roman" w:cs="Times New Roman"/>
          <w:sz w:val="24"/>
        </w:rPr>
        <w:t xml:space="preserve">will </w:t>
      </w:r>
      <w:r w:rsidR="0009745B">
        <w:rPr>
          <w:rFonts w:ascii="Times New Roman" w:hAnsi="Times New Roman" w:cs="Times New Roman"/>
          <w:sz w:val="24"/>
        </w:rPr>
        <w:t xml:space="preserve">go on, type in the answer, and their score and time elapsed will be recorded on the right-hand side. </w:t>
      </w:r>
      <w:r w:rsidR="00060782">
        <w:rPr>
          <w:rFonts w:ascii="Times New Roman" w:hAnsi="Times New Roman" w:cs="Times New Roman"/>
          <w:sz w:val="24"/>
        </w:rPr>
        <w:t xml:space="preserve">A sample question could ask students to look at a set of ordered pairs and determine the domain and range of a function or determine if it is a function in the first place. </w:t>
      </w:r>
      <w:r w:rsidR="0009745B">
        <w:rPr>
          <w:rFonts w:ascii="Times New Roman" w:hAnsi="Times New Roman" w:cs="Times New Roman"/>
          <w:sz w:val="24"/>
        </w:rPr>
        <w:t>Teachers can walk around and peek over at each student’s computer screen and see how they are doing. For prac</w:t>
      </w:r>
      <w:bookmarkStart w:id="0" w:name="_GoBack"/>
      <w:bookmarkEnd w:id="0"/>
      <w:r w:rsidR="0009745B">
        <w:rPr>
          <w:rFonts w:ascii="Times New Roman" w:hAnsi="Times New Roman" w:cs="Times New Roman"/>
          <w:sz w:val="24"/>
        </w:rPr>
        <w:t xml:space="preserve">tice problems at home, I </w:t>
      </w:r>
      <w:r w:rsidR="00D320AB">
        <w:rPr>
          <w:rFonts w:ascii="Times New Roman" w:hAnsi="Times New Roman" w:cs="Times New Roman"/>
          <w:sz w:val="24"/>
        </w:rPr>
        <w:t>would give students numbers 1-12 on page 37</w:t>
      </w:r>
      <w:r w:rsidR="0009745B">
        <w:rPr>
          <w:rFonts w:ascii="Times New Roman" w:hAnsi="Times New Roman" w:cs="Times New Roman"/>
          <w:sz w:val="24"/>
        </w:rPr>
        <w:t xml:space="preserve"> in the book to apply some more of their knowledge.    </w:t>
      </w:r>
      <w:r w:rsidR="00572584">
        <w:rPr>
          <w:rFonts w:ascii="Times New Roman" w:hAnsi="Times New Roman" w:cs="Times New Roman"/>
          <w:sz w:val="24"/>
        </w:rPr>
        <w:t xml:space="preserve"> </w:t>
      </w:r>
    </w:p>
    <w:p w:rsidR="00572584" w:rsidRDefault="00572584" w:rsidP="0009745B">
      <w:pPr>
        <w:spacing w:after="0" w:line="240" w:lineRule="auto"/>
        <w:ind w:right="4590"/>
        <w:jc w:val="both"/>
        <w:rPr>
          <w:rFonts w:ascii="Times New Roman" w:hAnsi="Times New Roman" w:cs="Times New Roman"/>
          <w:sz w:val="24"/>
        </w:rPr>
      </w:pPr>
    </w:p>
    <w:p w:rsidR="00A27CF6" w:rsidRDefault="000D2AE9" w:rsidP="00572584">
      <w:pPr>
        <w:spacing w:after="0" w:line="240" w:lineRule="auto"/>
        <w:ind w:right="4590"/>
        <w:jc w:val="both"/>
        <w:rPr>
          <w:rFonts w:ascii="Times New Roman" w:hAnsi="Times New Roman" w:cs="Times New Roman"/>
          <w:color w:val="4472C4" w:themeColor="accent5"/>
          <w:u w:val="single"/>
        </w:rPr>
      </w:pPr>
      <w:r>
        <w:rPr>
          <w:rFonts w:ascii="Times New Roman" w:hAnsi="Times New Roman" w:cs="Times New Roman"/>
          <w:color w:val="4472C4" w:themeColor="accent5"/>
          <w:u w:val="single"/>
        </w:rPr>
        <w:t>CCSS.Math.Content.HSF-</w:t>
      </w:r>
      <w:r w:rsidR="00A27CF6"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F.A.2</w:t>
      </w:r>
    </w:p>
    <w:p w:rsidR="00572584" w:rsidRPr="000D2AE9" w:rsidRDefault="000D2AE9" w:rsidP="000D2AE9">
      <w:pPr>
        <w:spacing w:after="0" w:line="240" w:lineRule="auto"/>
        <w:ind w:right="4590"/>
        <w:jc w:val="both"/>
        <w:rPr>
          <w:rFonts w:ascii="Times New Roman" w:hAnsi="Times New Roman" w:cs="Times New Roman"/>
          <w:sz w:val="24"/>
        </w:rPr>
      </w:pPr>
      <w:r>
        <w:rPr>
          <w:noProof/>
        </w:rPr>
        <mc:AlternateContent>
          <mc:Choice Requires="wps">
            <w:drawing>
              <wp:anchor distT="0" distB="0" distL="114300" distR="114300" simplePos="0" relativeHeight="251664384" behindDoc="0" locked="0" layoutInCell="1" allowOverlap="1" wp14:anchorId="76CFF306" wp14:editId="22AB2691">
                <wp:simplePos x="0" y="0"/>
                <wp:positionH relativeFrom="column">
                  <wp:posOffset>3682365</wp:posOffset>
                </wp:positionH>
                <wp:positionV relativeFrom="paragraph">
                  <wp:posOffset>71491</wp:posOffset>
                </wp:positionV>
                <wp:extent cx="2286000" cy="888521"/>
                <wp:effectExtent l="0" t="0" r="19050" b="26035"/>
                <wp:wrapNone/>
                <wp:docPr id="9" name="Text Box 9"/>
                <wp:cNvGraphicFramePr/>
                <a:graphic xmlns:a="http://schemas.openxmlformats.org/drawingml/2006/main">
                  <a:graphicData uri="http://schemas.microsoft.com/office/word/2010/wordprocessingShape">
                    <wps:wsp>
                      <wps:cNvSpPr txBox="1"/>
                      <wps:spPr>
                        <a:xfrm>
                          <a:off x="0" y="0"/>
                          <a:ext cx="2286000" cy="888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4104" w:rsidRPr="001B14AD" w:rsidRDefault="00FF4104" w:rsidP="00FF4104">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F.A.2</w:t>
                            </w:r>
                            <w:r>
                              <w:rPr>
                                <w:rFonts w:ascii="Times New Roman" w:hAnsi="Times New Roman" w:cs="Times New Roman"/>
                                <w:sz w:val="21"/>
                                <w:szCs w:val="21"/>
                              </w:rPr>
                              <w:t>: Use function notation, evaluate functions for inputs in their domains, and interpret statements that use function notation in terms of a context.</w:t>
                            </w:r>
                          </w:p>
                          <w:p w:rsidR="00572584" w:rsidRDefault="00572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FF306" id="Text Box 9" o:spid="_x0000_s1030" type="#_x0000_t202" style="position:absolute;left:0;text-align:left;margin-left:289.95pt;margin-top:5.65pt;width:180pt;height:6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" fillcolor="white [3201]" strokeweight=".5pt">
                <v:textbox>
                  <w:txbxContent>
                    <w:p w:rsidR="00FF4104" w:rsidRPr="001B14AD" w:rsidRDefault="00FF4104" w:rsidP="00FF4104">
                      <w:pPr>
                        <w:spacing w:after="0" w:line="240" w:lineRule="auto"/>
                        <w:rPr>
                          <w:rFonts w:ascii="Times New Roman" w:hAnsi="Times New Roman" w:cs="Times New Roman"/>
                          <w:sz w:val="21"/>
                          <w:szCs w:val="21"/>
                        </w:rPr>
                      </w:pPr>
                      <w:r>
                        <w:rPr>
                          <w:rFonts w:ascii="Times New Roman" w:hAnsi="Times New Roman" w:cs="Times New Roman"/>
                          <w:color w:val="4472C4" w:themeColor="accent5"/>
                          <w:u w:val="single"/>
                        </w:rPr>
                        <w:t>CCSS.Math.Content.HSF</w:t>
                      </w:r>
                      <w:r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F.A.2</w:t>
                      </w:r>
                      <w:r>
                        <w:rPr>
                          <w:rFonts w:ascii="Times New Roman" w:hAnsi="Times New Roman" w:cs="Times New Roman"/>
                          <w:sz w:val="21"/>
                          <w:szCs w:val="21"/>
                        </w:rPr>
                        <w:t>: Use function notation, evaluate functions for inputs in their domains, and interpret statements that use function notation in terms of a context.</w:t>
                      </w:r>
                    </w:p>
                    <w:p w:rsidR="00572584" w:rsidRDefault="00572584"/>
                  </w:txbxContent>
                </v:textbox>
              </v:shape>
            </w:pict>
          </mc:Fallback>
        </mc:AlternateContent>
      </w:r>
      <w:r w:rsidR="00572584" w:rsidRPr="000D2AE9">
        <w:rPr>
          <w:rFonts w:ascii="Times New Roman" w:hAnsi="Times New Roman" w:cs="Times New Roman"/>
          <w:sz w:val="24"/>
        </w:rPr>
        <w:t>The following are i</w:t>
      </w:r>
      <w:r w:rsidR="00A27CF6" w:rsidRPr="000D2AE9">
        <w:rPr>
          <w:rFonts w:ascii="Times New Roman" w:hAnsi="Times New Roman" w:cs="Times New Roman"/>
          <w:sz w:val="24"/>
        </w:rPr>
        <w:t xml:space="preserve">deas and activities for the next standard in </w:t>
      </w:r>
      <w:r w:rsidR="00B17936" w:rsidRPr="000D2AE9">
        <w:rPr>
          <w:rFonts w:ascii="Times New Roman" w:hAnsi="Times New Roman" w:cs="Times New Roman"/>
          <w:sz w:val="24"/>
        </w:rPr>
        <w:t xml:space="preserve">the </w:t>
      </w:r>
      <w:r w:rsidR="00A27CF6" w:rsidRPr="000D2AE9">
        <w:rPr>
          <w:rFonts w:ascii="Times New Roman" w:hAnsi="Times New Roman" w:cs="Times New Roman"/>
          <w:sz w:val="24"/>
        </w:rPr>
        <w:t>cluster</w:t>
      </w:r>
      <w:r w:rsidR="00C63E4F">
        <w:rPr>
          <w:rFonts w:ascii="Times New Roman" w:hAnsi="Times New Roman" w:cs="Times New Roman"/>
          <w:sz w:val="24"/>
        </w:rPr>
        <w:t xml:space="preserve"> (shown on the right)</w:t>
      </w:r>
      <w:r w:rsidR="00A27CF6" w:rsidRPr="000D2AE9">
        <w:rPr>
          <w:rFonts w:ascii="Times New Roman" w:hAnsi="Times New Roman" w:cs="Times New Roman"/>
          <w:sz w:val="24"/>
        </w:rPr>
        <w:t>:</w:t>
      </w:r>
    </w:p>
    <w:p w:rsidR="00572584" w:rsidRDefault="00572584" w:rsidP="00572584">
      <w:pPr>
        <w:spacing w:after="0" w:line="240" w:lineRule="auto"/>
        <w:ind w:right="4590"/>
        <w:jc w:val="both"/>
        <w:rPr>
          <w:rFonts w:ascii="Times New Roman" w:hAnsi="Times New Roman" w:cs="Times New Roman"/>
          <w:sz w:val="24"/>
        </w:rPr>
      </w:pPr>
      <w:r>
        <w:rPr>
          <w:rFonts w:ascii="Times New Roman" w:hAnsi="Times New Roman" w:cs="Times New Roman"/>
          <w:sz w:val="24"/>
        </w:rPr>
        <w:t>For this lesson, it is important that students understand the following vocabulary</w:t>
      </w:r>
    </w:p>
    <w:p w:rsidR="00572584" w:rsidRDefault="000D2AE9" w:rsidP="00572584">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Function notation </w:t>
      </w:r>
    </w:p>
    <w:p w:rsidR="00572584" w:rsidRDefault="00C63E4F" w:rsidP="00572584">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Evaluate</w:t>
      </w:r>
    </w:p>
    <w:p w:rsidR="00C63E4F" w:rsidRDefault="005405F5" w:rsidP="00572584">
      <w:pPr>
        <w:spacing w:after="0" w:line="240" w:lineRule="auto"/>
        <w:ind w:right="459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3CD10241" wp14:editId="395044CA">
                <wp:simplePos x="0" y="0"/>
                <wp:positionH relativeFrom="column">
                  <wp:posOffset>3621405</wp:posOffset>
                </wp:positionH>
                <wp:positionV relativeFrom="paragraph">
                  <wp:posOffset>887922</wp:posOffset>
                </wp:positionV>
                <wp:extent cx="2415815" cy="2009955"/>
                <wp:effectExtent l="0" t="0" r="22860" b="28575"/>
                <wp:wrapNone/>
                <wp:docPr id="10" name="Text Box 10"/>
                <wp:cNvGraphicFramePr/>
                <a:graphic xmlns:a="http://schemas.openxmlformats.org/drawingml/2006/main">
                  <a:graphicData uri="http://schemas.microsoft.com/office/word/2010/wordprocessingShape">
                    <wps:wsp>
                      <wps:cNvSpPr txBox="1"/>
                      <wps:spPr>
                        <a:xfrm>
                          <a:off x="0" y="0"/>
                          <a:ext cx="2415815" cy="2009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2090" w:rsidRDefault="005405F5">
                            <w:r w:rsidRPr="005405F5">
                              <w:rPr>
                                <w:rFonts w:ascii="Times New Roman" w:hAnsi="Times New Roman" w:cs="Times New Roman"/>
                                <w:noProof/>
                                <w:sz w:val="24"/>
                              </w:rPr>
                              <w:drawing>
                                <wp:inline distT="0" distB="0" distL="0" distR="0" wp14:anchorId="01971E95" wp14:editId="1D7CF9D2">
                                  <wp:extent cx="2299606" cy="1966643"/>
                                  <wp:effectExtent l="0" t="0" r="5715" b="0"/>
                                  <wp:docPr id="13" name="Picture 13" descr="C:\Users\Maira\Downloads\CAM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a\Downloads\CAM00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117" cy="19756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0241" id="Text Box 10" o:spid="_x0000_s1031" type="#_x0000_t202" style="position:absolute;left:0;text-align:left;margin-left:285.15pt;margin-top:69.9pt;width:190.2pt;height:1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" fillcolor="white [3201]" strokeweight=".5pt">
                <v:textbox>
                  <w:txbxContent>
                    <w:p w:rsidR="002F2090" w:rsidRDefault="005405F5">
                      <w:r w:rsidRPr="005405F5">
                        <w:rPr>
                          <w:rFonts w:ascii="Times New Roman" w:hAnsi="Times New Roman" w:cs="Times New Roman"/>
                          <w:noProof/>
                          <w:sz w:val="24"/>
                        </w:rPr>
                        <w:drawing>
                          <wp:inline distT="0" distB="0" distL="0" distR="0" wp14:anchorId="01971E95" wp14:editId="1D7CF9D2">
                            <wp:extent cx="2299606" cy="1966643"/>
                            <wp:effectExtent l="0" t="0" r="5715" b="0"/>
                            <wp:docPr id="13" name="Picture 13" descr="C:\Users\Maira\Downloads\CAM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a\Downloads\CAM00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117" cy="1975632"/>
                                    </a:xfrm>
                                    <a:prstGeom prst="rect">
                                      <a:avLst/>
                                    </a:prstGeom>
                                    <a:noFill/>
                                    <a:ln>
                                      <a:noFill/>
                                    </a:ln>
                                  </pic:spPr>
                                </pic:pic>
                              </a:graphicData>
                            </a:graphic>
                          </wp:inline>
                        </w:drawing>
                      </w:r>
                    </w:p>
                  </w:txbxContent>
                </v:textbox>
              </v:shape>
            </w:pict>
          </mc:Fallback>
        </mc:AlternateContent>
      </w:r>
      <w:r w:rsidR="00572584">
        <w:rPr>
          <w:rFonts w:ascii="Times New Roman" w:hAnsi="Times New Roman" w:cs="Times New Roman"/>
          <w:sz w:val="24"/>
        </w:rPr>
        <w:t xml:space="preserve">Students need to have previous understanding of and know </w:t>
      </w:r>
      <w:r w:rsidR="00C63E4F">
        <w:rPr>
          <w:rFonts w:ascii="Times New Roman" w:hAnsi="Times New Roman" w:cs="Times New Roman"/>
          <w:sz w:val="24"/>
        </w:rPr>
        <w:t>what domain and range means</w:t>
      </w:r>
      <w:r w:rsidR="00572584">
        <w:rPr>
          <w:rFonts w:ascii="Times New Roman" w:hAnsi="Times New Roman" w:cs="Times New Roman"/>
          <w:sz w:val="24"/>
        </w:rPr>
        <w:t xml:space="preserve">. Using this terminology, we need to ensure that students are able to </w:t>
      </w:r>
      <w:r w:rsidR="00C63E4F">
        <w:rPr>
          <w:rFonts w:ascii="Times New Roman" w:hAnsi="Times New Roman" w:cs="Times New Roman"/>
          <w:sz w:val="24"/>
        </w:rPr>
        <w:t>use function notation, evaluate functions for inputs in their domains, and interpret statements that use function notation in terms of a context.</w:t>
      </w:r>
    </w:p>
    <w:p w:rsidR="00572584" w:rsidRDefault="00572584" w:rsidP="00572584">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First, there needs to be a lesson on </w:t>
      </w:r>
      <w:r w:rsidR="00C63E4F">
        <w:rPr>
          <w:rFonts w:ascii="Times New Roman" w:hAnsi="Times New Roman" w:cs="Times New Roman"/>
          <w:sz w:val="24"/>
        </w:rPr>
        <w:t>evaluating functions using function notation</w:t>
      </w:r>
      <w:r>
        <w:rPr>
          <w:rFonts w:ascii="Times New Roman" w:hAnsi="Times New Roman" w:cs="Times New Roman"/>
          <w:sz w:val="24"/>
        </w:rPr>
        <w:t>. Thi</w:t>
      </w:r>
      <w:r w:rsidR="000043E0">
        <w:rPr>
          <w:rFonts w:ascii="Times New Roman" w:hAnsi="Times New Roman" w:cs="Times New Roman"/>
          <w:sz w:val="24"/>
        </w:rPr>
        <w:t>s standard aligns to section 2.2 in the book on page 39</w:t>
      </w:r>
      <w:r>
        <w:rPr>
          <w:rFonts w:ascii="Times New Roman" w:hAnsi="Times New Roman" w:cs="Times New Roman"/>
          <w:sz w:val="24"/>
        </w:rPr>
        <w:t xml:space="preserve">. </w:t>
      </w:r>
      <w:r w:rsidR="005405F5">
        <w:rPr>
          <w:rFonts w:ascii="Times New Roman" w:hAnsi="Times New Roman" w:cs="Times New Roman"/>
          <w:sz w:val="24"/>
        </w:rPr>
        <w:t>Students will need to evaluate problems such as: given</w:t>
      </w:r>
    </w:p>
    <w:p w:rsidR="00572584" w:rsidRDefault="005405F5" w:rsidP="00572584">
      <w:pPr>
        <w:spacing w:after="0" w:line="240" w:lineRule="auto"/>
        <w:ind w:right="4590"/>
        <w:jc w:val="center"/>
        <w:rPr>
          <w:rFonts w:ascii="Times New Roman" w:hAnsi="Times New Roman" w:cs="Times New Roman"/>
          <w:sz w:val="24"/>
        </w:rPr>
      </w:pPr>
      <m:oMathPara>
        <m:oMath>
          <m:r>
            <w:rPr>
              <w:rFonts w:ascii="Cambria Math" w:hAnsi="Cambria Math" w:cs="Times New Roman"/>
              <w:sz w:val="24"/>
            </w:rPr>
            <m:t>f</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=3x</m:t>
          </m:r>
        </m:oMath>
      </m:oMathPara>
    </w:p>
    <w:p w:rsidR="00572584" w:rsidRDefault="005405F5" w:rsidP="00572584">
      <w:pPr>
        <w:spacing w:after="0" w:line="240" w:lineRule="auto"/>
        <w:ind w:right="4590"/>
        <w:jc w:val="both"/>
        <w:rPr>
          <w:rFonts w:ascii="Times New Roman" w:hAnsi="Times New Roman" w:cs="Times New Roman"/>
          <w:sz w:val="24"/>
        </w:rPr>
      </w:pPr>
      <w:proofErr w:type="gramStart"/>
      <w:r>
        <w:rPr>
          <w:rFonts w:ascii="Times New Roman" w:hAnsi="Times New Roman" w:cs="Times New Roman"/>
          <w:sz w:val="24"/>
        </w:rPr>
        <w:t>evaluate</w:t>
      </w:r>
      <w:proofErr w:type="gramEnd"/>
      <w:r>
        <w:rPr>
          <w:rFonts w:ascii="Times New Roman" w:hAnsi="Times New Roman" w:cs="Times New Roman"/>
          <w:sz w:val="24"/>
        </w:rPr>
        <w:t xml:space="preserve"> for </w:t>
      </w:r>
      <m:oMath>
        <m:r>
          <w:rPr>
            <w:rFonts w:ascii="Cambria Math" w:hAnsi="Cambria Math" w:cs="Times New Roman"/>
            <w:sz w:val="24"/>
          </w:rPr>
          <m:t>x=1, 2, 10</m:t>
        </m:r>
      </m:oMath>
      <w:r>
        <w:rPr>
          <w:rFonts w:ascii="Times New Roman" w:eastAsiaTheme="minorEastAsia" w:hAnsi="Times New Roman" w:cs="Times New Roman"/>
          <w:sz w:val="24"/>
        </w:rPr>
        <w:t xml:space="preserve">. Students </w:t>
      </w:r>
      <w:r w:rsidR="00572584">
        <w:rPr>
          <w:rFonts w:ascii="Times New Roman" w:hAnsi="Times New Roman" w:cs="Times New Roman"/>
          <w:sz w:val="24"/>
        </w:rPr>
        <w:t xml:space="preserve">should be </w:t>
      </w:r>
      <w:r>
        <w:rPr>
          <w:rFonts w:ascii="Times New Roman" w:hAnsi="Times New Roman" w:cs="Times New Roman"/>
          <w:sz w:val="24"/>
        </w:rPr>
        <w:t>reminded of domain and range</w:t>
      </w:r>
      <w:r w:rsidR="00572584">
        <w:rPr>
          <w:rFonts w:ascii="Times New Roman" w:hAnsi="Times New Roman" w:cs="Times New Roman"/>
          <w:sz w:val="24"/>
        </w:rPr>
        <w:t xml:space="preserve">. </w:t>
      </w:r>
      <w:r w:rsidR="00E90BA4">
        <w:rPr>
          <w:rFonts w:ascii="Times New Roman" w:hAnsi="Times New Roman" w:cs="Times New Roman"/>
          <w:sz w:val="24"/>
        </w:rPr>
        <w:t>This will allow for students to remember previous material and make connections to the new material being introduced.</w:t>
      </w:r>
      <w:r w:rsidR="006A1750">
        <w:rPr>
          <w:rFonts w:ascii="Times New Roman" w:hAnsi="Times New Roman" w:cs="Times New Roman"/>
          <w:sz w:val="24"/>
        </w:rPr>
        <w:t xml:space="preserve"> The teacher could have students work individually on Exercise A (shown on the right) on their paper. Then, distribute individual whiteboards, ask them to write their answers on it, and put it up for </w:t>
      </w:r>
      <w:r w:rsidR="006A1750">
        <w:rPr>
          <w:rFonts w:ascii="Times New Roman" w:hAnsi="Times New Roman" w:cs="Times New Roman"/>
          <w:sz w:val="24"/>
        </w:rPr>
        <w:lastRenderedPageBreak/>
        <w:t xml:space="preserve">everyone to see. The teacher can then proceed by asking students to share the process used and compare their answers to that of a shoulder buddy. This provides formative assessment for the teacher and proper accommodation for </w:t>
      </w:r>
      <w:r w:rsidR="00E90BA4">
        <w:rPr>
          <w:rFonts w:ascii="Times New Roman" w:hAnsi="Times New Roman" w:cs="Times New Roman"/>
          <w:sz w:val="24"/>
        </w:rPr>
        <w:t>students with special needs or English language learners (ELL) since they are also listening to the vocabulary being used</w:t>
      </w:r>
      <w:r w:rsidR="00E0456D">
        <w:rPr>
          <w:rFonts w:ascii="Times New Roman" w:hAnsi="Times New Roman" w:cs="Times New Roman"/>
          <w:sz w:val="24"/>
        </w:rPr>
        <w:t xml:space="preserve"> with their partner</w:t>
      </w:r>
      <w:r w:rsidR="00E90BA4">
        <w:rPr>
          <w:rFonts w:ascii="Times New Roman" w:hAnsi="Times New Roman" w:cs="Times New Roman"/>
          <w:sz w:val="24"/>
        </w:rPr>
        <w:t>.</w:t>
      </w:r>
      <w:r w:rsidR="00E0456D">
        <w:rPr>
          <w:rFonts w:ascii="Times New Roman" w:hAnsi="Times New Roman" w:cs="Times New Roman"/>
          <w:sz w:val="24"/>
        </w:rPr>
        <w:t xml:space="preserve"> Thus, students share their reasoning and procedural fluency.</w:t>
      </w:r>
    </w:p>
    <w:p w:rsidR="00572584" w:rsidRDefault="005C650C" w:rsidP="00572584">
      <w:pPr>
        <w:spacing w:after="0" w:line="240" w:lineRule="auto"/>
        <w:ind w:right="4590"/>
        <w:jc w:val="both"/>
        <w:rPr>
          <w:rFonts w:ascii="Times New Roman" w:hAnsi="Times New Roman" w:cs="Times New Roman"/>
          <w:sz w:val="24"/>
        </w:rPr>
      </w:pPr>
      <w:r>
        <w:rPr>
          <w:rFonts w:ascii="Times New Roman" w:hAnsi="Times New Roman" w:cs="Times New Roman"/>
          <w:noProof/>
          <w:color w:val="4472C4" w:themeColor="accent5"/>
          <w:u w:val="single"/>
        </w:rPr>
        <mc:AlternateContent>
          <mc:Choice Requires="wps">
            <w:drawing>
              <wp:anchor distT="0" distB="0" distL="114300" distR="114300" simplePos="0" relativeHeight="251666432" behindDoc="0" locked="0" layoutInCell="1" allowOverlap="1" wp14:anchorId="0326B2F6" wp14:editId="7EAC2ACE">
                <wp:simplePos x="0" y="0"/>
                <wp:positionH relativeFrom="column">
                  <wp:posOffset>3703932</wp:posOffset>
                </wp:positionH>
                <wp:positionV relativeFrom="paragraph">
                  <wp:posOffset>785878</wp:posOffset>
                </wp:positionV>
                <wp:extent cx="2414905" cy="1172845"/>
                <wp:effectExtent l="0" t="0" r="23495" b="27305"/>
                <wp:wrapNone/>
                <wp:docPr id="12" name="Text Box 12"/>
                <wp:cNvGraphicFramePr/>
                <a:graphic xmlns:a="http://schemas.openxmlformats.org/drawingml/2006/main">
                  <a:graphicData uri="http://schemas.microsoft.com/office/word/2010/wordprocessingShape">
                    <wps:wsp>
                      <wps:cNvSpPr txBox="1"/>
                      <wps:spPr>
                        <a:xfrm>
                          <a:off x="0" y="0"/>
                          <a:ext cx="2414905" cy="1172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9C6" w:rsidRPr="00FD497E" w:rsidRDefault="005129C6" w:rsidP="005129C6">
                            <w:pPr>
                              <w:spacing w:after="0" w:line="240" w:lineRule="auto"/>
                              <w:rPr>
                                <w:rFonts w:ascii="Times New Roman" w:hAnsi="Times New Roman" w:cs="Times New Roman"/>
                                <w:i/>
                                <w:sz w:val="21"/>
                                <w:szCs w:val="21"/>
                              </w:rPr>
                            </w:pPr>
                            <w:r>
                              <w:rPr>
                                <w:rFonts w:ascii="Times New Roman" w:hAnsi="Times New Roman" w:cs="Times New Roman"/>
                                <w:color w:val="4472C4" w:themeColor="accent5"/>
                                <w:u w:val="single"/>
                              </w:rPr>
                              <w:t>CCSS.Math.Content.HSF-IF.3</w:t>
                            </w:r>
                            <w:r>
                              <w:rPr>
                                <w:rFonts w:ascii="Times New Roman" w:hAnsi="Times New Roman" w:cs="Times New Roman"/>
                                <w:sz w:val="21"/>
                                <w:szCs w:val="21"/>
                              </w:rPr>
                              <w:t xml:space="preserve">: Recognize that sequences are functions, sometimes defined recursively, whose domain is a subject of the integers. </w:t>
                            </w:r>
                            <w:r w:rsidRPr="00FD497E">
                              <w:rPr>
                                <w:rFonts w:ascii="Times New Roman" w:hAnsi="Times New Roman" w:cs="Times New Roman"/>
                                <w:i/>
                                <w:sz w:val="21"/>
                                <w:szCs w:val="21"/>
                              </w:rPr>
                              <w:t>For example, the Fibonacci sequence is defined recursively by f(0)=f(1)=1, f(n+1)=f(n)+f(n-1) for n</w:t>
                            </w:r>
                            <w:r>
                              <w:rPr>
                                <w:rFonts w:ascii="Times New Roman" w:hAnsi="Times New Roman" w:cs="Times New Roman"/>
                                <w:i/>
                                <w:sz w:val="21"/>
                                <w:szCs w:val="21"/>
                              </w:rPr>
                              <w:t>≥1.</w:t>
                            </w:r>
                          </w:p>
                          <w:p w:rsidR="002F2090" w:rsidRDefault="002F2090" w:rsidP="002F2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B2F6" id="Text Box 12" o:spid="_x0000_s1033" type="#_x0000_t202" style="position:absolute;left:0;text-align:left;margin-left:291.65pt;margin-top:61.9pt;width:190.15pt;height:9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" fillcolor="white [3201]" strokeweight=".5pt">
                <v:textbox>
                  <w:txbxContent>
                    <w:p w:rsidR="005129C6" w:rsidRPr="00FD497E" w:rsidRDefault="005129C6" w:rsidP="005129C6">
                      <w:pPr>
                        <w:spacing w:after="0" w:line="240" w:lineRule="auto"/>
                        <w:rPr>
                          <w:rFonts w:ascii="Times New Roman" w:hAnsi="Times New Roman" w:cs="Times New Roman"/>
                          <w:i/>
                          <w:sz w:val="21"/>
                          <w:szCs w:val="21"/>
                        </w:rPr>
                      </w:pPr>
                      <w:r>
                        <w:rPr>
                          <w:rFonts w:ascii="Times New Roman" w:hAnsi="Times New Roman" w:cs="Times New Roman"/>
                          <w:color w:val="4472C4" w:themeColor="accent5"/>
                          <w:u w:val="single"/>
                        </w:rPr>
                        <w:t>CCSS.Math.Content.HSF-IF.3</w:t>
                      </w:r>
                      <w:r>
                        <w:rPr>
                          <w:rFonts w:ascii="Times New Roman" w:hAnsi="Times New Roman" w:cs="Times New Roman"/>
                          <w:sz w:val="21"/>
                          <w:szCs w:val="21"/>
                        </w:rPr>
                        <w:t xml:space="preserve">: Recognize that sequences are functions, sometimes defined recursively, whose domain is a subject of the integers. </w:t>
                      </w:r>
                      <w:r w:rsidRPr="00FD497E">
                        <w:rPr>
                          <w:rFonts w:ascii="Times New Roman" w:hAnsi="Times New Roman" w:cs="Times New Roman"/>
                          <w:i/>
                          <w:sz w:val="21"/>
                          <w:szCs w:val="21"/>
                        </w:rPr>
                        <w:t>For example, the Fibonacci sequence is defined recursively by f(0)=f(1)=1, f(n+1)=f(n)+f(n-1) for n</w:t>
                      </w:r>
                      <w:r>
                        <w:rPr>
                          <w:rFonts w:ascii="Times New Roman" w:hAnsi="Times New Roman" w:cs="Times New Roman"/>
                          <w:i/>
                          <w:sz w:val="21"/>
                          <w:szCs w:val="21"/>
                        </w:rPr>
                        <w:t>≥1.</w:t>
                      </w:r>
                    </w:p>
                    <w:p w:rsidR="002F2090" w:rsidRDefault="002F2090" w:rsidP="002F2090"/>
                  </w:txbxContent>
                </v:textbox>
              </v:shape>
            </w:pict>
          </mc:Fallback>
        </mc:AlternateContent>
      </w:r>
      <w:r w:rsidR="00E0456D">
        <w:rPr>
          <w:rFonts w:ascii="Times New Roman" w:hAnsi="Times New Roman" w:cs="Times New Roman"/>
          <w:sz w:val="24"/>
        </w:rPr>
        <w:t>F</w:t>
      </w:r>
      <w:r w:rsidR="00572584">
        <w:rPr>
          <w:rFonts w:ascii="Times New Roman" w:hAnsi="Times New Roman" w:cs="Times New Roman"/>
          <w:sz w:val="24"/>
        </w:rPr>
        <w:t>or</w:t>
      </w:r>
      <w:r w:rsidR="00E0456D">
        <w:rPr>
          <w:rFonts w:ascii="Times New Roman" w:hAnsi="Times New Roman" w:cs="Times New Roman"/>
          <w:sz w:val="24"/>
        </w:rPr>
        <w:t xml:space="preserve"> more formative assessment and practice for students,</w:t>
      </w:r>
      <w:r w:rsidR="00572584">
        <w:rPr>
          <w:rFonts w:ascii="Times New Roman" w:hAnsi="Times New Roman" w:cs="Times New Roman"/>
          <w:sz w:val="24"/>
        </w:rPr>
        <w:t xml:space="preserve"> the teacher can give students practice problems </w:t>
      </w:r>
      <w:r w:rsidR="00E0456D">
        <w:rPr>
          <w:rFonts w:ascii="Times New Roman" w:hAnsi="Times New Roman" w:cs="Times New Roman"/>
          <w:sz w:val="24"/>
        </w:rPr>
        <w:t>in Exercise B and C in</w:t>
      </w:r>
      <w:r w:rsidR="00572584">
        <w:rPr>
          <w:rFonts w:ascii="Times New Roman" w:hAnsi="Times New Roman" w:cs="Times New Roman"/>
          <w:sz w:val="24"/>
        </w:rPr>
        <w:t xml:space="preserve"> the book. The teacher can walk around and assess how students are doing. The rest of the problems that students do not finish ca</w:t>
      </w:r>
      <w:r w:rsidR="00A44174">
        <w:rPr>
          <w:rFonts w:ascii="Times New Roman" w:hAnsi="Times New Roman" w:cs="Times New Roman"/>
          <w:sz w:val="24"/>
        </w:rPr>
        <w:t>n be given as homework problems for practice outside of school.</w:t>
      </w:r>
    </w:p>
    <w:p w:rsidR="00A44174" w:rsidRDefault="00A44174" w:rsidP="00572584">
      <w:pPr>
        <w:spacing w:after="0" w:line="240" w:lineRule="auto"/>
        <w:ind w:right="4590"/>
        <w:jc w:val="both"/>
        <w:rPr>
          <w:rFonts w:ascii="Times New Roman" w:hAnsi="Times New Roman" w:cs="Times New Roman"/>
          <w:sz w:val="24"/>
        </w:rPr>
      </w:pPr>
    </w:p>
    <w:p w:rsidR="00E0456D" w:rsidRDefault="00E0456D" w:rsidP="00E0456D">
      <w:pPr>
        <w:spacing w:after="0" w:line="240" w:lineRule="auto"/>
        <w:ind w:right="4590"/>
        <w:rPr>
          <w:rFonts w:ascii="Times New Roman" w:hAnsi="Times New Roman" w:cs="Times New Roman"/>
          <w:color w:val="4472C4" w:themeColor="accent5"/>
          <w:u w:val="single"/>
        </w:rPr>
      </w:pPr>
      <w:r>
        <w:rPr>
          <w:rFonts w:ascii="Times New Roman" w:hAnsi="Times New Roman" w:cs="Times New Roman"/>
          <w:color w:val="4472C4" w:themeColor="accent5"/>
          <w:u w:val="single"/>
        </w:rPr>
        <w:t>CCSS.Math.Content.HSF-</w:t>
      </w:r>
      <w:r w:rsidR="002F2090" w:rsidRPr="001B14AD">
        <w:rPr>
          <w:rFonts w:ascii="Times New Roman" w:hAnsi="Times New Roman" w:cs="Times New Roman"/>
          <w:color w:val="4472C4" w:themeColor="accent5"/>
          <w:u w:val="single"/>
        </w:rPr>
        <w:t>I</w:t>
      </w:r>
      <w:r>
        <w:rPr>
          <w:rFonts w:ascii="Times New Roman" w:hAnsi="Times New Roman" w:cs="Times New Roman"/>
          <w:color w:val="4472C4" w:themeColor="accent5"/>
          <w:u w:val="single"/>
        </w:rPr>
        <w:t>F.A.3</w:t>
      </w:r>
    </w:p>
    <w:p w:rsidR="002F2090" w:rsidRPr="00E0456D" w:rsidRDefault="00E421E2" w:rsidP="00E0456D">
      <w:pPr>
        <w:spacing w:after="0" w:line="240" w:lineRule="auto"/>
        <w:ind w:right="4590"/>
        <w:rPr>
          <w:rFonts w:ascii="Times New Roman" w:hAnsi="Times New Roman" w:cs="Times New Roman"/>
          <w:color w:val="4472C4" w:themeColor="accent5"/>
          <w:u w:val="single"/>
        </w:rPr>
      </w:pPr>
      <w:r>
        <w:rPr>
          <w:rFonts w:ascii="Times New Roman" w:hAnsi="Times New Roman" w:cs="Times New Roman"/>
          <w:sz w:val="24"/>
        </w:rPr>
        <w:t>This is the</w:t>
      </w:r>
      <w:r w:rsidR="002F2090">
        <w:rPr>
          <w:rFonts w:ascii="Times New Roman" w:hAnsi="Times New Roman" w:cs="Times New Roman"/>
          <w:sz w:val="24"/>
        </w:rPr>
        <w:t xml:space="preserve"> last standard under the cluster</w:t>
      </w:r>
      <w:r>
        <w:rPr>
          <w:rFonts w:ascii="Times New Roman" w:hAnsi="Times New Roman" w:cs="Times New Roman"/>
          <w:sz w:val="24"/>
        </w:rPr>
        <w:t>.</w:t>
      </w:r>
    </w:p>
    <w:p w:rsidR="002F2090" w:rsidRDefault="002F2090" w:rsidP="002F2090">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For this lesson, it </w:t>
      </w:r>
      <w:r w:rsidR="00E0456D">
        <w:rPr>
          <w:rFonts w:ascii="Times New Roman" w:hAnsi="Times New Roman" w:cs="Times New Roman"/>
          <w:sz w:val="24"/>
        </w:rPr>
        <w:t xml:space="preserve">is important that students know </w:t>
      </w:r>
      <w:r>
        <w:rPr>
          <w:rFonts w:ascii="Times New Roman" w:hAnsi="Times New Roman" w:cs="Times New Roman"/>
          <w:sz w:val="24"/>
        </w:rPr>
        <w:t>and understand the following vocabulary:</w:t>
      </w:r>
    </w:p>
    <w:p w:rsidR="002F2090" w:rsidRDefault="0021542F" w:rsidP="002F2090">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Functions</w:t>
      </w:r>
    </w:p>
    <w:p w:rsidR="002F2090" w:rsidRDefault="0021542F" w:rsidP="002F2090">
      <w:pPr>
        <w:pStyle w:val="ListParagraph"/>
        <w:numPr>
          <w:ilvl w:val="0"/>
          <w:numId w:val="3"/>
        </w:numPr>
        <w:spacing w:after="0" w:line="240" w:lineRule="auto"/>
        <w:ind w:right="4590"/>
        <w:jc w:val="both"/>
        <w:rPr>
          <w:rFonts w:ascii="Times New Roman" w:hAnsi="Times New Roman" w:cs="Times New Roman"/>
          <w:sz w:val="24"/>
        </w:rPr>
      </w:pPr>
      <w:r>
        <w:rPr>
          <w:rFonts w:ascii="Times New Roman" w:hAnsi="Times New Roman" w:cs="Times New Roman"/>
          <w:sz w:val="24"/>
        </w:rPr>
        <w:t>Sequences</w:t>
      </w:r>
    </w:p>
    <w:p w:rsidR="00BC1319" w:rsidRDefault="005C650C" w:rsidP="002F2090">
      <w:pPr>
        <w:spacing w:after="0" w:line="240" w:lineRule="auto"/>
        <w:ind w:right="459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074890F1" wp14:editId="05ED206E">
                <wp:simplePos x="0" y="0"/>
                <wp:positionH relativeFrom="column">
                  <wp:posOffset>3764915</wp:posOffset>
                </wp:positionH>
                <wp:positionV relativeFrom="paragraph">
                  <wp:posOffset>854710</wp:posOffset>
                </wp:positionV>
                <wp:extent cx="2013585" cy="2190750"/>
                <wp:effectExtent l="0" t="0" r="24765" b="19050"/>
                <wp:wrapNone/>
                <wp:docPr id="15" name="Text Box 15"/>
                <wp:cNvGraphicFramePr/>
                <a:graphic xmlns:a="http://schemas.openxmlformats.org/drawingml/2006/main">
                  <a:graphicData uri="http://schemas.microsoft.com/office/word/2010/wordprocessingShape">
                    <wps:wsp>
                      <wps:cNvSpPr txBox="1"/>
                      <wps:spPr>
                        <a:xfrm>
                          <a:off x="0" y="0"/>
                          <a:ext cx="201358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6DE1" w:rsidRDefault="00586DE1">
                            <w:r w:rsidRPr="00586DE1">
                              <w:rPr>
                                <w:rFonts w:ascii="Times New Roman" w:hAnsi="Times New Roman" w:cs="Times New Roman"/>
                                <w:noProof/>
                                <w:sz w:val="24"/>
                              </w:rPr>
                              <w:drawing>
                                <wp:inline distT="0" distB="0" distL="0" distR="0" wp14:anchorId="5E7E4D0D" wp14:editId="2E5EE675">
                                  <wp:extent cx="2130247" cy="1828800"/>
                                  <wp:effectExtent l="0" t="1905" r="1905" b="1905"/>
                                  <wp:docPr id="14" name="Picture 14" descr="C:\Users\Maira\Downloads\CAM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ra\Downloads\CAM006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40193" cy="1837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890F1" id="Text Box 15" o:spid="_x0000_s1034" type="#_x0000_t202" style="position:absolute;left:0;text-align:left;margin-left:296.45pt;margin-top:67.3pt;width:158.55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" fillcolor="white [3201]" strokeweight=".5pt">
                <v:textbox>
                  <w:txbxContent>
                    <w:p w:rsidR="00586DE1" w:rsidRDefault="00586DE1">
                      <w:r w:rsidRPr="00586DE1">
                        <w:rPr>
                          <w:rFonts w:ascii="Times New Roman" w:hAnsi="Times New Roman" w:cs="Times New Roman"/>
                          <w:noProof/>
                          <w:sz w:val="24"/>
                        </w:rPr>
                        <w:drawing>
                          <wp:inline distT="0" distB="0" distL="0" distR="0" wp14:anchorId="5E7E4D0D" wp14:editId="2E5EE675">
                            <wp:extent cx="2130247" cy="1828800"/>
                            <wp:effectExtent l="0" t="1905" r="1905" b="1905"/>
                            <wp:docPr id="14" name="Picture 14" descr="C:\Users\Maira\Downloads\CAM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ra\Downloads\CAM006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40193" cy="1837339"/>
                                    </a:xfrm>
                                    <a:prstGeom prst="rect">
                                      <a:avLst/>
                                    </a:prstGeom>
                                    <a:noFill/>
                                    <a:ln>
                                      <a:noFill/>
                                    </a:ln>
                                  </pic:spPr>
                                </pic:pic>
                              </a:graphicData>
                            </a:graphic>
                          </wp:inline>
                        </w:drawing>
                      </w:r>
                    </w:p>
                  </w:txbxContent>
                </v:textbox>
              </v:shape>
            </w:pict>
          </mc:Fallback>
        </mc:AlternateContent>
      </w:r>
      <w:r w:rsidR="002F2090">
        <w:rPr>
          <w:rFonts w:ascii="Times New Roman" w:hAnsi="Times New Roman" w:cs="Times New Roman"/>
          <w:sz w:val="24"/>
        </w:rPr>
        <w:t xml:space="preserve">Students need to have previous understanding of </w:t>
      </w:r>
      <w:r w:rsidR="00BC1319">
        <w:rPr>
          <w:rFonts w:ascii="Times New Roman" w:hAnsi="Times New Roman" w:cs="Times New Roman"/>
          <w:sz w:val="24"/>
        </w:rPr>
        <w:t>what functions are and how to evaluate them</w:t>
      </w:r>
      <w:r w:rsidR="002F2090">
        <w:rPr>
          <w:rFonts w:ascii="Times New Roman" w:hAnsi="Times New Roman" w:cs="Times New Roman"/>
          <w:sz w:val="24"/>
        </w:rPr>
        <w:t xml:space="preserve">. They will need to </w:t>
      </w:r>
      <w:r w:rsidR="00BC1319">
        <w:rPr>
          <w:rFonts w:ascii="Times New Roman" w:hAnsi="Times New Roman" w:cs="Times New Roman"/>
          <w:sz w:val="24"/>
        </w:rPr>
        <w:t xml:space="preserve">recognize that sequences are functions, sometimes defined recursively, whose domain is a subject of the integers. </w:t>
      </w:r>
    </w:p>
    <w:p w:rsidR="00BC1319" w:rsidRDefault="002F2090" w:rsidP="002F2090">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First, there needs to be a short lesson on how </w:t>
      </w:r>
      <w:r w:rsidR="00BC1319">
        <w:rPr>
          <w:rFonts w:ascii="Times New Roman" w:hAnsi="Times New Roman" w:cs="Times New Roman"/>
          <w:sz w:val="24"/>
        </w:rPr>
        <w:t>sequences are functions</w:t>
      </w:r>
      <w:r>
        <w:rPr>
          <w:rFonts w:ascii="Times New Roman" w:hAnsi="Times New Roman" w:cs="Times New Roman"/>
          <w:sz w:val="24"/>
        </w:rPr>
        <w:t>. A good activity for teachers to do with students is the</w:t>
      </w:r>
      <w:r w:rsidR="00BC1319">
        <w:rPr>
          <w:rFonts w:ascii="Times New Roman" w:hAnsi="Times New Roman" w:cs="Times New Roman"/>
          <w:sz w:val="24"/>
        </w:rPr>
        <w:t xml:space="preserve"> ‘Technology Connection’ on page 387. This activity consists of understanding how the Fibonacci sequence occurs naturally in many contexts. Students will understand how it appears in natural phenomena.</w:t>
      </w:r>
      <w:r w:rsidR="00586DE1">
        <w:rPr>
          <w:rFonts w:ascii="Times New Roman" w:hAnsi="Times New Roman" w:cs="Times New Roman"/>
          <w:sz w:val="24"/>
        </w:rPr>
        <w:t xml:space="preserve"> This activity shows students how the Fibonacci sequence is used in real world settings, such as technology. Examples are provided in the section of the activity. At the end of the activity, there are also some follow-up questions as shown on the right. The teacher can have students discuss in pairs first and then as a whole class.</w:t>
      </w:r>
    </w:p>
    <w:p w:rsidR="002F2090" w:rsidRDefault="002F2090" w:rsidP="002F2090">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Another activity that will help students very much is doing practice problems on IXL, the interactive website </w:t>
      </w:r>
      <w:hyperlink r:id="rId12" w:history="1">
        <w:r w:rsidRPr="008703BD">
          <w:rPr>
            <w:rStyle w:val="Hyperlink"/>
          </w:rPr>
          <w:t>http://www.ixl.com/math/algebra-1</w:t>
        </w:r>
      </w:hyperlink>
      <w:r w:rsidR="00586DE1">
        <w:rPr>
          <w:rFonts w:ascii="Times New Roman" w:hAnsi="Times New Roman" w:cs="Times New Roman"/>
          <w:sz w:val="24"/>
        </w:rPr>
        <w:t xml:space="preserve"> under AA.4</w:t>
      </w:r>
      <w:r>
        <w:rPr>
          <w:rFonts w:ascii="Times New Roman" w:hAnsi="Times New Roman" w:cs="Times New Roman"/>
          <w:sz w:val="24"/>
        </w:rPr>
        <w:t xml:space="preserve">. For formative assessment, the teacher can </w:t>
      </w:r>
      <w:r>
        <w:rPr>
          <w:rFonts w:ascii="Times New Roman" w:hAnsi="Times New Roman" w:cs="Times New Roman"/>
          <w:sz w:val="24"/>
        </w:rPr>
        <w:lastRenderedPageBreak/>
        <w:t xml:space="preserve">walk around and peek over at the students screen </w:t>
      </w:r>
      <w:r w:rsidR="005C650C">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simplePos x="0" y="0"/>
                <wp:positionH relativeFrom="column">
                  <wp:posOffset>3683479</wp:posOffset>
                </wp:positionH>
                <wp:positionV relativeFrom="paragraph">
                  <wp:posOffset>232913</wp:posOffset>
                </wp:positionV>
                <wp:extent cx="2260121" cy="2122098"/>
                <wp:effectExtent l="0" t="0" r="26035" b="12065"/>
                <wp:wrapNone/>
                <wp:docPr id="7" name="Text Box 7"/>
                <wp:cNvGraphicFramePr/>
                <a:graphic xmlns:a="http://schemas.openxmlformats.org/drawingml/2006/main">
                  <a:graphicData uri="http://schemas.microsoft.com/office/word/2010/wordprocessingShape">
                    <wps:wsp>
                      <wps:cNvSpPr txBox="1"/>
                      <wps:spPr>
                        <a:xfrm>
                          <a:off x="0" y="0"/>
                          <a:ext cx="2260121" cy="21220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50C" w:rsidRDefault="005C650C">
                            <w:r w:rsidRPr="005C650C">
                              <w:rPr>
                                <w:rFonts w:ascii="Times New Roman" w:hAnsi="Times New Roman" w:cs="Times New Roman"/>
                                <w:noProof/>
                                <w:sz w:val="24"/>
                              </w:rPr>
                              <w:drawing>
                                <wp:inline distT="0" distB="0" distL="0" distR="0" wp14:anchorId="44C3388D" wp14:editId="105D4D12">
                                  <wp:extent cx="2138123" cy="2069776"/>
                                  <wp:effectExtent l="0" t="0" r="0" b="6985"/>
                                  <wp:docPr id="8" name="Picture 8" descr="C:\Users\Maira\Downloads\CAM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a\Downloads\CAM006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7537" cy="2078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5" type="#_x0000_t202" style="position:absolute;left:0;text-align:left;margin-left:290.05pt;margin-top:18.35pt;width:177.95pt;height:16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" fillcolor="white [3201]" strokeweight=".5pt">
                <v:textbox>
                  <w:txbxContent>
                    <w:p w:rsidR="005C650C" w:rsidRDefault="005C650C">
                      <w:r w:rsidRPr="005C650C">
                        <w:rPr>
                          <w:rFonts w:ascii="Times New Roman" w:hAnsi="Times New Roman" w:cs="Times New Roman"/>
                          <w:noProof/>
                          <w:sz w:val="24"/>
                        </w:rPr>
                        <w:drawing>
                          <wp:inline distT="0" distB="0" distL="0" distR="0" wp14:anchorId="44C3388D" wp14:editId="105D4D12">
                            <wp:extent cx="2138123" cy="2069776"/>
                            <wp:effectExtent l="0" t="0" r="0" b="6985"/>
                            <wp:docPr id="8" name="Picture 8" descr="C:\Users\Maira\Downloads\CAM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a\Downloads\CAM006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7537" cy="2078889"/>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rPr>
        <w:t xml:space="preserve">and see on the top right corner how students are doing. </w:t>
      </w:r>
      <w:r w:rsidR="00AA7944">
        <w:rPr>
          <w:rFonts w:ascii="Times New Roman" w:hAnsi="Times New Roman" w:cs="Times New Roman"/>
          <w:sz w:val="24"/>
        </w:rPr>
        <w:t>The teacher can then assign some homework practice problems for students to practice outside of class.</w:t>
      </w:r>
      <w:r>
        <w:rPr>
          <w:rFonts w:ascii="Times New Roman" w:hAnsi="Times New Roman" w:cs="Times New Roman"/>
          <w:sz w:val="24"/>
        </w:rPr>
        <w:t xml:space="preserve"> I would suggest g</w:t>
      </w:r>
      <w:r w:rsidR="00AA7944">
        <w:rPr>
          <w:rFonts w:ascii="Times New Roman" w:hAnsi="Times New Roman" w:cs="Times New Roman"/>
          <w:sz w:val="24"/>
        </w:rPr>
        <w:t>iving students problems 1-10 on Exercise A of page 386</w:t>
      </w:r>
      <w:r w:rsidR="00C853DC">
        <w:rPr>
          <w:rFonts w:ascii="Times New Roman" w:hAnsi="Times New Roman" w:cs="Times New Roman"/>
          <w:sz w:val="24"/>
        </w:rPr>
        <w:t xml:space="preserve"> in the book</w:t>
      </w:r>
      <w:r>
        <w:rPr>
          <w:rFonts w:ascii="Times New Roman" w:hAnsi="Times New Roman" w:cs="Times New Roman"/>
          <w:sz w:val="24"/>
        </w:rPr>
        <w:t xml:space="preserve">. </w:t>
      </w:r>
    </w:p>
    <w:p w:rsidR="002F2090" w:rsidRDefault="002F2090" w:rsidP="002F2090">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At the end of finishing teaching the cluster, the teacher could give students a short quiz </w:t>
      </w:r>
      <w:r w:rsidR="00AA7944">
        <w:rPr>
          <w:rFonts w:ascii="Times New Roman" w:hAnsi="Times New Roman" w:cs="Times New Roman"/>
          <w:sz w:val="24"/>
        </w:rPr>
        <w:t xml:space="preserve">or test </w:t>
      </w:r>
      <w:r>
        <w:rPr>
          <w:rFonts w:ascii="Times New Roman" w:hAnsi="Times New Roman" w:cs="Times New Roman"/>
          <w:sz w:val="24"/>
        </w:rPr>
        <w:t>covering everything seen to use it as a benchmark assessment in order to assess their understanding of the standards under the cluster.</w:t>
      </w:r>
    </w:p>
    <w:p w:rsidR="002F2090" w:rsidRDefault="002F2090" w:rsidP="002F2090">
      <w:pPr>
        <w:spacing w:after="0" w:line="240" w:lineRule="auto"/>
        <w:ind w:right="4590"/>
        <w:jc w:val="both"/>
        <w:rPr>
          <w:rFonts w:ascii="Times New Roman" w:hAnsi="Times New Roman" w:cs="Times New Roman"/>
          <w:sz w:val="24"/>
        </w:rPr>
      </w:pPr>
    </w:p>
    <w:p w:rsidR="00AA7944" w:rsidRDefault="00AA7944" w:rsidP="002F2090">
      <w:pPr>
        <w:spacing w:after="0" w:line="240" w:lineRule="auto"/>
        <w:ind w:right="4590"/>
        <w:jc w:val="both"/>
        <w:rPr>
          <w:rFonts w:ascii="Times New Roman" w:hAnsi="Times New Roman" w:cs="Times New Roman"/>
          <w:sz w:val="24"/>
        </w:rPr>
      </w:pPr>
    </w:p>
    <w:p w:rsidR="002F2090" w:rsidRDefault="002F2090" w:rsidP="002F2090">
      <w:pPr>
        <w:spacing w:after="0" w:line="240" w:lineRule="auto"/>
        <w:ind w:right="4590"/>
        <w:jc w:val="both"/>
        <w:rPr>
          <w:rFonts w:ascii="Times New Roman" w:hAnsi="Times New Roman" w:cs="Times New Roman"/>
          <w:sz w:val="24"/>
        </w:rPr>
      </w:pPr>
    </w:p>
    <w:p w:rsidR="009162FA" w:rsidRDefault="009162FA" w:rsidP="002F2090">
      <w:pPr>
        <w:spacing w:after="0" w:line="240" w:lineRule="auto"/>
        <w:ind w:right="4590"/>
        <w:jc w:val="both"/>
        <w:rPr>
          <w:rFonts w:ascii="Times New Roman" w:hAnsi="Times New Roman" w:cs="Times New Roman"/>
          <w:sz w:val="24"/>
        </w:rPr>
      </w:pPr>
    </w:p>
    <w:p w:rsidR="00A44174" w:rsidRDefault="00A44174" w:rsidP="002F2090">
      <w:pPr>
        <w:spacing w:after="0" w:line="240" w:lineRule="auto"/>
        <w:ind w:right="4590"/>
        <w:jc w:val="both"/>
        <w:rPr>
          <w:rFonts w:ascii="Times New Roman" w:hAnsi="Times New Roman" w:cs="Times New Roman"/>
          <w:sz w:val="24"/>
        </w:rPr>
      </w:pPr>
    </w:p>
    <w:p w:rsidR="00572584" w:rsidRDefault="00572584" w:rsidP="00572584">
      <w:pPr>
        <w:spacing w:after="0" w:line="240" w:lineRule="auto"/>
        <w:ind w:right="4590"/>
        <w:jc w:val="both"/>
        <w:rPr>
          <w:rFonts w:ascii="Times New Roman" w:hAnsi="Times New Roman" w:cs="Times New Roman"/>
          <w:sz w:val="24"/>
        </w:rPr>
      </w:pPr>
    </w:p>
    <w:p w:rsidR="00572584" w:rsidRDefault="00572584" w:rsidP="00572584">
      <w:pPr>
        <w:spacing w:after="0" w:line="240" w:lineRule="auto"/>
        <w:ind w:right="4590"/>
        <w:jc w:val="both"/>
        <w:rPr>
          <w:rFonts w:ascii="Times New Roman" w:hAnsi="Times New Roman" w:cs="Times New Roman"/>
          <w:sz w:val="24"/>
        </w:rPr>
      </w:pPr>
    </w:p>
    <w:p w:rsidR="0009745B" w:rsidRDefault="0009745B" w:rsidP="0009745B">
      <w:pPr>
        <w:spacing w:after="0" w:line="240" w:lineRule="auto"/>
        <w:ind w:right="4590"/>
        <w:rPr>
          <w:rFonts w:ascii="Times New Roman" w:hAnsi="Times New Roman" w:cs="Times New Roman"/>
          <w:sz w:val="24"/>
        </w:rPr>
      </w:pPr>
    </w:p>
    <w:p w:rsidR="0009745B" w:rsidRDefault="0009745B" w:rsidP="0009745B">
      <w:pPr>
        <w:spacing w:after="0" w:line="240" w:lineRule="auto"/>
        <w:ind w:right="4590"/>
        <w:jc w:val="both"/>
        <w:rPr>
          <w:rFonts w:ascii="Times New Roman" w:hAnsi="Times New Roman" w:cs="Times New Roman"/>
          <w:sz w:val="24"/>
        </w:rPr>
      </w:pPr>
    </w:p>
    <w:p w:rsidR="0009745B" w:rsidRDefault="0009745B" w:rsidP="0009745B">
      <w:pPr>
        <w:spacing w:after="0" w:line="240" w:lineRule="auto"/>
        <w:ind w:right="4590"/>
        <w:jc w:val="both"/>
        <w:rPr>
          <w:rFonts w:ascii="Times New Roman" w:hAnsi="Times New Roman" w:cs="Times New Roman"/>
          <w:sz w:val="24"/>
        </w:rPr>
      </w:pPr>
    </w:p>
    <w:p w:rsidR="005F30CD" w:rsidRDefault="005F30CD" w:rsidP="005F30CD">
      <w:pPr>
        <w:spacing w:after="0" w:line="240" w:lineRule="auto"/>
        <w:ind w:right="4590"/>
        <w:jc w:val="both"/>
        <w:rPr>
          <w:rFonts w:ascii="Times New Roman" w:hAnsi="Times New Roman" w:cs="Times New Roman"/>
          <w:sz w:val="24"/>
        </w:rPr>
      </w:pPr>
      <w:r>
        <w:rPr>
          <w:rFonts w:ascii="Times New Roman" w:hAnsi="Times New Roman" w:cs="Times New Roman"/>
          <w:sz w:val="24"/>
        </w:rPr>
        <w:t xml:space="preserve"> </w:t>
      </w:r>
    </w:p>
    <w:p w:rsidR="005F30CD" w:rsidRDefault="005F30CD" w:rsidP="005F30CD">
      <w:pPr>
        <w:spacing w:after="0" w:line="240" w:lineRule="auto"/>
        <w:ind w:right="4590"/>
        <w:jc w:val="both"/>
        <w:rPr>
          <w:rFonts w:ascii="Times New Roman" w:hAnsi="Times New Roman" w:cs="Times New Roman"/>
          <w:sz w:val="24"/>
        </w:rPr>
      </w:pPr>
    </w:p>
    <w:p w:rsidR="005F30CD" w:rsidRPr="005F30CD" w:rsidRDefault="005F30CD" w:rsidP="005F30CD">
      <w:pPr>
        <w:spacing w:after="0" w:line="240" w:lineRule="auto"/>
        <w:ind w:right="4590"/>
        <w:rPr>
          <w:rFonts w:ascii="Times New Roman" w:hAnsi="Times New Roman" w:cs="Times New Roman"/>
          <w:sz w:val="24"/>
        </w:rPr>
      </w:pPr>
    </w:p>
    <w:sectPr w:rsidR="005F30CD" w:rsidRPr="005F30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933CE"/>
    <w:multiLevelType w:val="hybridMultilevel"/>
    <w:tmpl w:val="B7D855A0"/>
    <w:lvl w:ilvl="0" w:tplc="A4EA31E0">
      <w:numFmt w:val="bullet"/>
      <w:lvlText w:val="-"/>
      <w:lvlJc w:val="left"/>
      <w:pPr>
        <w:ind w:left="720" w:hanging="360"/>
      </w:pPr>
      <w:rPr>
        <w:rFonts w:ascii="Times New Roman" w:eastAsiaTheme="minorHAnsi" w:hAnsi="Times New Roman" w:cs="Times New Roman" w:hint="default"/>
        <w:color w:val="4472C4" w:themeColor="accent5"/>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DA5D22"/>
    <w:multiLevelType w:val="hybridMultilevel"/>
    <w:tmpl w:val="8E7809F8"/>
    <w:lvl w:ilvl="0" w:tplc="12F6EC16">
      <w:numFmt w:val="bullet"/>
      <w:lvlText w:val="-"/>
      <w:lvlJc w:val="left"/>
      <w:pPr>
        <w:ind w:left="720" w:hanging="360"/>
      </w:pPr>
      <w:rPr>
        <w:rFonts w:ascii="Times New Roman" w:eastAsiaTheme="minorHAnsi" w:hAnsi="Times New Roman" w:cs="Times New Roman" w:hint="default"/>
        <w:color w:val="4472C4" w:themeColor="accent5"/>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546A0D"/>
    <w:multiLevelType w:val="hybridMultilevel"/>
    <w:tmpl w:val="2E527C06"/>
    <w:lvl w:ilvl="0" w:tplc="5CEC25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CD"/>
    <w:rsid w:val="000043E0"/>
    <w:rsid w:val="00060782"/>
    <w:rsid w:val="0009745B"/>
    <w:rsid w:val="000D2AE9"/>
    <w:rsid w:val="000F0D98"/>
    <w:rsid w:val="00100EB2"/>
    <w:rsid w:val="00143241"/>
    <w:rsid w:val="001B14AD"/>
    <w:rsid w:val="0021542F"/>
    <w:rsid w:val="002302CE"/>
    <w:rsid w:val="002F2090"/>
    <w:rsid w:val="003C2208"/>
    <w:rsid w:val="004436C0"/>
    <w:rsid w:val="00462C14"/>
    <w:rsid w:val="004A5443"/>
    <w:rsid w:val="004B5C9B"/>
    <w:rsid w:val="005129C6"/>
    <w:rsid w:val="005405F5"/>
    <w:rsid w:val="00572584"/>
    <w:rsid w:val="00586DE1"/>
    <w:rsid w:val="005C650C"/>
    <w:rsid w:val="005F30CD"/>
    <w:rsid w:val="006220C9"/>
    <w:rsid w:val="006A1750"/>
    <w:rsid w:val="006C3CE7"/>
    <w:rsid w:val="00773C19"/>
    <w:rsid w:val="007C26C1"/>
    <w:rsid w:val="009162FA"/>
    <w:rsid w:val="00A27CF6"/>
    <w:rsid w:val="00A44174"/>
    <w:rsid w:val="00A942F5"/>
    <w:rsid w:val="00AA7944"/>
    <w:rsid w:val="00B17936"/>
    <w:rsid w:val="00BC1319"/>
    <w:rsid w:val="00C338B4"/>
    <w:rsid w:val="00C63E4F"/>
    <w:rsid w:val="00C817CF"/>
    <w:rsid w:val="00C853DC"/>
    <w:rsid w:val="00D01CF9"/>
    <w:rsid w:val="00D320AB"/>
    <w:rsid w:val="00E0456D"/>
    <w:rsid w:val="00E421E2"/>
    <w:rsid w:val="00E432B3"/>
    <w:rsid w:val="00E570CA"/>
    <w:rsid w:val="00E90BA4"/>
    <w:rsid w:val="00EB4640"/>
    <w:rsid w:val="00F00D16"/>
    <w:rsid w:val="00F64CA7"/>
    <w:rsid w:val="00F901BC"/>
    <w:rsid w:val="00FD497E"/>
    <w:rsid w:val="00FF4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22C7C5-5FA8-43A9-A506-76E53A77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0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4AD"/>
    <w:pPr>
      <w:ind w:left="720"/>
      <w:contextualSpacing/>
    </w:pPr>
  </w:style>
  <w:style w:type="character" w:styleId="Hyperlink">
    <w:name w:val="Hyperlink"/>
    <w:basedOn w:val="DefaultParagraphFont"/>
    <w:uiPriority w:val="99"/>
    <w:unhideWhenUsed/>
    <w:rsid w:val="0009745B"/>
    <w:rPr>
      <w:color w:val="0563C1" w:themeColor="hyperlink"/>
      <w:u w:val="single"/>
    </w:rPr>
  </w:style>
  <w:style w:type="table" w:styleId="TableGrid">
    <w:name w:val="Table Grid"/>
    <w:basedOn w:val="TableNormal"/>
    <w:uiPriority w:val="39"/>
    <w:rsid w:val="00462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432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xl.com/math/algebra-1"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xl.com/math/algebra-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5</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Maira Carmona</dc:creator>
  <cp:keywords/>
  <dc:description/>
  <cp:lastModifiedBy>Maira Carmona</cp:lastModifiedBy>
  <cp:revision>9</cp:revision>
  <dcterms:created xsi:type="dcterms:W3CDTF">2014-02-25T04:45:00Z</dcterms:created>
  <dcterms:modified xsi:type="dcterms:W3CDTF">2014-02-26T02:30:00Z</dcterms:modified>
</cp:coreProperties>
</file>