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99" w:rsidRDefault="00CF4F8B">
      <w:pPr>
        <w:rPr>
          <w:b/>
          <w:sz w:val="24"/>
        </w:rPr>
      </w:pPr>
      <w:r w:rsidRPr="00CF4F8B">
        <w:rPr>
          <w:b/>
          <w:sz w:val="24"/>
        </w:rPr>
        <w:t>8.EE</w:t>
      </w:r>
      <w:r w:rsidR="00C767CC">
        <w:rPr>
          <w:b/>
          <w:sz w:val="24"/>
        </w:rPr>
        <w:t>.B</w:t>
      </w:r>
      <w:r w:rsidR="00C26979">
        <w:rPr>
          <w:b/>
          <w:sz w:val="24"/>
        </w:rPr>
        <w:t xml:space="preserve"> / 8.F.A. / HSA-CED.A</w:t>
      </w:r>
      <w:r w:rsidR="00C767CC">
        <w:rPr>
          <w:b/>
          <w:sz w:val="24"/>
        </w:rPr>
        <w:t xml:space="preserve">  </w:t>
      </w:r>
      <w:r w:rsidR="00C26979">
        <w:rPr>
          <w:b/>
          <w:sz w:val="24"/>
        </w:rPr>
        <w:t xml:space="preserve">      </w:t>
      </w:r>
      <w:r w:rsidRPr="00C26979">
        <w:rPr>
          <w:b/>
          <w:sz w:val="32"/>
        </w:rPr>
        <w:t>Time to Sell Some Cars</w:t>
      </w:r>
    </w:p>
    <w:p w:rsidR="00CF4F8B" w:rsidRDefault="00CF4F8B">
      <w:pPr>
        <w:rPr>
          <w:sz w:val="24"/>
          <w:szCs w:val="24"/>
        </w:rPr>
      </w:pPr>
      <w:r w:rsidRPr="00285345">
        <w:rPr>
          <w:b/>
          <w:sz w:val="24"/>
        </w:rPr>
        <w:t>8.EE.B</w:t>
      </w:r>
      <w:r w:rsidR="00C767CC" w:rsidRPr="00285345">
        <w:rPr>
          <w:b/>
          <w:sz w:val="24"/>
        </w:rPr>
        <w:t>.</w:t>
      </w:r>
      <w:r w:rsidR="00C767CC" w:rsidRPr="00285345">
        <w:rPr>
          <w:b/>
          <w:sz w:val="24"/>
          <w:szCs w:val="24"/>
        </w:rPr>
        <w:t>5</w:t>
      </w:r>
      <w:r w:rsidR="00C26979">
        <w:rPr>
          <w:b/>
          <w:sz w:val="24"/>
          <w:szCs w:val="24"/>
        </w:rPr>
        <w:t>.</w:t>
      </w:r>
      <w:r w:rsidR="00C767CC" w:rsidRPr="00EA636B">
        <w:rPr>
          <w:sz w:val="24"/>
          <w:szCs w:val="24"/>
        </w:rPr>
        <w:t xml:space="preserve"> </w:t>
      </w:r>
      <w:r w:rsidRPr="00EA636B">
        <w:rPr>
          <w:sz w:val="24"/>
          <w:szCs w:val="24"/>
        </w:rPr>
        <w:t>(</w:t>
      </w:r>
      <w:r w:rsidR="00C767CC" w:rsidRPr="00EA636B">
        <w:rPr>
          <w:color w:val="202020"/>
          <w:sz w:val="24"/>
          <w:szCs w:val="24"/>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r w:rsidRPr="00EA636B">
        <w:rPr>
          <w:sz w:val="24"/>
          <w:szCs w:val="24"/>
        </w:rPr>
        <w:t>)</w:t>
      </w:r>
    </w:p>
    <w:p w:rsidR="00C26979" w:rsidRPr="00C26979" w:rsidRDefault="00C26979" w:rsidP="00C26979">
      <w:pPr>
        <w:pStyle w:val="Heading3"/>
        <w:shd w:val="clear" w:color="auto" w:fill="FFFFFF"/>
        <w:spacing w:before="0" w:beforeAutospacing="0" w:after="0" w:afterAutospacing="0"/>
        <w:jc w:val="both"/>
        <w:textAlignment w:val="baseline"/>
        <w:rPr>
          <w:rFonts w:asciiTheme="minorHAnsi" w:hAnsiTheme="minorHAnsi"/>
          <w:b w:val="0"/>
          <w:sz w:val="24"/>
          <w:szCs w:val="24"/>
        </w:rPr>
      </w:pPr>
      <w:r w:rsidRPr="00C26979">
        <w:rPr>
          <w:rFonts w:asciiTheme="minorHAnsi" w:hAnsiTheme="minorHAnsi"/>
          <w:sz w:val="24"/>
          <w:szCs w:val="24"/>
        </w:rPr>
        <w:t>8.F.A.2.</w:t>
      </w:r>
      <w:r>
        <w:rPr>
          <w:rFonts w:asciiTheme="minorHAnsi" w:hAnsiTheme="minorHAnsi"/>
          <w:sz w:val="24"/>
          <w:szCs w:val="24"/>
        </w:rPr>
        <w:t xml:space="preserve"> </w:t>
      </w:r>
      <w:r w:rsidRPr="00C26979">
        <w:rPr>
          <w:rFonts w:asciiTheme="minorHAnsi" w:hAnsiTheme="minorHAnsi"/>
          <w:b w:val="0"/>
          <w:sz w:val="24"/>
          <w:szCs w:val="24"/>
        </w:rPr>
        <w:t>(</w:t>
      </w:r>
      <w:r w:rsidRPr="00C26979">
        <w:rPr>
          <w:rFonts w:asciiTheme="minorHAnsi" w:hAnsiTheme="minorHAnsi" w:cs="Arial"/>
          <w:b w:val="0"/>
          <w:bCs w:val="0"/>
          <w:sz w:val="24"/>
          <w:szCs w:val="24"/>
        </w:rPr>
        <w:t>Compare properties of two functions each represented in a different way (algebraically, graphically, numerically in tables, or by verbal descriptions). </w:t>
      </w:r>
      <w:r w:rsidRPr="00C26979">
        <w:rPr>
          <w:rFonts w:asciiTheme="minorHAnsi" w:hAnsiTheme="minorHAnsi" w:cs="Arial"/>
          <w:b w:val="0"/>
          <w:bCs w:val="0"/>
          <w:sz w:val="24"/>
          <w:szCs w:val="24"/>
          <w:bdr w:val="none" w:sz="0" w:space="0" w:color="auto" w:frame="1"/>
        </w:rPr>
        <w:t>For example, given a linear function represented by a table of values and a linear function represented by an algebraic expression, determine which function has the greater rate of change.</w:t>
      </w:r>
      <w:r w:rsidRPr="00C26979">
        <w:rPr>
          <w:rFonts w:asciiTheme="minorHAnsi" w:hAnsiTheme="minorHAnsi"/>
          <w:b w:val="0"/>
          <w:sz w:val="24"/>
          <w:szCs w:val="24"/>
        </w:rPr>
        <w:t>)</w:t>
      </w:r>
    </w:p>
    <w:p w:rsidR="00C26979" w:rsidRPr="00C26979" w:rsidRDefault="00C26979" w:rsidP="00C26979">
      <w:pPr>
        <w:pStyle w:val="Heading3"/>
        <w:shd w:val="clear" w:color="auto" w:fill="FFFFFF"/>
        <w:spacing w:before="0" w:beforeAutospacing="0" w:after="0" w:afterAutospacing="0"/>
        <w:jc w:val="both"/>
        <w:textAlignment w:val="baseline"/>
        <w:rPr>
          <w:rFonts w:asciiTheme="minorHAnsi" w:hAnsiTheme="minorHAnsi" w:cs="Arial"/>
          <w:b w:val="0"/>
          <w:bCs w:val="0"/>
          <w:sz w:val="24"/>
          <w:szCs w:val="24"/>
          <w:bdr w:val="none" w:sz="0" w:space="0" w:color="auto" w:frame="1"/>
        </w:rPr>
      </w:pPr>
    </w:p>
    <w:p w:rsidR="00C26979" w:rsidRPr="00C767CC" w:rsidRDefault="00EA636B" w:rsidP="00C767CC">
      <w:pPr>
        <w:rPr>
          <w:sz w:val="24"/>
        </w:rPr>
      </w:pPr>
      <w:r w:rsidRPr="00285345">
        <w:rPr>
          <w:b/>
          <w:sz w:val="24"/>
        </w:rPr>
        <w:t>HSA</w:t>
      </w:r>
      <w:r w:rsidR="00C26979">
        <w:rPr>
          <w:b/>
          <w:sz w:val="24"/>
        </w:rPr>
        <w:t>-</w:t>
      </w:r>
      <w:r w:rsidR="00C767CC" w:rsidRPr="00285345">
        <w:rPr>
          <w:b/>
          <w:sz w:val="24"/>
        </w:rPr>
        <w:t>CED.</w:t>
      </w:r>
      <w:r w:rsidRPr="00285345">
        <w:rPr>
          <w:b/>
          <w:sz w:val="24"/>
        </w:rPr>
        <w:t>A.2</w:t>
      </w:r>
      <w:r>
        <w:rPr>
          <w:sz w:val="24"/>
        </w:rPr>
        <w:t xml:space="preserve">  (</w:t>
      </w:r>
      <w:r w:rsidRPr="00EA636B">
        <w:rPr>
          <w:sz w:val="24"/>
        </w:rPr>
        <w:t>Create equations in two or more variables to represent relationships between quantities; graph equations on coordinate axes with labels and scales.</w:t>
      </w:r>
    </w:p>
    <w:p w:rsidR="0049371A" w:rsidRDefault="00CF4F8B">
      <w:pPr>
        <w:rPr>
          <w:sz w:val="24"/>
        </w:rPr>
      </w:pPr>
      <w:r>
        <w:rPr>
          <w:sz w:val="24"/>
        </w:rPr>
        <w:t>Kim and Tim are car sales associates at Ellensburg Ford dealership.  Kim makes an annual salary of $37,000 per year.  She also makes an average of $3,000 dollars in benefits/commissions per month.  Tim on the other hand makes $41,000 per year and gets $2,000</w:t>
      </w:r>
      <w:r w:rsidR="00D70932">
        <w:rPr>
          <w:sz w:val="24"/>
        </w:rPr>
        <w:t xml:space="preserve"> dollars in benefits/commissions</w:t>
      </w:r>
      <w:r w:rsidR="00F36E05">
        <w:rPr>
          <w:sz w:val="24"/>
        </w:rPr>
        <w:t>.</w:t>
      </w:r>
    </w:p>
    <w:p w:rsidR="001153C6" w:rsidRDefault="001153C6">
      <w:pPr>
        <w:rPr>
          <w:sz w:val="24"/>
        </w:rPr>
      </w:pPr>
      <w:r>
        <w:rPr>
          <w:sz w:val="24"/>
        </w:rPr>
        <w:t>Tasks:</w:t>
      </w:r>
    </w:p>
    <w:p w:rsidR="00456248" w:rsidRDefault="0049371A" w:rsidP="0049371A">
      <w:pPr>
        <w:pStyle w:val="ListParagraph"/>
        <w:numPr>
          <w:ilvl w:val="0"/>
          <w:numId w:val="1"/>
        </w:numPr>
        <w:rPr>
          <w:sz w:val="24"/>
        </w:rPr>
      </w:pPr>
      <w:r>
        <w:rPr>
          <w:sz w:val="24"/>
        </w:rPr>
        <w:t>Write an equation</w:t>
      </w:r>
      <w:r w:rsidR="00456248">
        <w:rPr>
          <w:sz w:val="24"/>
        </w:rPr>
        <w:t xml:space="preserve"> for each sales associate to find out how much each of them will make at any month throughout the year.</w:t>
      </w:r>
    </w:p>
    <w:p w:rsidR="006626EA" w:rsidRDefault="006626EA" w:rsidP="006626EA">
      <w:pPr>
        <w:pStyle w:val="ListParagraph"/>
        <w:numPr>
          <w:ilvl w:val="0"/>
          <w:numId w:val="1"/>
        </w:numPr>
        <w:rPr>
          <w:sz w:val="24"/>
        </w:rPr>
      </w:pPr>
      <w:r>
        <w:rPr>
          <w:sz w:val="24"/>
        </w:rPr>
        <w:t>Who do you predict will have the most money at the end of the year?  Why?</w:t>
      </w:r>
    </w:p>
    <w:p w:rsidR="00456248" w:rsidRDefault="004E68A0" w:rsidP="0049371A">
      <w:pPr>
        <w:pStyle w:val="ListParagraph"/>
        <w:numPr>
          <w:ilvl w:val="0"/>
          <w:numId w:val="1"/>
        </w:numPr>
        <w:rPr>
          <w:sz w:val="24"/>
        </w:rPr>
      </w:pPr>
      <w:r>
        <w:rPr>
          <w:sz w:val="24"/>
        </w:rPr>
        <w:t>G</w:t>
      </w:r>
      <w:r w:rsidR="00456248">
        <w:rPr>
          <w:sz w:val="24"/>
        </w:rPr>
        <w:t xml:space="preserve">raph </w:t>
      </w:r>
      <w:r>
        <w:rPr>
          <w:sz w:val="24"/>
        </w:rPr>
        <w:t>each of the equations from part a.</w:t>
      </w:r>
    </w:p>
    <w:p w:rsidR="00456248" w:rsidRDefault="00F36E05" w:rsidP="0049371A">
      <w:pPr>
        <w:pStyle w:val="ListParagraph"/>
        <w:numPr>
          <w:ilvl w:val="0"/>
          <w:numId w:val="1"/>
        </w:numPr>
        <w:rPr>
          <w:sz w:val="24"/>
        </w:rPr>
      </w:pPr>
      <w:r w:rsidRPr="0049371A">
        <w:rPr>
          <w:sz w:val="24"/>
        </w:rPr>
        <w:t>At what month do Tim and Kim make the same amount of money?</w:t>
      </w:r>
    </w:p>
    <w:p w:rsidR="001153C6" w:rsidRDefault="00F36E05" w:rsidP="0049371A">
      <w:pPr>
        <w:pStyle w:val="ListParagraph"/>
        <w:numPr>
          <w:ilvl w:val="0"/>
          <w:numId w:val="1"/>
        </w:numPr>
        <w:rPr>
          <w:sz w:val="24"/>
        </w:rPr>
      </w:pPr>
      <w:r w:rsidRPr="0049371A">
        <w:rPr>
          <w:sz w:val="24"/>
        </w:rPr>
        <w:t>Which sales associate makes the most at the end of the year?</w:t>
      </w:r>
    </w:p>
    <w:p w:rsidR="00CF4F8B" w:rsidRDefault="008E1805" w:rsidP="001153C6">
      <w:pPr>
        <w:rPr>
          <w:sz w:val="24"/>
        </w:rPr>
      </w:pPr>
      <w:r>
        <w:rPr>
          <w:sz w:val="24"/>
        </w:rPr>
        <w:t>Commentary:</w:t>
      </w:r>
    </w:p>
    <w:p w:rsidR="00FA64E4" w:rsidRDefault="008E1805" w:rsidP="006626EA">
      <w:pPr>
        <w:ind w:firstLine="720"/>
        <w:rPr>
          <w:sz w:val="24"/>
        </w:rPr>
      </w:pPr>
      <w:r>
        <w:rPr>
          <w:sz w:val="24"/>
        </w:rPr>
        <w:t xml:space="preserve">This task focuses on many mathematical concepts in order to reach a solution.  Students must be able to take the information given in the scenario to create linear equations to represent the projected </w:t>
      </w:r>
      <w:r w:rsidR="000147E8">
        <w:rPr>
          <w:sz w:val="24"/>
        </w:rPr>
        <w:t>amount each sales associate will make for each month and the overall year.  S</w:t>
      </w:r>
      <w:r w:rsidR="006626EA">
        <w:rPr>
          <w:sz w:val="24"/>
        </w:rPr>
        <w:t>tudents must also be able to create a graph with lines representing the linear equations for each of the sales associates.  In order to find the exact month that Tim and Kim make the same amount of money, the student must find the total amount of money made for each month 1-12 and then be able to compare the amounts to see when they are equal.  Finally, students must be able to make predictions and then find an answer based on their graphs as to which sales associate made more money after one year.</w:t>
      </w:r>
    </w:p>
    <w:p w:rsidR="00FA64E4" w:rsidRDefault="00FA64E4" w:rsidP="006626EA">
      <w:pPr>
        <w:ind w:firstLine="720"/>
        <w:rPr>
          <w:sz w:val="24"/>
        </w:rPr>
      </w:pPr>
    </w:p>
    <w:p w:rsidR="008E1805" w:rsidRDefault="00FA64E4" w:rsidP="00FA64E4">
      <w:pPr>
        <w:rPr>
          <w:sz w:val="24"/>
        </w:rPr>
      </w:pPr>
      <w:bookmarkStart w:id="0" w:name="_GoBack"/>
      <w:bookmarkEnd w:id="0"/>
      <w:r>
        <w:rPr>
          <w:sz w:val="24"/>
        </w:rPr>
        <w:t>Solution:</w:t>
      </w:r>
      <w:r w:rsidR="006626EA">
        <w:rPr>
          <w:sz w:val="24"/>
        </w:rPr>
        <w:t xml:space="preserve"> </w:t>
      </w:r>
    </w:p>
    <w:p w:rsidR="00FA64E4" w:rsidRDefault="00FA64E4" w:rsidP="00FA64E4">
      <w:pPr>
        <w:pStyle w:val="ListParagraph"/>
        <w:numPr>
          <w:ilvl w:val="0"/>
          <w:numId w:val="2"/>
        </w:numPr>
        <w:rPr>
          <w:sz w:val="24"/>
        </w:rPr>
      </w:pPr>
      <w:r>
        <w:rPr>
          <w:sz w:val="24"/>
        </w:rPr>
        <w:t>Kim: y = 3,000x + 37,000</w:t>
      </w:r>
    </w:p>
    <w:p w:rsidR="00FA64E4" w:rsidRDefault="00FA64E4" w:rsidP="00FA64E4">
      <w:pPr>
        <w:pStyle w:val="ListParagraph"/>
        <w:rPr>
          <w:sz w:val="24"/>
        </w:rPr>
      </w:pPr>
      <w:r>
        <w:rPr>
          <w:sz w:val="24"/>
        </w:rPr>
        <w:t>Tim: y = 2,000x + 41,000</w:t>
      </w:r>
    </w:p>
    <w:p w:rsidR="00FA64E4" w:rsidRDefault="00FA64E4" w:rsidP="00FA64E4">
      <w:pPr>
        <w:pStyle w:val="ListParagraph"/>
        <w:rPr>
          <w:sz w:val="24"/>
        </w:rPr>
      </w:pPr>
      <w:r>
        <w:rPr>
          <w:sz w:val="24"/>
        </w:rPr>
        <w:t>Let y represent the total amount after any given month throughout the year</w:t>
      </w:r>
    </w:p>
    <w:p w:rsidR="00FA64E4" w:rsidRDefault="00FA64E4" w:rsidP="00FA64E4">
      <w:pPr>
        <w:pStyle w:val="ListParagraph"/>
        <w:rPr>
          <w:sz w:val="24"/>
        </w:rPr>
      </w:pPr>
      <w:r>
        <w:rPr>
          <w:sz w:val="24"/>
        </w:rPr>
        <w:t>Let x represent the month.</w:t>
      </w:r>
    </w:p>
    <w:p w:rsidR="00FA64E4" w:rsidRDefault="00FA64E4" w:rsidP="00FA64E4">
      <w:pPr>
        <w:pStyle w:val="ListParagraph"/>
        <w:rPr>
          <w:sz w:val="24"/>
        </w:rPr>
      </w:pPr>
    </w:p>
    <w:p w:rsidR="00FA64E4" w:rsidRDefault="00FA64E4" w:rsidP="00FA64E4">
      <w:pPr>
        <w:pStyle w:val="ListParagraph"/>
        <w:numPr>
          <w:ilvl w:val="0"/>
          <w:numId w:val="2"/>
        </w:numPr>
        <w:rPr>
          <w:sz w:val="24"/>
        </w:rPr>
      </w:pPr>
      <w:r>
        <w:rPr>
          <w:sz w:val="24"/>
        </w:rPr>
        <w:t>(Students answers may vary)</w:t>
      </w:r>
    </w:p>
    <w:p w:rsidR="00FA64E4" w:rsidRDefault="00FA64E4" w:rsidP="00FA64E4">
      <w:pPr>
        <w:pStyle w:val="ListParagraph"/>
        <w:rPr>
          <w:sz w:val="24"/>
        </w:rPr>
      </w:pPr>
      <w:r>
        <w:rPr>
          <w:sz w:val="24"/>
        </w:rPr>
        <w:t>I predict that Kim will have the most money at the end of the year because even though her overall salary is less than Tim’s, her rate of benefits/commissions per month will put her at the top after 12 months.</w:t>
      </w:r>
    </w:p>
    <w:p w:rsidR="00FA64E4" w:rsidRDefault="00FA64E4" w:rsidP="00FA64E4">
      <w:pPr>
        <w:pStyle w:val="ListParagraph"/>
        <w:rPr>
          <w:sz w:val="24"/>
        </w:rPr>
      </w:pPr>
    </w:p>
    <w:p w:rsidR="00FA64E4" w:rsidRDefault="00EA636B" w:rsidP="00D10EF0">
      <w:pPr>
        <w:pStyle w:val="ListParagraph"/>
        <w:numPr>
          <w:ilvl w:val="0"/>
          <w:numId w:val="2"/>
        </w:numPr>
        <w:spacing w:after="0" w:line="240" w:lineRule="auto"/>
        <w:rPr>
          <w:sz w:val="24"/>
        </w:rPr>
      </w:pPr>
      <w:r w:rsidRPr="00EA636B">
        <w:rPr>
          <w:noProof/>
          <w:sz w:val="24"/>
        </w:rPr>
        <mc:AlternateContent>
          <mc:Choice Requires="wps">
            <w:drawing>
              <wp:anchor distT="0" distB="0" distL="114300" distR="114300" simplePos="0" relativeHeight="251661312" behindDoc="0" locked="0" layoutInCell="1" allowOverlap="1" wp14:anchorId="0AF0ED34" wp14:editId="57C89857">
                <wp:simplePos x="0" y="0"/>
                <wp:positionH relativeFrom="column">
                  <wp:posOffset>-209550</wp:posOffset>
                </wp:positionH>
                <wp:positionV relativeFrom="paragraph">
                  <wp:posOffset>1029970</wp:posOffset>
                </wp:positionV>
                <wp:extent cx="928370" cy="289560"/>
                <wp:effectExtent l="0" t="4445"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8370" cy="289560"/>
                        </a:xfrm>
                        <a:prstGeom prst="rect">
                          <a:avLst/>
                        </a:prstGeom>
                        <a:solidFill>
                          <a:srgbClr val="FFFFFF"/>
                        </a:solidFill>
                        <a:ln w="9525">
                          <a:noFill/>
                          <a:miter lim="800000"/>
                          <a:headEnd/>
                          <a:tailEnd/>
                        </a:ln>
                      </wps:spPr>
                      <wps:txbx>
                        <w:txbxContent>
                          <w:p w:rsidR="00EA636B" w:rsidRPr="00EA636B" w:rsidRDefault="00EA636B" w:rsidP="00EA636B">
                            <w:pPr>
                              <w:spacing w:after="0" w:line="240" w:lineRule="auto"/>
                              <w:rPr>
                                <w:b/>
                                <w:u w:val="single"/>
                              </w:rPr>
                            </w:pPr>
                            <w:r w:rsidRPr="00EA636B">
                              <w:rPr>
                                <w:b/>
                                <w:u w:val="single"/>
                              </w:rPr>
                              <w:t>Money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81.1pt;width:73.1pt;height:22.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" stroked="f">
                <v:textbox>
                  <w:txbxContent>
                    <w:p w:rsidR="00EA636B" w:rsidRPr="00EA636B" w:rsidRDefault="00EA636B" w:rsidP="00EA636B">
                      <w:pPr>
                        <w:spacing w:after="0" w:line="240" w:lineRule="auto"/>
                        <w:rPr>
                          <w:b/>
                          <w:u w:val="single"/>
                        </w:rPr>
                      </w:pPr>
                      <w:r w:rsidRPr="00EA636B">
                        <w:rPr>
                          <w:b/>
                          <w:u w:val="single"/>
                        </w:rPr>
                        <w:t>Money  ($)</w:t>
                      </w:r>
                    </w:p>
                  </w:txbxContent>
                </v:textbox>
              </v:shape>
            </w:pict>
          </mc:Fallback>
        </mc:AlternateContent>
      </w:r>
      <w:r w:rsidRPr="00EA636B">
        <w:rPr>
          <w:noProof/>
          <w:sz w:val="24"/>
        </w:rPr>
        <mc:AlternateContent>
          <mc:Choice Requires="wps">
            <w:drawing>
              <wp:anchor distT="0" distB="0" distL="114300" distR="114300" simplePos="0" relativeHeight="251659264" behindDoc="0" locked="0" layoutInCell="1" allowOverlap="1" wp14:anchorId="6ECEEFE3" wp14:editId="13D5C4F0">
                <wp:simplePos x="0" y="0"/>
                <wp:positionH relativeFrom="column">
                  <wp:posOffset>2381250</wp:posOffset>
                </wp:positionH>
                <wp:positionV relativeFrom="paragraph">
                  <wp:posOffset>3043555</wp:posOffset>
                </wp:positionV>
                <wp:extent cx="69532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noFill/>
                          <a:miter lim="800000"/>
                          <a:headEnd/>
                          <a:tailEnd/>
                        </a:ln>
                      </wps:spPr>
                      <wps:txbx>
                        <w:txbxContent>
                          <w:p w:rsidR="00EA636B" w:rsidRDefault="00EA636B">
                            <w:r w:rsidRPr="00EA636B">
                              <w:rPr>
                                <w:b/>
                                <w:u w:val="single"/>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5pt;margin-top:239.65pt;width:5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LU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" stroked="f">
                <v:textbox>
                  <w:txbxContent>
                    <w:p w:rsidR="00EA636B" w:rsidRDefault="00EA636B">
                      <w:r w:rsidRPr="00EA636B">
                        <w:rPr>
                          <w:b/>
                          <w:u w:val="single"/>
                        </w:rPr>
                        <w:t>Month</w:t>
                      </w:r>
                    </w:p>
                  </w:txbxContent>
                </v:textbox>
              </v:shape>
            </w:pict>
          </mc:Fallback>
        </mc:AlternateContent>
      </w:r>
      <w:r w:rsidR="0020544D">
        <w:rPr>
          <w:noProof/>
          <w:sz w:val="24"/>
        </w:rPr>
        <w:drawing>
          <wp:inline distT="0" distB="0" distL="0" distR="0" wp14:anchorId="74CAD125" wp14:editId="23C67E57">
            <wp:extent cx="5600700" cy="33718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10EF0" w:rsidRPr="00D10EF0" w:rsidRDefault="00D10EF0" w:rsidP="00D10EF0">
      <w:pPr>
        <w:spacing w:after="0" w:line="240" w:lineRule="auto"/>
        <w:rPr>
          <w:sz w:val="24"/>
        </w:rPr>
      </w:pPr>
    </w:p>
    <w:p w:rsidR="00D10EF0" w:rsidRDefault="00D10EF0" w:rsidP="00D10EF0">
      <w:pPr>
        <w:pStyle w:val="ListParagraph"/>
        <w:numPr>
          <w:ilvl w:val="0"/>
          <w:numId w:val="2"/>
        </w:numPr>
        <w:rPr>
          <w:sz w:val="24"/>
        </w:rPr>
      </w:pPr>
      <w:r>
        <w:rPr>
          <w:sz w:val="24"/>
        </w:rPr>
        <w:t>Tim and Kim make the same amount of money in April</w:t>
      </w:r>
      <w:r w:rsidR="001F7F24">
        <w:rPr>
          <w:sz w:val="24"/>
        </w:rPr>
        <w:t xml:space="preserve"> which is the </w:t>
      </w:r>
      <w:r w:rsidR="001F7F24" w:rsidRPr="001F7F24">
        <w:rPr>
          <w:sz w:val="24"/>
          <w:highlight w:val="cyan"/>
        </w:rPr>
        <w:t>4</w:t>
      </w:r>
      <w:r w:rsidR="001F7F24" w:rsidRPr="001F7F24">
        <w:rPr>
          <w:sz w:val="24"/>
          <w:highlight w:val="cyan"/>
          <w:vertAlign w:val="superscript"/>
        </w:rPr>
        <w:t>th</w:t>
      </w:r>
      <w:r w:rsidR="001F7F24">
        <w:rPr>
          <w:sz w:val="24"/>
        </w:rPr>
        <w:t xml:space="preserve"> month of the year.</w:t>
      </w:r>
    </w:p>
    <w:p w:rsidR="00D10EF0" w:rsidRDefault="001F7F24" w:rsidP="00D10EF0">
      <w:pPr>
        <w:pStyle w:val="ListParagraph"/>
        <w:rPr>
          <w:sz w:val="24"/>
        </w:rPr>
      </w:pPr>
      <w:r>
        <w:rPr>
          <w:sz w:val="24"/>
        </w:rPr>
        <w:t>Kim: y = 3,000(</w:t>
      </w:r>
      <w:r w:rsidRPr="001F7F24">
        <w:rPr>
          <w:sz w:val="24"/>
          <w:highlight w:val="cyan"/>
        </w:rPr>
        <w:t>4</w:t>
      </w:r>
      <w:r>
        <w:rPr>
          <w:sz w:val="24"/>
        </w:rPr>
        <w:t>) + 37,000</w:t>
      </w:r>
    </w:p>
    <w:p w:rsidR="001F7F24" w:rsidRDefault="001F7F24" w:rsidP="00D10EF0">
      <w:pPr>
        <w:pStyle w:val="ListParagraph"/>
        <w:rPr>
          <w:sz w:val="24"/>
        </w:rPr>
      </w:pPr>
      <w:r>
        <w:rPr>
          <w:sz w:val="24"/>
        </w:rPr>
        <w:tab/>
        <w:t xml:space="preserve">   12,000  + 37,000</w:t>
      </w:r>
    </w:p>
    <w:p w:rsidR="001F7F24" w:rsidRDefault="001F7F24" w:rsidP="00D10EF0">
      <w:pPr>
        <w:pStyle w:val="ListParagraph"/>
        <w:rPr>
          <w:sz w:val="24"/>
        </w:rPr>
      </w:pPr>
      <w:r>
        <w:rPr>
          <w:sz w:val="24"/>
        </w:rPr>
        <w:tab/>
        <w:t xml:space="preserve">            </w:t>
      </w:r>
      <w:r w:rsidR="00EA636B" w:rsidRPr="00EA636B">
        <w:rPr>
          <w:sz w:val="24"/>
          <w:highlight w:val="yellow"/>
        </w:rPr>
        <w:t>$</w:t>
      </w:r>
      <w:r w:rsidRPr="001F7F24">
        <w:rPr>
          <w:sz w:val="24"/>
          <w:highlight w:val="yellow"/>
        </w:rPr>
        <w:t>49,000</w:t>
      </w:r>
    </w:p>
    <w:p w:rsidR="001F7F24" w:rsidRDefault="001F7F24" w:rsidP="00D10EF0">
      <w:pPr>
        <w:pStyle w:val="ListParagraph"/>
        <w:rPr>
          <w:sz w:val="24"/>
        </w:rPr>
      </w:pPr>
      <w:r>
        <w:rPr>
          <w:sz w:val="24"/>
        </w:rPr>
        <w:t>Tim: y = 2,000(</w:t>
      </w:r>
      <w:r w:rsidRPr="001F7F24">
        <w:rPr>
          <w:sz w:val="24"/>
          <w:highlight w:val="cyan"/>
        </w:rPr>
        <w:t>4</w:t>
      </w:r>
      <w:r>
        <w:rPr>
          <w:sz w:val="24"/>
        </w:rPr>
        <w:t>) + 41,000</w:t>
      </w:r>
    </w:p>
    <w:p w:rsidR="001F7F24" w:rsidRDefault="001F7F24" w:rsidP="00D10EF0">
      <w:pPr>
        <w:pStyle w:val="ListParagraph"/>
        <w:rPr>
          <w:sz w:val="24"/>
        </w:rPr>
      </w:pPr>
      <w:r>
        <w:rPr>
          <w:sz w:val="24"/>
        </w:rPr>
        <w:tab/>
        <w:t xml:space="preserve">    8,000  +  41,000</w:t>
      </w:r>
    </w:p>
    <w:p w:rsidR="001F7F24" w:rsidRDefault="001F7F24" w:rsidP="00D10EF0">
      <w:pPr>
        <w:pStyle w:val="ListParagraph"/>
        <w:rPr>
          <w:sz w:val="24"/>
        </w:rPr>
      </w:pPr>
      <w:r>
        <w:rPr>
          <w:sz w:val="24"/>
        </w:rPr>
        <w:tab/>
        <w:t xml:space="preserve">             </w:t>
      </w:r>
      <w:r w:rsidR="00EA636B" w:rsidRPr="00EA636B">
        <w:rPr>
          <w:sz w:val="24"/>
          <w:highlight w:val="yellow"/>
        </w:rPr>
        <w:t>$</w:t>
      </w:r>
      <w:r w:rsidRPr="001F7F24">
        <w:rPr>
          <w:sz w:val="24"/>
          <w:highlight w:val="yellow"/>
        </w:rPr>
        <w:t>49,000</w:t>
      </w:r>
    </w:p>
    <w:p w:rsidR="001F7F24" w:rsidRDefault="001F7F24" w:rsidP="00D10EF0">
      <w:pPr>
        <w:pStyle w:val="ListParagraph"/>
        <w:rPr>
          <w:sz w:val="24"/>
        </w:rPr>
      </w:pPr>
    </w:p>
    <w:p w:rsidR="001F7F24" w:rsidRDefault="001F7F24" w:rsidP="00D10EF0">
      <w:pPr>
        <w:pStyle w:val="ListParagraph"/>
        <w:rPr>
          <w:sz w:val="24"/>
        </w:rPr>
      </w:pPr>
    </w:p>
    <w:p w:rsidR="001F7F24" w:rsidRPr="00D10EF0" w:rsidRDefault="001F7F24" w:rsidP="00D10EF0">
      <w:pPr>
        <w:pStyle w:val="ListParagraph"/>
        <w:rPr>
          <w:sz w:val="24"/>
        </w:rPr>
      </w:pPr>
    </w:p>
    <w:p w:rsidR="00CF4F8B" w:rsidRDefault="00D10EF0" w:rsidP="001F7F24">
      <w:pPr>
        <w:pStyle w:val="ListParagraph"/>
        <w:numPr>
          <w:ilvl w:val="0"/>
          <w:numId w:val="2"/>
        </w:numPr>
        <w:rPr>
          <w:sz w:val="24"/>
        </w:rPr>
      </w:pPr>
      <w:r w:rsidRPr="001F7F24">
        <w:rPr>
          <w:sz w:val="24"/>
        </w:rPr>
        <w:lastRenderedPageBreak/>
        <w:t>Kim makes the most money at the end of the year with $73,000.</w:t>
      </w:r>
    </w:p>
    <w:tbl>
      <w:tblPr>
        <w:tblStyle w:val="TableGrid"/>
        <w:tblW w:w="0" w:type="auto"/>
        <w:jc w:val="center"/>
        <w:tblLook w:val="04A0" w:firstRow="1" w:lastRow="0" w:firstColumn="1" w:lastColumn="0" w:noHBand="0" w:noVBand="1"/>
      </w:tblPr>
      <w:tblGrid>
        <w:gridCol w:w="3192"/>
        <w:gridCol w:w="3192"/>
        <w:gridCol w:w="3192"/>
      </w:tblGrid>
      <w:tr w:rsidR="001F7F24" w:rsidTr="00C37033">
        <w:trPr>
          <w:jc w:val="center"/>
        </w:trPr>
        <w:tc>
          <w:tcPr>
            <w:tcW w:w="3192" w:type="dxa"/>
            <w:vAlign w:val="center"/>
          </w:tcPr>
          <w:p w:rsidR="001F7F24" w:rsidRPr="00C37033" w:rsidRDefault="00C37033" w:rsidP="00C37033">
            <w:pPr>
              <w:jc w:val="center"/>
              <w:rPr>
                <w:b/>
                <w:sz w:val="24"/>
              </w:rPr>
            </w:pPr>
            <w:r w:rsidRPr="00C37033">
              <w:rPr>
                <w:b/>
                <w:sz w:val="24"/>
              </w:rPr>
              <w:t>Month</w:t>
            </w:r>
          </w:p>
        </w:tc>
        <w:tc>
          <w:tcPr>
            <w:tcW w:w="3192" w:type="dxa"/>
            <w:vAlign w:val="center"/>
          </w:tcPr>
          <w:p w:rsidR="001F7F24" w:rsidRPr="00C37033" w:rsidRDefault="001F7F24" w:rsidP="00C37033">
            <w:pPr>
              <w:jc w:val="center"/>
              <w:rPr>
                <w:b/>
                <w:sz w:val="24"/>
              </w:rPr>
            </w:pPr>
            <w:r w:rsidRPr="00C37033">
              <w:rPr>
                <w:b/>
                <w:sz w:val="24"/>
              </w:rPr>
              <w:t>Tim</w:t>
            </w:r>
          </w:p>
        </w:tc>
        <w:tc>
          <w:tcPr>
            <w:tcW w:w="3192" w:type="dxa"/>
            <w:vAlign w:val="center"/>
          </w:tcPr>
          <w:p w:rsidR="001F7F24" w:rsidRPr="00C37033" w:rsidRDefault="001F7F24" w:rsidP="00C37033">
            <w:pPr>
              <w:jc w:val="center"/>
              <w:rPr>
                <w:b/>
                <w:sz w:val="24"/>
              </w:rPr>
            </w:pPr>
            <w:r w:rsidRPr="00C37033">
              <w:rPr>
                <w:b/>
                <w:sz w:val="24"/>
              </w:rPr>
              <w:t>Kim</w:t>
            </w:r>
          </w:p>
        </w:tc>
      </w:tr>
      <w:tr w:rsidR="001F7F24" w:rsidTr="00C37033">
        <w:trPr>
          <w:jc w:val="center"/>
        </w:trPr>
        <w:tc>
          <w:tcPr>
            <w:tcW w:w="3192" w:type="dxa"/>
            <w:vAlign w:val="center"/>
          </w:tcPr>
          <w:p w:rsidR="001F7F24" w:rsidRDefault="001F7F24" w:rsidP="00C37033">
            <w:pPr>
              <w:jc w:val="center"/>
              <w:rPr>
                <w:sz w:val="24"/>
              </w:rPr>
            </w:pPr>
            <w:r>
              <w:rPr>
                <w:sz w:val="24"/>
              </w:rPr>
              <w:t>January</w:t>
            </w:r>
          </w:p>
        </w:tc>
        <w:tc>
          <w:tcPr>
            <w:tcW w:w="3192" w:type="dxa"/>
            <w:vAlign w:val="center"/>
          </w:tcPr>
          <w:p w:rsidR="001F7F24" w:rsidRDefault="001F7F24" w:rsidP="00C37033">
            <w:pPr>
              <w:jc w:val="center"/>
              <w:rPr>
                <w:sz w:val="24"/>
              </w:rPr>
            </w:pPr>
            <w:r>
              <w:rPr>
                <w:sz w:val="24"/>
              </w:rPr>
              <w:t>$ 43,000</w:t>
            </w:r>
          </w:p>
        </w:tc>
        <w:tc>
          <w:tcPr>
            <w:tcW w:w="3192" w:type="dxa"/>
            <w:vAlign w:val="center"/>
          </w:tcPr>
          <w:p w:rsidR="001F7F24" w:rsidRDefault="001F7F24" w:rsidP="00C37033">
            <w:pPr>
              <w:jc w:val="center"/>
              <w:rPr>
                <w:sz w:val="24"/>
              </w:rPr>
            </w:pPr>
            <w:r>
              <w:rPr>
                <w:sz w:val="24"/>
              </w:rPr>
              <w:t>$ 40,000</w:t>
            </w:r>
          </w:p>
        </w:tc>
      </w:tr>
      <w:tr w:rsidR="001F7F24" w:rsidTr="00C37033">
        <w:trPr>
          <w:jc w:val="center"/>
        </w:trPr>
        <w:tc>
          <w:tcPr>
            <w:tcW w:w="3192" w:type="dxa"/>
            <w:vAlign w:val="center"/>
          </w:tcPr>
          <w:p w:rsidR="001F7F24" w:rsidRDefault="001F7F24" w:rsidP="00C37033">
            <w:pPr>
              <w:jc w:val="center"/>
              <w:rPr>
                <w:sz w:val="24"/>
              </w:rPr>
            </w:pPr>
            <w:r>
              <w:rPr>
                <w:sz w:val="24"/>
              </w:rPr>
              <w:t>February</w:t>
            </w:r>
          </w:p>
        </w:tc>
        <w:tc>
          <w:tcPr>
            <w:tcW w:w="3192" w:type="dxa"/>
            <w:vAlign w:val="center"/>
          </w:tcPr>
          <w:p w:rsidR="001F7F24" w:rsidRDefault="001F7F24" w:rsidP="00C37033">
            <w:pPr>
              <w:jc w:val="center"/>
              <w:rPr>
                <w:sz w:val="24"/>
              </w:rPr>
            </w:pPr>
            <w:r>
              <w:rPr>
                <w:sz w:val="24"/>
              </w:rPr>
              <w:t>$ 45,000</w:t>
            </w:r>
          </w:p>
        </w:tc>
        <w:tc>
          <w:tcPr>
            <w:tcW w:w="3192" w:type="dxa"/>
            <w:vAlign w:val="center"/>
          </w:tcPr>
          <w:p w:rsidR="001F7F24" w:rsidRDefault="001F7F24" w:rsidP="00C37033">
            <w:pPr>
              <w:jc w:val="center"/>
              <w:rPr>
                <w:sz w:val="24"/>
              </w:rPr>
            </w:pPr>
            <w:r>
              <w:rPr>
                <w:sz w:val="24"/>
              </w:rPr>
              <w:t>$ 43,000</w:t>
            </w:r>
          </w:p>
        </w:tc>
      </w:tr>
      <w:tr w:rsidR="001F7F24" w:rsidTr="00C37033">
        <w:trPr>
          <w:jc w:val="center"/>
        </w:trPr>
        <w:tc>
          <w:tcPr>
            <w:tcW w:w="3192" w:type="dxa"/>
            <w:vAlign w:val="center"/>
          </w:tcPr>
          <w:p w:rsidR="001F7F24" w:rsidRDefault="001F7F24" w:rsidP="00C37033">
            <w:pPr>
              <w:jc w:val="center"/>
              <w:rPr>
                <w:sz w:val="24"/>
              </w:rPr>
            </w:pPr>
            <w:r>
              <w:rPr>
                <w:sz w:val="24"/>
              </w:rPr>
              <w:t>March</w:t>
            </w:r>
          </w:p>
        </w:tc>
        <w:tc>
          <w:tcPr>
            <w:tcW w:w="3192" w:type="dxa"/>
            <w:vAlign w:val="center"/>
          </w:tcPr>
          <w:p w:rsidR="001F7F24" w:rsidRDefault="001F7F24" w:rsidP="00C37033">
            <w:pPr>
              <w:jc w:val="center"/>
              <w:rPr>
                <w:sz w:val="24"/>
              </w:rPr>
            </w:pPr>
            <w:r>
              <w:rPr>
                <w:sz w:val="24"/>
              </w:rPr>
              <w:t>$ 47,000</w:t>
            </w:r>
          </w:p>
        </w:tc>
        <w:tc>
          <w:tcPr>
            <w:tcW w:w="3192" w:type="dxa"/>
            <w:vAlign w:val="center"/>
          </w:tcPr>
          <w:p w:rsidR="001F7F24" w:rsidRDefault="001F7F24" w:rsidP="00C37033">
            <w:pPr>
              <w:jc w:val="center"/>
              <w:rPr>
                <w:sz w:val="24"/>
              </w:rPr>
            </w:pPr>
            <w:r>
              <w:rPr>
                <w:sz w:val="24"/>
              </w:rPr>
              <w:t>$ 46,000</w:t>
            </w:r>
          </w:p>
        </w:tc>
      </w:tr>
      <w:tr w:rsidR="001F7F24" w:rsidTr="00C37033">
        <w:trPr>
          <w:jc w:val="center"/>
        </w:trPr>
        <w:tc>
          <w:tcPr>
            <w:tcW w:w="3192" w:type="dxa"/>
            <w:vAlign w:val="center"/>
          </w:tcPr>
          <w:p w:rsidR="001F7F24" w:rsidRDefault="001F7F24" w:rsidP="00C37033">
            <w:pPr>
              <w:jc w:val="center"/>
              <w:rPr>
                <w:sz w:val="24"/>
              </w:rPr>
            </w:pPr>
            <w:r>
              <w:rPr>
                <w:sz w:val="24"/>
              </w:rPr>
              <w:t>April</w:t>
            </w:r>
          </w:p>
        </w:tc>
        <w:tc>
          <w:tcPr>
            <w:tcW w:w="3192" w:type="dxa"/>
            <w:vAlign w:val="center"/>
          </w:tcPr>
          <w:p w:rsidR="001F7F24" w:rsidRPr="00C37033" w:rsidRDefault="001F7F24" w:rsidP="00C37033">
            <w:pPr>
              <w:jc w:val="center"/>
              <w:rPr>
                <w:b/>
                <w:sz w:val="24"/>
              </w:rPr>
            </w:pPr>
            <w:r w:rsidRPr="00C37033">
              <w:rPr>
                <w:b/>
                <w:sz w:val="24"/>
              </w:rPr>
              <w:t>$ 49,000</w:t>
            </w:r>
          </w:p>
        </w:tc>
        <w:tc>
          <w:tcPr>
            <w:tcW w:w="3192" w:type="dxa"/>
            <w:vAlign w:val="center"/>
          </w:tcPr>
          <w:p w:rsidR="001F7F24" w:rsidRPr="00C37033" w:rsidRDefault="001F7F24" w:rsidP="00C37033">
            <w:pPr>
              <w:jc w:val="center"/>
              <w:rPr>
                <w:b/>
                <w:sz w:val="24"/>
              </w:rPr>
            </w:pPr>
            <w:r w:rsidRPr="00C37033">
              <w:rPr>
                <w:b/>
                <w:sz w:val="24"/>
              </w:rPr>
              <w:t>$ 49,000</w:t>
            </w:r>
          </w:p>
        </w:tc>
      </w:tr>
      <w:tr w:rsidR="001F7F24" w:rsidTr="00C37033">
        <w:trPr>
          <w:jc w:val="center"/>
        </w:trPr>
        <w:tc>
          <w:tcPr>
            <w:tcW w:w="3192" w:type="dxa"/>
            <w:vAlign w:val="center"/>
          </w:tcPr>
          <w:p w:rsidR="001F7F24" w:rsidRDefault="001F7F24" w:rsidP="00C37033">
            <w:pPr>
              <w:jc w:val="center"/>
              <w:rPr>
                <w:sz w:val="24"/>
              </w:rPr>
            </w:pPr>
            <w:r>
              <w:rPr>
                <w:sz w:val="24"/>
              </w:rPr>
              <w:t>May</w:t>
            </w:r>
          </w:p>
        </w:tc>
        <w:tc>
          <w:tcPr>
            <w:tcW w:w="3192" w:type="dxa"/>
            <w:vAlign w:val="center"/>
          </w:tcPr>
          <w:p w:rsidR="001F7F24" w:rsidRDefault="001F7F24" w:rsidP="00C37033">
            <w:pPr>
              <w:jc w:val="center"/>
              <w:rPr>
                <w:sz w:val="24"/>
              </w:rPr>
            </w:pPr>
            <w:r>
              <w:rPr>
                <w:sz w:val="24"/>
              </w:rPr>
              <w:t>$ 51,000</w:t>
            </w:r>
          </w:p>
        </w:tc>
        <w:tc>
          <w:tcPr>
            <w:tcW w:w="3192" w:type="dxa"/>
            <w:vAlign w:val="center"/>
          </w:tcPr>
          <w:p w:rsidR="001F7F24" w:rsidRDefault="001F7F24" w:rsidP="00C37033">
            <w:pPr>
              <w:jc w:val="center"/>
              <w:rPr>
                <w:sz w:val="24"/>
              </w:rPr>
            </w:pPr>
            <w:r>
              <w:rPr>
                <w:sz w:val="24"/>
              </w:rPr>
              <w:t>$ 52,000</w:t>
            </w:r>
          </w:p>
        </w:tc>
      </w:tr>
      <w:tr w:rsidR="001F7F24" w:rsidTr="00C37033">
        <w:trPr>
          <w:jc w:val="center"/>
        </w:trPr>
        <w:tc>
          <w:tcPr>
            <w:tcW w:w="3192" w:type="dxa"/>
            <w:vAlign w:val="center"/>
          </w:tcPr>
          <w:p w:rsidR="001F7F24" w:rsidRDefault="001F7F24" w:rsidP="00C37033">
            <w:pPr>
              <w:jc w:val="center"/>
              <w:rPr>
                <w:sz w:val="24"/>
              </w:rPr>
            </w:pPr>
            <w:r>
              <w:rPr>
                <w:sz w:val="24"/>
              </w:rPr>
              <w:t>June</w:t>
            </w:r>
          </w:p>
        </w:tc>
        <w:tc>
          <w:tcPr>
            <w:tcW w:w="3192" w:type="dxa"/>
            <w:vAlign w:val="center"/>
          </w:tcPr>
          <w:p w:rsidR="001F7F24" w:rsidRDefault="001F7F24" w:rsidP="00C37033">
            <w:pPr>
              <w:jc w:val="center"/>
              <w:rPr>
                <w:sz w:val="24"/>
              </w:rPr>
            </w:pPr>
            <w:r>
              <w:rPr>
                <w:sz w:val="24"/>
              </w:rPr>
              <w:t>$ 53,000</w:t>
            </w:r>
          </w:p>
        </w:tc>
        <w:tc>
          <w:tcPr>
            <w:tcW w:w="3192" w:type="dxa"/>
            <w:vAlign w:val="center"/>
          </w:tcPr>
          <w:p w:rsidR="001F7F24" w:rsidRDefault="001F7F24" w:rsidP="00C37033">
            <w:pPr>
              <w:jc w:val="center"/>
              <w:rPr>
                <w:sz w:val="24"/>
              </w:rPr>
            </w:pPr>
            <w:r>
              <w:rPr>
                <w:sz w:val="24"/>
              </w:rPr>
              <w:t>$ 55,000</w:t>
            </w:r>
          </w:p>
        </w:tc>
      </w:tr>
      <w:tr w:rsidR="001F7F24" w:rsidTr="00C37033">
        <w:trPr>
          <w:jc w:val="center"/>
        </w:trPr>
        <w:tc>
          <w:tcPr>
            <w:tcW w:w="3192" w:type="dxa"/>
            <w:vAlign w:val="center"/>
          </w:tcPr>
          <w:p w:rsidR="001F7F24" w:rsidRDefault="001F7F24" w:rsidP="00C37033">
            <w:pPr>
              <w:jc w:val="center"/>
              <w:rPr>
                <w:sz w:val="24"/>
              </w:rPr>
            </w:pPr>
            <w:r>
              <w:rPr>
                <w:sz w:val="24"/>
              </w:rPr>
              <w:t>July</w:t>
            </w:r>
          </w:p>
        </w:tc>
        <w:tc>
          <w:tcPr>
            <w:tcW w:w="3192" w:type="dxa"/>
            <w:vAlign w:val="center"/>
          </w:tcPr>
          <w:p w:rsidR="001F7F24" w:rsidRDefault="001F7F24" w:rsidP="00C37033">
            <w:pPr>
              <w:jc w:val="center"/>
              <w:rPr>
                <w:sz w:val="24"/>
              </w:rPr>
            </w:pPr>
            <w:r>
              <w:rPr>
                <w:sz w:val="24"/>
              </w:rPr>
              <w:t xml:space="preserve">$ </w:t>
            </w:r>
            <w:r w:rsidR="00C37033">
              <w:rPr>
                <w:sz w:val="24"/>
              </w:rPr>
              <w:t>55,000</w:t>
            </w:r>
          </w:p>
        </w:tc>
        <w:tc>
          <w:tcPr>
            <w:tcW w:w="3192" w:type="dxa"/>
            <w:vAlign w:val="center"/>
          </w:tcPr>
          <w:p w:rsidR="00C37033" w:rsidRDefault="00C37033" w:rsidP="00C37033">
            <w:pPr>
              <w:jc w:val="center"/>
              <w:rPr>
                <w:sz w:val="24"/>
              </w:rPr>
            </w:pPr>
            <w:r>
              <w:rPr>
                <w:sz w:val="24"/>
              </w:rPr>
              <w:t>$ 58,000</w:t>
            </w:r>
          </w:p>
        </w:tc>
      </w:tr>
      <w:tr w:rsidR="00C37033" w:rsidTr="00C37033">
        <w:trPr>
          <w:jc w:val="center"/>
        </w:trPr>
        <w:tc>
          <w:tcPr>
            <w:tcW w:w="3192" w:type="dxa"/>
            <w:vAlign w:val="center"/>
          </w:tcPr>
          <w:p w:rsidR="00C37033" w:rsidRDefault="00C37033" w:rsidP="00C37033">
            <w:pPr>
              <w:jc w:val="center"/>
              <w:rPr>
                <w:sz w:val="24"/>
              </w:rPr>
            </w:pPr>
            <w:r>
              <w:rPr>
                <w:sz w:val="24"/>
              </w:rPr>
              <w:t>August</w:t>
            </w:r>
          </w:p>
        </w:tc>
        <w:tc>
          <w:tcPr>
            <w:tcW w:w="3192" w:type="dxa"/>
            <w:vAlign w:val="center"/>
          </w:tcPr>
          <w:p w:rsidR="00C37033" w:rsidRDefault="00C37033" w:rsidP="00C37033">
            <w:pPr>
              <w:jc w:val="center"/>
              <w:rPr>
                <w:sz w:val="24"/>
              </w:rPr>
            </w:pPr>
            <w:r>
              <w:rPr>
                <w:sz w:val="24"/>
              </w:rPr>
              <w:t>$ 57,000</w:t>
            </w:r>
          </w:p>
        </w:tc>
        <w:tc>
          <w:tcPr>
            <w:tcW w:w="3192" w:type="dxa"/>
            <w:vAlign w:val="center"/>
          </w:tcPr>
          <w:p w:rsidR="00C37033" w:rsidRDefault="00C37033" w:rsidP="00C37033">
            <w:pPr>
              <w:jc w:val="center"/>
              <w:rPr>
                <w:sz w:val="24"/>
              </w:rPr>
            </w:pPr>
            <w:r>
              <w:rPr>
                <w:sz w:val="24"/>
              </w:rPr>
              <w:t>$ 61,000</w:t>
            </w:r>
          </w:p>
        </w:tc>
      </w:tr>
      <w:tr w:rsidR="00C37033" w:rsidTr="00C37033">
        <w:trPr>
          <w:jc w:val="center"/>
        </w:trPr>
        <w:tc>
          <w:tcPr>
            <w:tcW w:w="3192" w:type="dxa"/>
            <w:vAlign w:val="center"/>
          </w:tcPr>
          <w:p w:rsidR="00C37033" w:rsidRDefault="00C37033" w:rsidP="00C37033">
            <w:pPr>
              <w:jc w:val="center"/>
              <w:rPr>
                <w:sz w:val="24"/>
              </w:rPr>
            </w:pPr>
            <w:r>
              <w:rPr>
                <w:sz w:val="24"/>
              </w:rPr>
              <w:t>September</w:t>
            </w:r>
          </w:p>
        </w:tc>
        <w:tc>
          <w:tcPr>
            <w:tcW w:w="3192" w:type="dxa"/>
            <w:vAlign w:val="center"/>
          </w:tcPr>
          <w:p w:rsidR="00C37033" w:rsidRDefault="00C37033" w:rsidP="00C37033">
            <w:pPr>
              <w:jc w:val="center"/>
              <w:rPr>
                <w:sz w:val="24"/>
              </w:rPr>
            </w:pPr>
            <w:r>
              <w:rPr>
                <w:sz w:val="24"/>
              </w:rPr>
              <w:t>$ 59,000</w:t>
            </w:r>
          </w:p>
        </w:tc>
        <w:tc>
          <w:tcPr>
            <w:tcW w:w="3192" w:type="dxa"/>
            <w:vAlign w:val="center"/>
          </w:tcPr>
          <w:p w:rsidR="00C37033" w:rsidRDefault="00C37033" w:rsidP="00C37033">
            <w:pPr>
              <w:jc w:val="center"/>
              <w:rPr>
                <w:sz w:val="24"/>
              </w:rPr>
            </w:pPr>
            <w:r>
              <w:rPr>
                <w:sz w:val="24"/>
              </w:rPr>
              <w:t>$ 64,000</w:t>
            </w:r>
          </w:p>
        </w:tc>
      </w:tr>
      <w:tr w:rsidR="00C37033" w:rsidTr="00C37033">
        <w:trPr>
          <w:jc w:val="center"/>
        </w:trPr>
        <w:tc>
          <w:tcPr>
            <w:tcW w:w="3192" w:type="dxa"/>
            <w:vAlign w:val="center"/>
          </w:tcPr>
          <w:p w:rsidR="00C37033" w:rsidRDefault="00C37033" w:rsidP="00C37033">
            <w:pPr>
              <w:jc w:val="center"/>
              <w:rPr>
                <w:sz w:val="24"/>
              </w:rPr>
            </w:pPr>
            <w:r>
              <w:rPr>
                <w:sz w:val="24"/>
              </w:rPr>
              <w:t>October</w:t>
            </w:r>
          </w:p>
        </w:tc>
        <w:tc>
          <w:tcPr>
            <w:tcW w:w="3192" w:type="dxa"/>
            <w:vAlign w:val="center"/>
          </w:tcPr>
          <w:p w:rsidR="00C37033" w:rsidRDefault="00C37033" w:rsidP="00C37033">
            <w:pPr>
              <w:jc w:val="center"/>
              <w:rPr>
                <w:sz w:val="24"/>
              </w:rPr>
            </w:pPr>
            <w:r>
              <w:rPr>
                <w:sz w:val="24"/>
              </w:rPr>
              <w:t>$ 61,000</w:t>
            </w:r>
          </w:p>
        </w:tc>
        <w:tc>
          <w:tcPr>
            <w:tcW w:w="3192" w:type="dxa"/>
            <w:vAlign w:val="center"/>
          </w:tcPr>
          <w:p w:rsidR="00C37033" w:rsidRDefault="00C37033" w:rsidP="00C37033">
            <w:pPr>
              <w:jc w:val="center"/>
              <w:rPr>
                <w:sz w:val="24"/>
              </w:rPr>
            </w:pPr>
            <w:r>
              <w:rPr>
                <w:sz w:val="24"/>
              </w:rPr>
              <w:t>$ 67,000</w:t>
            </w:r>
          </w:p>
        </w:tc>
      </w:tr>
      <w:tr w:rsidR="00C37033" w:rsidTr="00C37033">
        <w:trPr>
          <w:jc w:val="center"/>
        </w:trPr>
        <w:tc>
          <w:tcPr>
            <w:tcW w:w="3192" w:type="dxa"/>
            <w:vAlign w:val="center"/>
          </w:tcPr>
          <w:p w:rsidR="00C37033" w:rsidRDefault="00C37033" w:rsidP="00C37033">
            <w:pPr>
              <w:jc w:val="center"/>
              <w:rPr>
                <w:sz w:val="24"/>
              </w:rPr>
            </w:pPr>
            <w:r>
              <w:rPr>
                <w:sz w:val="24"/>
              </w:rPr>
              <w:t>November</w:t>
            </w:r>
          </w:p>
        </w:tc>
        <w:tc>
          <w:tcPr>
            <w:tcW w:w="3192" w:type="dxa"/>
            <w:vAlign w:val="center"/>
          </w:tcPr>
          <w:p w:rsidR="00C37033" w:rsidRDefault="00C37033" w:rsidP="00C37033">
            <w:pPr>
              <w:jc w:val="center"/>
              <w:rPr>
                <w:sz w:val="24"/>
              </w:rPr>
            </w:pPr>
            <w:r>
              <w:rPr>
                <w:sz w:val="24"/>
              </w:rPr>
              <w:t>$ 63,000</w:t>
            </w:r>
          </w:p>
        </w:tc>
        <w:tc>
          <w:tcPr>
            <w:tcW w:w="3192" w:type="dxa"/>
            <w:vAlign w:val="center"/>
          </w:tcPr>
          <w:p w:rsidR="00C37033" w:rsidRDefault="00C37033" w:rsidP="00C37033">
            <w:pPr>
              <w:jc w:val="center"/>
              <w:rPr>
                <w:sz w:val="24"/>
              </w:rPr>
            </w:pPr>
            <w:r>
              <w:rPr>
                <w:sz w:val="24"/>
              </w:rPr>
              <w:t>$ 70,000</w:t>
            </w:r>
          </w:p>
        </w:tc>
      </w:tr>
      <w:tr w:rsidR="00C37033" w:rsidTr="00C37033">
        <w:trPr>
          <w:jc w:val="center"/>
        </w:trPr>
        <w:tc>
          <w:tcPr>
            <w:tcW w:w="3192" w:type="dxa"/>
            <w:vAlign w:val="center"/>
          </w:tcPr>
          <w:p w:rsidR="00C37033" w:rsidRDefault="00C37033" w:rsidP="00C37033">
            <w:pPr>
              <w:jc w:val="center"/>
              <w:rPr>
                <w:sz w:val="24"/>
              </w:rPr>
            </w:pPr>
            <w:r>
              <w:rPr>
                <w:sz w:val="24"/>
              </w:rPr>
              <w:t>December</w:t>
            </w:r>
          </w:p>
        </w:tc>
        <w:tc>
          <w:tcPr>
            <w:tcW w:w="3192" w:type="dxa"/>
            <w:vAlign w:val="center"/>
          </w:tcPr>
          <w:p w:rsidR="00C37033" w:rsidRDefault="00C37033" w:rsidP="00C37033">
            <w:pPr>
              <w:jc w:val="center"/>
              <w:rPr>
                <w:sz w:val="24"/>
              </w:rPr>
            </w:pPr>
            <w:r w:rsidRPr="00C37033">
              <w:rPr>
                <w:sz w:val="24"/>
                <w:highlight w:val="yellow"/>
              </w:rPr>
              <w:t>$ 65,000</w:t>
            </w:r>
          </w:p>
        </w:tc>
        <w:tc>
          <w:tcPr>
            <w:tcW w:w="3192" w:type="dxa"/>
            <w:vAlign w:val="center"/>
          </w:tcPr>
          <w:p w:rsidR="00C37033" w:rsidRPr="00C37033" w:rsidRDefault="00C37033" w:rsidP="00C37033">
            <w:pPr>
              <w:jc w:val="center"/>
              <w:rPr>
                <w:b/>
                <w:sz w:val="24"/>
              </w:rPr>
            </w:pPr>
            <w:r w:rsidRPr="00C37033">
              <w:rPr>
                <w:b/>
                <w:sz w:val="24"/>
                <w:highlight w:val="yellow"/>
              </w:rPr>
              <w:t>$ 73,000</w:t>
            </w:r>
          </w:p>
        </w:tc>
      </w:tr>
    </w:tbl>
    <w:p w:rsidR="001F7F24" w:rsidRPr="001F7F24" w:rsidRDefault="001F7F24" w:rsidP="001F7F24">
      <w:pPr>
        <w:rPr>
          <w:sz w:val="24"/>
        </w:rPr>
      </w:pPr>
    </w:p>
    <w:p w:rsidR="00CF4F8B" w:rsidRDefault="00CF4F8B"/>
    <w:sectPr w:rsidR="00CF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DB4"/>
    <w:multiLevelType w:val="hybridMultilevel"/>
    <w:tmpl w:val="DB62C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74101"/>
    <w:multiLevelType w:val="hybridMultilevel"/>
    <w:tmpl w:val="11984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466EE"/>
    <w:multiLevelType w:val="hybridMultilevel"/>
    <w:tmpl w:val="6FF6A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8B"/>
    <w:rsid w:val="000147E8"/>
    <w:rsid w:val="001153C6"/>
    <w:rsid w:val="001F7F24"/>
    <w:rsid w:val="00201896"/>
    <w:rsid w:val="0020544D"/>
    <w:rsid w:val="00285345"/>
    <w:rsid w:val="00292BFF"/>
    <w:rsid w:val="00456248"/>
    <w:rsid w:val="0049371A"/>
    <w:rsid w:val="004E68A0"/>
    <w:rsid w:val="00517F99"/>
    <w:rsid w:val="006626EA"/>
    <w:rsid w:val="006926A4"/>
    <w:rsid w:val="008E1805"/>
    <w:rsid w:val="009173E5"/>
    <w:rsid w:val="00C26979"/>
    <w:rsid w:val="00C37033"/>
    <w:rsid w:val="00C767CC"/>
    <w:rsid w:val="00CF4F8B"/>
    <w:rsid w:val="00D10EF0"/>
    <w:rsid w:val="00D70932"/>
    <w:rsid w:val="00E17617"/>
    <w:rsid w:val="00EA636B"/>
    <w:rsid w:val="00F36E05"/>
    <w:rsid w:val="00FA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69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1A"/>
    <w:pPr>
      <w:ind w:left="720"/>
      <w:contextualSpacing/>
    </w:pPr>
  </w:style>
  <w:style w:type="paragraph" w:styleId="BalloonText">
    <w:name w:val="Balloon Text"/>
    <w:basedOn w:val="Normal"/>
    <w:link w:val="BalloonTextChar"/>
    <w:uiPriority w:val="99"/>
    <w:semiHidden/>
    <w:unhideWhenUsed/>
    <w:rsid w:val="00FA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E4"/>
    <w:rPr>
      <w:rFonts w:ascii="Tahoma" w:hAnsi="Tahoma" w:cs="Tahoma"/>
      <w:sz w:val="16"/>
      <w:szCs w:val="16"/>
    </w:rPr>
  </w:style>
  <w:style w:type="table" w:styleId="TableGrid">
    <w:name w:val="Table Grid"/>
    <w:basedOn w:val="TableNormal"/>
    <w:uiPriority w:val="59"/>
    <w:rsid w:val="001F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697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26979"/>
  </w:style>
  <w:style w:type="character" w:customStyle="1" w:styleId="clarification">
    <w:name w:val="clarification"/>
    <w:basedOn w:val="DefaultParagraphFont"/>
    <w:rsid w:val="00C26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69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1A"/>
    <w:pPr>
      <w:ind w:left="720"/>
      <w:contextualSpacing/>
    </w:pPr>
  </w:style>
  <w:style w:type="paragraph" w:styleId="BalloonText">
    <w:name w:val="Balloon Text"/>
    <w:basedOn w:val="Normal"/>
    <w:link w:val="BalloonTextChar"/>
    <w:uiPriority w:val="99"/>
    <w:semiHidden/>
    <w:unhideWhenUsed/>
    <w:rsid w:val="00FA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E4"/>
    <w:rPr>
      <w:rFonts w:ascii="Tahoma" w:hAnsi="Tahoma" w:cs="Tahoma"/>
      <w:sz w:val="16"/>
      <w:szCs w:val="16"/>
    </w:rPr>
  </w:style>
  <w:style w:type="table" w:styleId="TableGrid">
    <w:name w:val="Table Grid"/>
    <w:basedOn w:val="TableNormal"/>
    <w:uiPriority w:val="59"/>
    <w:rsid w:val="001F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697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26979"/>
  </w:style>
  <w:style w:type="character" w:customStyle="1" w:styleId="clarification">
    <w:name w:val="clarification"/>
    <w:basedOn w:val="DefaultParagraphFont"/>
    <w:rsid w:val="00C2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Tim</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#,##0</c:formatCode>
                <c:ptCount val="12"/>
                <c:pt idx="0">
                  <c:v>43000</c:v>
                </c:pt>
                <c:pt idx="1">
                  <c:v>45000</c:v>
                </c:pt>
                <c:pt idx="2">
                  <c:v>47000</c:v>
                </c:pt>
                <c:pt idx="3">
                  <c:v>49000</c:v>
                </c:pt>
                <c:pt idx="4">
                  <c:v>51000</c:v>
                </c:pt>
                <c:pt idx="5">
                  <c:v>53000</c:v>
                </c:pt>
                <c:pt idx="6">
                  <c:v>55000</c:v>
                </c:pt>
                <c:pt idx="7">
                  <c:v>57000</c:v>
                </c:pt>
                <c:pt idx="8">
                  <c:v>59000</c:v>
                </c:pt>
                <c:pt idx="9">
                  <c:v>61000</c:v>
                </c:pt>
                <c:pt idx="10">
                  <c:v>63000</c:v>
                </c:pt>
                <c:pt idx="11">
                  <c:v>65000</c:v>
                </c:pt>
              </c:numCache>
            </c:numRef>
          </c:val>
          <c:smooth val="0"/>
        </c:ser>
        <c:ser>
          <c:idx val="1"/>
          <c:order val="1"/>
          <c:tx>
            <c:strRef>
              <c:f>Sheet1!$C$1</c:f>
              <c:strCache>
                <c:ptCount val="1"/>
                <c:pt idx="0">
                  <c:v>Kim</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#,##0</c:formatCode>
                <c:ptCount val="12"/>
                <c:pt idx="0">
                  <c:v>40000</c:v>
                </c:pt>
                <c:pt idx="1">
                  <c:v>43000</c:v>
                </c:pt>
                <c:pt idx="2">
                  <c:v>46000</c:v>
                </c:pt>
                <c:pt idx="3">
                  <c:v>49000</c:v>
                </c:pt>
                <c:pt idx="4">
                  <c:v>52000</c:v>
                </c:pt>
                <c:pt idx="5">
                  <c:v>55000</c:v>
                </c:pt>
                <c:pt idx="6">
                  <c:v>58000</c:v>
                </c:pt>
                <c:pt idx="7">
                  <c:v>61000</c:v>
                </c:pt>
                <c:pt idx="8">
                  <c:v>64000</c:v>
                </c:pt>
                <c:pt idx="9">
                  <c:v>67000</c:v>
                </c:pt>
                <c:pt idx="10">
                  <c:v>70000</c:v>
                </c:pt>
                <c:pt idx="11">
                  <c:v>73000</c:v>
                </c:pt>
              </c:numCache>
            </c:numRef>
          </c:val>
          <c:smooth val="0"/>
        </c:ser>
        <c:dLbls>
          <c:showLegendKey val="0"/>
          <c:showVal val="0"/>
          <c:showCatName val="0"/>
          <c:showSerName val="0"/>
          <c:showPercent val="0"/>
          <c:showBubbleSize val="0"/>
        </c:dLbls>
        <c:marker val="1"/>
        <c:smooth val="0"/>
        <c:axId val="69153152"/>
        <c:axId val="69154688"/>
      </c:lineChart>
      <c:catAx>
        <c:axId val="69153152"/>
        <c:scaling>
          <c:orientation val="minMax"/>
        </c:scaling>
        <c:delete val="0"/>
        <c:axPos val="b"/>
        <c:majorTickMark val="out"/>
        <c:minorTickMark val="none"/>
        <c:tickLblPos val="nextTo"/>
        <c:crossAx val="69154688"/>
        <c:crosses val="autoZero"/>
        <c:auto val="1"/>
        <c:lblAlgn val="ctr"/>
        <c:lblOffset val="100"/>
        <c:noMultiLvlLbl val="0"/>
      </c:catAx>
      <c:valAx>
        <c:axId val="69154688"/>
        <c:scaling>
          <c:orientation val="minMax"/>
        </c:scaling>
        <c:delete val="0"/>
        <c:axPos val="l"/>
        <c:majorGridlines/>
        <c:numFmt formatCode="#,##0" sourceLinked="1"/>
        <c:majorTickMark val="out"/>
        <c:minorTickMark val="none"/>
        <c:tickLblPos val="nextTo"/>
        <c:crossAx val="691531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Shayla</dc:creator>
  <cp:lastModifiedBy>Shayla</cp:lastModifiedBy>
  <cp:revision>13</cp:revision>
  <dcterms:created xsi:type="dcterms:W3CDTF">2014-11-06T20:00:00Z</dcterms:created>
  <dcterms:modified xsi:type="dcterms:W3CDTF">2014-11-25T23:28:00Z</dcterms:modified>
</cp:coreProperties>
</file>