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F" w:rsidRPr="001B181B" w:rsidRDefault="00D2307F" w:rsidP="00AD6D52">
      <w:pPr>
        <w:rPr>
          <w:rFonts w:ascii="Verdana" w:hAnsi="Verdana"/>
          <w:b/>
          <w:sz w:val="36"/>
        </w:rPr>
      </w:pPr>
      <w:r w:rsidRPr="009314F9">
        <w:rPr>
          <w:rFonts w:ascii="Verdana" w:hAnsi="Verdana"/>
          <w:b/>
          <w:sz w:val="36"/>
        </w:rPr>
        <w:t>Hey! Wait Up!</w:t>
      </w:r>
      <w:r w:rsidR="001B181B">
        <w:rPr>
          <w:rFonts w:ascii="Verdana" w:hAnsi="Verdana"/>
          <w:b/>
          <w:sz w:val="36"/>
        </w:rPr>
        <w:t xml:space="preserve"> -</w:t>
      </w:r>
      <w:r w:rsidR="001B181B" w:rsidRPr="001B181B">
        <w:rPr>
          <w:rFonts w:ascii="Verdana" w:hAnsi="Verdana"/>
          <w:b/>
          <w:sz w:val="28"/>
        </w:rPr>
        <w:t>Modeling Systems of Linear Equations</w:t>
      </w:r>
    </w:p>
    <w:p w:rsidR="00D2307F" w:rsidRPr="009314F9" w:rsidRDefault="00D2307F">
      <w:pPr>
        <w:rPr>
          <w:rFonts w:ascii="Verdana" w:hAnsi="Verdana"/>
        </w:rPr>
      </w:pPr>
    </w:p>
    <w:p w:rsidR="001F47E1" w:rsidRDefault="001F47E1" w:rsidP="001B181B">
      <w:pPr>
        <w:spacing w:line="360" w:lineRule="auto"/>
        <w:rPr>
          <w:rFonts w:ascii="Verdana" w:hAnsi="Verdana"/>
          <w:b/>
        </w:rPr>
      </w:pPr>
    </w:p>
    <w:p w:rsidR="001B181B" w:rsidRDefault="00D2307F" w:rsidP="001B181B">
      <w:pPr>
        <w:spacing w:line="360" w:lineRule="auto"/>
        <w:rPr>
          <w:rFonts w:ascii="Verdana" w:hAnsi="Verdana"/>
          <w:b/>
        </w:rPr>
      </w:pPr>
      <w:r w:rsidRPr="009314F9">
        <w:rPr>
          <w:rFonts w:ascii="Verdana" w:hAnsi="Verdana"/>
          <w:b/>
        </w:rPr>
        <w:t xml:space="preserve">Directions: </w:t>
      </w:r>
    </w:p>
    <w:p w:rsidR="00700C73" w:rsidRPr="009314F9" w:rsidRDefault="001B181B" w:rsidP="001B181B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0C3E48" w:rsidRPr="009314F9">
        <w:rPr>
          <w:rFonts w:ascii="Verdana" w:hAnsi="Verdana"/>
        </w:rPr>
        <w:t>In this activity you will be u</w:t>
      </w:r>
      <w:r w:rsidR="00D2307F" w:rsidRPr="009314F9">
        <w:rPr>
          <w:rFonts w:ascii="Verdana" w:hAnsi="Verdana"/>
        </w:rPr>
        <w:t xml:space="preserve">sing the Vernier </w:t>
      </w:r>
      <w:r w:rsidR="000C3E48" w:rsidRPr="009314F9">
        <w:rPr>
          <w:rFonts w:ascii="Verdana" w:hAnsi="Verdana"/>
        </w:rPr>
        <w:t xml:space="preserve">CBR2 </w:t>
      </w:r>
      <w:r w:rsidR="00D2307F" w:rsidRPr="009314F9">
        <w:rPr>
          <w:rFonts w:ascii="Verdana" w:hAnsi="Verdana"/>
        </w:rPr>
        <w:t>Motion Detectors</w:t>
      </w:r>
      <w:r w:rsidR="000C3E48" w:rsidRPr="009314F9">
        <w:rPr>
          <w:rFonts w:ascii="Verdana" w:hAnsi="Verdana"/>
        </w:rPr>
        <w:t>. You will need to be in groups of four: 2 people will be the walkers, 1 person will start the motion detector and operate the stopwatch, and 1 person</w:t>
      </w:r>
      <w:r w:rsidR="00AD6D52" w:rsidRPr="009314F9">
        <w:rPr>
          <w:rFonts w:ascii="Verdana" w:hAnsi="Verdana"/>
        </w:rPr>
        <w:t xml:space="preserve"> will</w:t>
      </w:r>
      <w:r w:rsidR="000C3E48" w:rsidRPr="009314F9">
        <w:rPr>
          <w:rFonts w:ascii="Verdana" w:hAnsi="Verdana"/>
        </w:rPr>
        <w:t xml:space="preserve"> mark the point where the walkers intersect.</w:t>
      </w:r>
      <w:r w:rsidR="00700C73" w:rsidRPr="009314F9">
        <w:rPr>
          <w:rFonts w:ascii="Verdana" w:hAnsi="Verdana"/>
        </w:rPr>
        <w:t xml:space="preserve"> </w:t>
      </w:r>
      <w:r w:rsidR="00AD6D52" w:rsidRPr="009314F9">
        <w:rPr>
          <w:rFonts w:ascii="Verdana" w:hAnsi="Verdana"/>
        </w:rPr>
        <w:t xml:space="preserve">You will be doing this 4 times so that everyone in the group has a chance to partake in these positions.  </w:t>
      </w:r>
    </w:p>
    <w:p w:rsidR="00292265" w:rsidRPr="009314F9" w:rsidRDefault="00292265" w:rsidP="001B181B">
      <w:pPr>
        <w:spacing w:line="360" w:lineRule="auto"/>
        <w:rPr>
          <w:rFonts w:ascii="Verdana" w:hAnsi="Verdana"/>
        </w:rPr>
      </w:pPr>
      <w:r w:rsidRPr="009314F9">
        <w:rPr>
          <w:rFonts w:ascii="Verdana" w:hAnsi="Verdana"/>
        </w:rPr>
        <w:tab/>
      </w:r>
      <w:r w:rsidR="00700C73" w:rsidRPr="009314F9">
        <w:rPr>
          <w:rFonts w:ascii="Verdana" w:hAnsi="Verdana"/>
        </w:rPr>
        <w:t>You will need a meter stick so that you can measure the distance from the CBR2 to the walkers’ assigned starting points</w:t>
      </w:r>
      <w:r w:rsidR="009314F9" w:rsidRPr="009314F9">
        <w:rPr>
          <w:rFonts w:ascii="Verdana" w:hAnsi="Verdana"/>
        </w:rPr>
        <w:t>,</w:t>
      </w:r>
      <w:r w:rsidR="00700C73" w:rsidRPr="009314F9">
        <w:rPr>
          <w:rFonts w:ascii="Verdana" w:hAnsi="Verdana"/>
        </w:rPr>
        <w:t xml:space="preserve"> as well as to measure the distance of their intersection point</w:t>
      </w:r>
      <w:r w:rsidR="009314F9" w:rsidRPr="009314F9">
        <w:rPr>
          <w:rFonts w:ascii="Verdana" w:hAnsi="Verdana"/>
        </w:rPr>
        <w:t xml:space="preserve"> to the CBR2</w:t>
      </w:r>
      <w:r w:rsidR="00700C73" w:rsidRPr="009314F9">
        <w:rPr>
          <w:rFonts w:ascii="Verdana" w:hAnsi="Verdana"/>
        </w:rPr>
        <w:t xml:space="preserve">. </w:t>
      </w:r>
      <w:r w:rsidRPr="009314F9">
        <w:rPr>
          <w:rFonts w:ascii="Verdana" w:hAnsi="Verdana"/>
        </w:rPr>
        <w:t>You will use a stopwatch to mark the time that the walkers’ intersected.</w:t>
      </w:r>
    </w:p>
    <w:p w:rsidR="0056220E" w:rsidRDefault="00292265" w:rsidP="001B181B">
      <w:pPr>
        <w:spacing w:line="360" w:lineRule="auto"/>
        <w:rPr>
          <w:rFonts w:ascii="Verdana" w:hAnsi="Verdana"/>
        </w:rPr>
      </w:pPr>
      <w:r w:rsidRPr="009314F9">
        <w:rPr>
          <w:rFonts w:ascii="Verdana" w:hAnsi="Verdana"/>
        </w:rPr>
        <w:t xml:space="preserve"> </w:t>
      </w:r>
      <w:r w:rsidR="009314F9" w:rsidRPr="009314F9">
        <w:rPr>
          <w:rFonts w:ascii="Verdana" w:hAnsi="Verdana"/>
        </w:rPr>
        <w:tab/>
        <w:t>Read through the</w:t>
      </w:r>
      <w:r w:rsidR="0056220E">
        <w:rPr>
          <w:rFonts w:ascii="Verdana" w:hAnsi="Verdana"/>
        </w:rPr>
        <w:t xml:space="preserve"> </w:t>
      </w:r>
      <w:r w:rsidR="009314F9" w:rsidRPr="009314F9">
        <w:rPr>
          <w:rFonts w:ascii="Verdana" w:hAnsi="Verdana"/>
        </w:rPr>
        <w:t xml:space="preserve">instructions for each </w:t>
      </w:r>
      <w:r w:rsidR="0056220E" w:rsidRPr="009314F9">
        <w:rPr>
          <w:rFonts w:ascii="Verdana" w:hAnsi="Verdana"/>
        </w:rPr>
        <w:t xml:space="preserve">walking </w:t>
      </w:r>
      <w:r w:rsidR="0056220E">
        <w:rPr>
          <w:rFonts w:ascii="Verdana" w:hAnsi="Verdana"/>
        </w:rPr>
        <w:t>activity</w:t>
      </w:r>
      <w:r w:rsidR="009314F9" w:rsidRPr="009314F9">
        <w:rPr>
          <w:rFonts w:ascii="Verdana" w:hAnsi="Verdana"/>
        </w:rPr>
        <w:t xml:space="preserve"> carefully before starting. You will then do the </w:t>
      </w:r>
      <w:r w:rsidR="0056220E">
        <w:rPr>
          <w:rFonts w:ascii="Verdana" w:hAnsi="Verdana"/>
        </w:rPr>
        <w:t xml:space="preserve">walking </w:t>
      </w:r>
      <w:r w:rsidR="009314F9" w:rsidRPr="009314F9">
        <w:rPr>
          <w:rFonts w:ascii="Verdana" w:hAnsi="Verdana"/>
        </w:rPr>
        <w:t>activity.</w:t>
      </w:r>
      <w:r w:rsidR="001B181B">
        <w:rPr>
          <w:rFonts w:ascii="Verdana" w:hAnsi="Verdana"/>
        </w:rPr>
        <w:t xml:space="preserve"> Examine calculator results</w:t>
      </w:r>
      <w:r w:rsidR="001F47E1">
        <w:rPr>
          <w:rFonts w:ascii="Verdana" w:hAnsi="Verdana"/>
        </w:rPr>
        <w:t xml:space="preserve"> to make sure that the lines appear to be</w:t>
      </w:r>
      <w:r w:rsidR="001B181B">
        <w:rPr>
          <w:rFonts w:ascii="Verdana" w:hAnsi="Verdana"/>
        </w:rPr>
        <w:t xml:space="preserve"> linear.</w:t>
      </w:r>
      <w:r w:rsidR="001F47E1">
        <w:rPr>
          <w:rFonts w:ascii="Verdana" w:hAnsi="Verdana"/>
        </w:rPr>
        <w:t xml:space="preserve"> (If you are unsure, please ask the teacher.)</w:t>
      </w:r>
      <w:r w:rsidR="001B181B">
        <w:rPr>
          <w:rFonts w:ascii="Verdana" w:hAnsi="Verdana"/>
        </w:rPr>
        <w:t xml:space="preserve"> If they are not, reset and repeat the walking activity. If they are</w:t>
      </w:r>
      <w:r w:rsidR="001F47E1">
        <w:rPr>
          <w:rFonts w:ascii="Verdana" w:hAnsi="Verdana"/>
        </w:rPr>
        <w:t>,</w:t>
      </w:r>
      <w:r w:rsidR="009314F9" w:rsidRPr="009314F9">
        <w:rPr>
          <w:rFonts w:ascii="Verdana" w:hAnsi="Verdana"/>
        </w:rPr>
        <w:t xml:space="preserve"> </w:t>
      </w:r>
      <w:r w:rsidR="001B181B">
        <w:rPr>
          <w:rFonts w:ascii="Verdana" w:hAnsi="Verdana"/>
        </w:rPr>
        <w:t>c</w:t>
      </w:r>
      <w:r w:rsidR="009314F9" w:rsidRPr="009314F9">
        <w:rPr>
          <w:rFonts w:ascii="Verdana" w:hAnsi="Verdana"/>
        </w:rPr>
        <w:t xml:space="preserve">ollect </w:t>
      </w:r>
      <w:r w:rsidR="0056220E">
        <w:rPr>
          <w:rFonts w:ascii="Verdana" w:hAnsi="Verdana"/>
        </w:rPr>
        <w:t xml:space="preserve">and record </w:t>
      </w:r>
      <w:r w:rsidR="009314F9" w:rsidRPr="009314F9">
        <w:rPr>
          <w:rFonts w:ascii="Verdana" w:hAnsi="Verdana"/>
        </w:rPr>
        <w:t>the data (time of intersection and distance of intersection point to CBR2).</w:t>
      </w:r>
      <w:r w:rsidR="009314F9">
        <w:rPr>
          <w:rFonts w:ascii="Verdana" w:hAnsi="Verdana"/>
        </w:rPr>
        <w:t xml:space="preserve"> Intersection happens </w:t>
      </w:r>
      <w:r w:rsidR="009314F9" w:rsidRPr="009314F9">
        <w:rPr>
          <w:rFonts w:ascii="Verdana" w:hAnsi="Verdana"/>
        </w:rPr>
        <w:t>the moment the two walkers are shoulder to sh</w:t>
      </w:r>
      <w:r w:rsidR="009314F9">
        <w:rPr>
          <w:rFonts w:ascii="Verdana" w:hAnsi="Verdana"/>
        </w:rPr>
        <w:t xml:space="preserve">oulder, the marker must note the </w:t>
      </w:r>
      <w:r w:rsidR="009314F9" w:rsidRPr="009314F9">
        <w:rPr>
          <w:rFonts w:ascii="Verdana" w:hAnsi="Verdana"/>
        </w:rPr>
        <w:t>position on the floor, while the timer stops the stopwatch.</w:t>
      </w:r>
      <w:r w:rsidR="009314F9">
        <w:rPr>
          <w:rFonts w:ascii="Verdana" w:hAnsi="Verdana"/>
        </w:rPr>
        <w:t xml:space="preserve"> </w:t>
      </w:r>
    </w:p>
    <w:p w:rsidR="009314F9" w:rsidRPr="009314F9" w:rsidRDefault="0056220E" w:rsidP="001B181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You will th</w:t>
      </w:r>
      <w:r w:rsidR="001B181B">
        <w:rPr>
          <w:rFonts w:ascii="Verdana" w:hAnsi="Verdana"/>
        </w:rPr>
        <w:t>en examine the calculator data to find the intersection time and distance using the Graphical Trace function as well as through the Calculator Intercept Search.</w:t>
      </w:r>
    </w:p>
    <w:p w:rsidR="00D2307F" w:rsidRPr="009314F9" w:rsidRDefault="00EE292C" w:rsidP="001F47E1">
      <w:pPr>
        <w:rPr>
          <w:rFonts w:ascii="Verdana" w:hAnsi="Verdana"/>
        </w:rPr>
      </w:pPr>
      <w:r w:rsidRPr="009314F9">
        <w:rPr>
          <w:rFonts w:ascii="Verdana" w:hAnsi="Verdana"/>
        </w:rPr>
        <w:tab/>
      </w:r>
      <w:r w:rsidR="00D2307F" w:rsidRPr="009314F9">
        <w:rPr>
          <w:rFonts w:ascii="Verdana" w:hAnsi="Verdana"/>
        </w:rPr>
        <w:t xml:space="preserve"> </w:t>
      </w:r>
    </w:p>
    <w:p w:rsidR="00D2307F" w:rsidRPr="009314F9" w:rsidRDefault="00D2307F">
      <w:pPr>
        <w:rPr>
          <w:rFonts w:ascii="Verdana" w:hAnsi="Verdana"/>
        </w:rPr>
      </w:pPr>
    </w:p>
    <w:p w:rsidR="00D2307F" w:rsidRPr="009314F9" w:rsidRDefault="00D2307F">
      <w:pPr>
        <w:rPr>
          <w:rFonts w:ascii="Verdana" w:hAnsi="Verdana"/>
        </w:rPr>
      </w:pPr>
    </w:p>
    <w:p w:rsidR="00D2307F" w:rsidRPr="009314F9" w:rsidRDefault="00D2307F">
      <w:pPr>
        <w:rPr>
          <w:rFonts w:ascii="Verdana" w:hAnsi="Verdana"/>
        </w:rPr>
      </w:pPr>
    </w:p>
    <w:p w:rsidR="00D2307F" w:rsidRPr="009314F9" w:rsidRDefault="00D2307F">
      <w:pPr>
        <w:rPr>
          <w:rFonts w:ascii="Verdana" w:hAnsi="Verdana"/>
        </w:rPr>
      </w:pPr>
    </w:p>
    <w:p w:rsidR="001F47E1" w:rsidRDefault="001F47E1">
      <w:pPr>
        <w:rPr>
          <w:rFonts w:ascii="Verdana" w:hAnsi="Verdana"/>
        </w:rPr>
      </w:pPr>
    </w:p>
    <w:p w:rsidR="001F47E1" w:rsidRDefault="001F47E1">
      <w:pPr>
        <w:rPr>
          <w:rFonts w:ascii="Verdana" w:hAnsi="Verdana"/>
        </w:rPr>
      </w:pPr>
    </w:p>
    <w:p w:rsidR="001F47E1" w:rsidRDefault="001F47E1">
      <w:pPr>
        <w:rPr>
          <w:rFonts w:ascii="Verdana" w:hAnsi="Verdana"/>
        </w:rPr>
      </w:pPr>
    </w:p>
    <w:p w:rsidR="001F47E1" w:rsidRDefault="001F47E1">
      <w:pPr>
        <w:rPr>
          <w:rFonts w:ascii="Verdana" w:hAnsi="Verdana"/>
          <w:b/>
        </w:rPr>
      </w:pPr>
      <w:r w:rsidRPr="001F47E1">
        <w:rPr>
          <w:rFonts w:ascii="Verdana" w:hAnsi="Verdana"/>
          <w:b/>
        </w:rPr>
        <w:t xml:space="preserve">Walk </w:t>
      </w:r>
      <w:r>
        <w:rPr>
          <w:rFonts w:ascii="Verdana" w:hAnsi="Verdana"/>
          <w:b/>
        </w:rPr>
        <w:t>1</w:t>
      </w:r>
    </w:p>
    <w:p w:rsidR="001F47E1" w:rsidRDefault="001F47E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Instructions:</w:t>
      </w:r>
    </w:p>
    <w:p w:rsidR="001F47E1" w:rsidRPr="009314F9" w:rsidRDefault="001F47E1" w:rsidP="001F47E1">
      <w:pPr>
        <w:rPr>
          <w:rFonts w:ascii="Verdana" w:hAnsi="Verdana"/>
        </w:rPr>
      </w:pPr>
      <w:r>
        <w:rPr>
          <w:rFonts w:ascii="Verdana" w:hAnsi="Verdana"/>
        </w:rPr>
        <w:t>Walker 1</w:t>
      </w:r>
      <w:r w:rsidRPr="009314F9">
        <w:rPr>
          <w:rFonts w:ascii="Verdana" w:hAnsi="Verdana"/>
        </w:rPr>
        <w:t xml:space="preserve"> stands about two meters from the first detector, and prepares to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>walk directly toward that detector</w:t>
      </w:r>
      <w:r w:rsidR="00C82687">
        <w:rPr>
          <w:rFonts w:ascii="Verdana" w:hAnsi="Verdana"/>
        </w:rPr>
        <w:t xml:space="preserve"> at a normal walking pace</w:t>
      </w:r>
      <w:r w:rsidRPr="009314F9">
        <w:rPr>
          <w:rFonts w:ascii="Verdana" w:hAnsi="Verdana"/>
        </w:rPr>
        <w:t xml:space="preserve">. </w:t>
      </w:r>
    </w:p>
    <w:p w:rsidR="001F47E1" w:rsidRDefault="001F47E1" w:rsidP="001F47E1">
      <w:pPr>
        <w:rPr>
          <w:rFonts w:ascii="Verdana" w:hAnsi="Verdana"/>
        </w:rPr>
      </w:pPr>
      <w:r w:rsidRPr="009314F9">
        <w:rPr>
          <w:rFonts w:ascii="Verdana" w:hAnsi="Verdana"/>
        </w:rPr>
        <w:t xml:space="preserve">Walker </w:t>
      </w:r>
      <w:r>
        <w:rPr>
          <w:rFonts w:ascii="Verdana" w:hAnsi="Verdana"/>
        </w:rPr>
        <w:t xml:space="preserve">2 </w:t>
      </w:r>
      <w:r w:rsidRPr="009314F9">
        <w:rPr>
          <w:rFonts w:ascii="Verdana" w:hAnsi="Verdana"/>
        </w:rPr>
        <w:t xml:space="preserve">stands about half a meter from the second detector, and prepares </w:t>
      </w:r>
      <w:r w:rsidR="00C82687">
        <w:rPr>
          <w:rFonts w:ascii="Verdana" w:hAnsi="Verdana"/>
        </w:rPr>
        <w:tab/>
      </w:r>
      <w:r w:rsidRPr="009314F9">
        <w:rPr>
          <w:rFonts w:ascii="Verdana" w:hAnsi="Verdana"/>
        </w:rPr>
        <w:t>to walk directly away from that detector</w:t>
      </w:r>
      <w:r w:rsidR="00C82687">
        <w:rPr>
          <w:rFonts w:ascii="Verdana" w:hAnsi="Verdana"/>
        </w:rPr>
        <w:t xml:space="preserve"> at a normal walking pace</w:t>
      </w:r>
      <w:r w:rsidRPr="009314F9">
        <w:rPr>
          <w:rFonts w:ascii="Verdana" w:hAnsi="Verdana"/>
        </w:rPr>
        <w:t xml:space="preserve">. </w:t>
      </w:r>
    </w:p>
    <w:p w:rsidR="001F47E1" w:rsidRPr="00C82687" w:rsidRDefault="001F47E1">
      <w:pPr>
        <w:rPr>
          <w:rFonts w:ascii="Verdana" w:hAnsi="Verdana"/>
        </w:rPr>
      </w:pPr>
    </w:p>
    <w:tbl>
      <w:tblPr>
        <w:tblStyle w:val="TableGrid"/>
        <w:tblW w:w="0" w:type="auto"/>
        <w:tblLook w:val="00BF"/>
      </w:tblPr>
      <w:tblGrid>
        <w:gridCol w:w="2389"/>
        <w:gridCol w:w="2389"/>
        <w:gridCol w:w="2389"/>
        <w:gridCol w:w="2389"/>
      </w:tblGrid>
      <w:tr w:rsidR="00C82687" w:rsidRPr="00C82687">
        <w:trPr>
          <w:trHeight w:val="616"/>
        </w:trPr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Measure</w:t>
            </w: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Graphical Trace</w:t>
            </w: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Calculator Intercept Search</w:t>
            </w:r>
          </w:p>
        </w:tc>
      </w:tr>
      <w:tr w:rsidR="00C82687" w:rsidRPr="00C82687">
        <w:trPr>
          <w:trHeight w:val="616"/>
        </w:trPr>
        <w:tc>
          <w:tcPr>
            <w:tcW w:w="2389" w:type="dxa"/>
          </w:tcPr>
          <w:p w:rsidR="001A1F74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Intersection </w:t>
            </w:r>
          </w:p>
          <w:p w:rsidR="00FB7A7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  <w:p w:rsidR="00C82687" w:rsidRPr="00C82687" w:rsidRDefault="00FB7A7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(x-coordinate)</w:t>
            </w:r>
          </w:p>
        </w:tc>
        <w:tc>
          <w:tcPr>
            <w:tcW w:w="2389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</w:tr>
      <w:tr w:rsidR="00C82687" w:rsidRPr="00C82687">
        <w:trPr>
          <w:trHeight w:val="911"/>
        </w:trPr>
        <w:tc>
          <w:tcPr>
            <w:tcW w:w="2389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Intersection</w:t>
            </w:r>
          </w:p>
          <w:p w:rsidR="00FB7A7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</w:t>
            </w:r>
          </w:p>
          <w:p w:rsidR="00C82687" w:rsidRPr="00C82687" w:rsidRDefault="00FB7A7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(y-coordinate)</w:t>
            </w: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C82687" w:rsidRDefault="00C82687">
      <w:pPr>
        <w:rPr>
          <w:rFonts w:ascii="Verdana" w:hAnsi="Verdana"/>
        </w:rPr>
      </w:pPr>
    </w:p>
    <w:p w:rsidR="00C82687" w:rsidRDefault="00C82687">
      <w:pPr>
        <w:rPr>
          <w:rFonts w:ascii="Verdana" w:hAnsi="Verdana"/>
        </w:rPr>
      </w:pPr>
      <w:r>
        <w:rPr>
          <w:rFonts w:ascii="Verdana" w:hAnsi="Verdana"/>
        </w:rPr>
        <w:t>Using the Trace function on the calculator find (x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) and (x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) for </w:t>
      </w:r>
    </w:p>
    <w:p w:rsidR="00C82687" w:rsidRDefault="00C82687">
      <w:pPr>
        <w:rPr>
          <w:rFonts w:ascii="Verdana" w:hAnsi="Verdana"/>
        </w:rPr>
      </w:pPr>
      <w:r>
        <w:rPr>
          <w:rFonts w:ascii="Verdana" w:hAnsi="Verdana"/>
        </w:rPr>
        <w:t>Walker 1 and Walker 2. Then find the slope and intercept by hand.</w:t>
      </w:r>
    </w:p>
    <w:tbl>
      <w:tblPr>
        <w:tblStyle w:val="TableGrid"/>
        <w:tblW w:w="0" w:type="auto"/>
        <w:tblLook w:val="00BF"/>
      </w:tblPr>
      <w:tblGrid>
        <w:gridCol w:w="1910"/>
        <w:gridCol w:w="1910"/>
        <w:gridCol w:w="1910"/>
        <w:gridCol w:w="1910"/>
        <w:gridCol w:w="1911"/>
      </w:tblGrid>
      <w:tr w:rsidR="00C82687">
        <w:trPr>
          <w:trHeight w:val="418"/>
        </w:trPr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C82687" w:rsidRP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slope</w:t>
            </w:r>
          </w:p>
        </w:tc>
        <w:tc>
          <w:tcPr>
            <w:tcW w:w="1911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intercept</w:t>
            </w:r>
          </w:p>
        </w:tc>
      </w:tr>
      <w:tr w:rsidR="00C82687">
        <w:trPr>
          <w:trHeight w:val="418"/>
        </w:trPr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1</w:t>
            </w: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</w:tr>
      <w:tr w:rsidR="00C82687">
        <w:trPr>
          <w:trHeight w:val="418"/>
        </w:trPr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2</w:t>
            </w: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C82687" w:rsidRDefault="00C82687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1F47E1" w:rsidRPr="00C82687" w:rsidRDefault="001F47E1">
      <w:pPr>
        <w:rPr>
          <w:rFonts w:ascii="Verdana" w:hAnsi="Verdana"/>
        </w:rPr>
      </w:pPr>
    </w:p>
    <w:p w:rsidR="001B181B" w:rsidRPr="00C82687" w:rsidRDefault="007B12DB">
      <w:pPr>
        <w:rPr>
          <w:rFonts w:ascii="Verdana" w:hAnsi="Verdana"/>
        </w:rPr>
      </w:pPr>
      <w:r>
        <w:rPr>
          <w:rFonts w:ascii="Verdana" w:hAnsi="Verdana"/>
        </w:rPr>
        <w:t>State the</w:t>
      </w:r>
      <w:r w:rsidR="00CD7CCC">
        <w:rPr>
          <w:rFonts w:ascii="Verdana" w:hAnsi="Verdana"/>
        </w:rPr>
        <w:t xml:space="preserve"> System of Linear Equations</w:t>
      </w:r>
      <w:r>
        <w:rPr>
          <w:rFonts w:ascii="Verdana" w:hAnsi="Verdana"/>
        </w:rPr>
        <w:t>, sketch it,</w:t>
      </w:r>
      <w:r w:rsidR="00CD7CCC">
        <w:rPr>
          <w:rFonts w:ascii="Verdana" w:hAnsi="Verdana"/>
        </w:rPr>
        <w:t xml:space="preserve"> and solve</w:t>
      </w:r>
      <w:r>
        <w:rPr>
          <w:rFonts w:ascii="Verdana" w:hAnsi="Verdana"/>
        </w:rPr>
        <w:t xml:space="preserve"> below:</w:t>
      </w:r>
    </w:p>
    <w:p w:rsidR="001B181B" w:rsidRDefault="001B181B">
      <w:pPr>
        <w:rPr>
          <w:rFonts w:ascii="Verdana" w:hAnsi="Verdana"/>
        </w:rPr>
      </w:pPr>
    </w:p>
    <w:p w:rsidR="007B12DB" w:rsidRDefault="007B12DB">
      <w:pPr>
        <w:rPr>
          <w:rFonts w:ascii="Verdana" w:hAnsi="Verdana"/>
        </w:rPr>
      </w:pPr>
      <w:r w:rsidRPr="00C82687">
        <w:rPr>
          <w:rFonts w:ascii="Verdana" w:hAnsi="Verdana"/>
        </w:rPr>
        <w:drawing>
          <wp:inline distT="0" distB="0" distL="0" distR="0">
            <wp:extent cx="2735313" cy="2749127"/>
            <wp:effectExtent l="25400" t="0" r="7887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12" cy="27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DB" w:rsidRDefault="007B12DB">
      <w:pPr>
        <w:rPr>
          <w:rFonts w:ascii="Verdana" w:hAnsi="Verdana"/>
        </w:rPr>
      </w:pPr>
    </w:p>
    <w:p w:rsidR="001A1F74" w:rsidRDefault="001A1F74" w:rsidP="001A1F74">
      <w:pPr>
        <w:rPr>
          <w:rFonts w:ascii="Verdana" w:hAnsi="Verdana"/>
        </w:rPr>
      </w:pPr>
      <w:r>
        <w:rPr>
          <w:rFonts w:ascii="Verdana" w:hAnsi="Verdana"/>
        </w:rPr>
        <w:t>Does your solution match what</w:t>
      </w:r>
    </w:p>
    <w:p w:rsidR="001A1F74" w:rsidRDefault="001A1F74" w:rsidP="007B12DB">
      <w:pPr>
        <w:rPr>
          <w:rFonts w:ascii="Verdana" w:hAnsi="Verdana"/>
        </w:rPr>
      </w:pPr>
      <w:r>
        <w:rPr>
          <w:rFonts w:ascii="Verdana" w:hAnsi="Verdana"/>
        </w:rPr>
        <w:t>you found above? Why/ Why not?</w:t>
      </w:r>
    </w:p>
    <w:p w:rsidR="007B12DB" w:rsidRPr="001A1F74" w:rsidRDefault="007B12DB" w:rsidP="007B12DB">
      <w:pPr>
        <w:rPr>
          <w:rFonts w:ascii="Verdana" w:hAnsi="Verdana"/>
        </w:rPr>
      </w:pPr>
      <w:r w:rsidRPr="001F47E1">
        <w:rPr>
          <w:rFonts w:ascii="Verdana" w:hAnsi="Verdana"/>
          <w:b/>
        </w:rPr>
        <w:t xml:space="preserve">Walk </w:t>
      </w:r>
      <w:r>
        <w:rPr>
          <w:rFonts w:ascii="Verdana" w:hAnsi="Verdana"/>
          <w:b/>
        </w:rPr>
        <w:t>2</w:t>
      </w:r>
    </w:p>
    <w:p w:rsidR="007B12DB" w:rsidRDefault="007B12DB" w:rsidP="007B12DB">
      <w:pPr>
        <w:rPr>
          <w:rFonts w:ascii="Verdana" w:hAnsi="Verdana"/>
          <w:b/>
        </w:rPr>
      </w:pPr>
      <w:r>
        <w:rPr>
          <w:rFonts w:ascii="Verdana" w:hAnsi="Verdana"/>
          <w:b/>
        </w:rPr>
        <w:t>Instructions:</w:t>
      </w:r>
    </w:p>
    <w:p w:rsidR="007B12DB" w:rsidRPr="009314F9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</w:t>
      </w:r>
      <w:r w:rsidRPr="009314F9">
        <w:rPr>
          <w:rFonts w:ascii="Verdana" w:hAnsi="Verdana"/>
        </w:rPr>
        <w:t xml:space="preserve"> stands about </w:t>
      </w:r>
      <w:r>
        <w:rPr>
          <w:rFonts w:ascii="Verdana" w:hAnsi="Verdana"/>
        </w:rPr>
        <w:t>four</w:t>
      </w:r>
      <w:r w:rsidRPr="009314F9">
        <w:rPr>
          <w:rFonts w:ascii="Verdana" w:hAnsi="Verdana"/>
        </w:rPr>
        <w:t xml:space="preserve"> meters from the first detector, and prepares to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>walk directly toward that detector</w:t>
      </w:r>
      <w:r>
        <w:rPr>
          <w:rFonts w:ascii="Verdana" w:hAnsi="Verdana"/>
        </w:rPr>
        <w:t xml:space="preserve"> at a normal walking pace</w:t>
      </w:r>
      <w:r w:rsidRPr="009314F9">
        <w:rPr>
          <w:rFonts w:ascii="Verdana" w:hAnsi="Verdana"/>
        </w:rPr>
        <w:t xml:space="preserve">. </w:t>
      </w:r>
    </w:p>
    <w:p w:rsidR="007B12DB" w:rsidRDefault="007B12DB" w:rsidP="007B12DB">
      <w:pPr>
        <w:rPr>
          <w:rFonts w:ascii="Verdana" w:hAnsi="Verdana"/>
        </w:rPr>
      </w:pPr>
      <w:r w:rsidRPr="009314F9">
        <w:rPr>
          <w:rFonts w:ascii="Verdana" w:hAnsi="Verdana"/>
        </w:rPr>
        <w:t xml:space="preserve">Walker </w:t>
      </w:r>
      <w:r>
        <w:rPr>
          <w:rFonts w:ascii="Verdana" w:hAnsi="Verdana"/>
        </w:rPr>
        <w:t xml:space="preserve">2 </w:t>
      </w:r>
      <w:r w:rsidRPr="009314F9">
        <w:rPr>
          <w:rFonts w:ascii="Verdana" w:hAnsi="Verdana"/>
        </w:rPr>
        <w:t xml:space="preserve">stands about </w:t>
      </w:r>
      <w:r>
        <w:rPr>
          <w:rFonts w:ascii="Verdana" w:hAnsi="Verdana"/>
        </w:rPr>
        <w:t>six meters</w:t>
      </w:r>
      <w:r w:rsidRPr="009314F9">
        <w:rPr>
          <w:rFonts w:ascii="Verdana" w:hAnsi="Verdana"/>
        </w:rPr>
        <w:t xml:space="preserve"> from the second detector, and prepares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 xml:space="preserve">to walk directly </w:t>
      </w:r>
      <w:r>
        <w:rPr>
          <w:rFonts w:ascii="Verdana" w:hAnsi="Verdana"/>
        </w:rPr>
        <w:t>toward</w:t>
      </w:r>
      <w:r w:rsidRPr="009314F9">
        <w:rPr>
          <w:rFonts w:ascii="Verdana" w:hAnsi="Verdana"/>
        </w:rPr>
        <w:t xml:space="preserve"> that detector</w:t>
      </w:r>
      <w:r>
        <w:rPr>
          <w:rFonts w:ascii="Verdana" w:hAnsi="Verdana"/>
        </w:rPr>
        <w:t xml:space="preserve"> at a brisk walking pace</w:t>
      </w:r>
      <w:r w:rsidRPr="009314F9">
        <w:rPr>
          <w:rFonts w:ascii="Verdana" w:hAnsi="Verdana"/>
        </w:rPr>
        <w:t xml:space="preserve">. </w:t>
      </w:r>
    </w:p>
    <w:p w:rsidR="007B12DB" w:rsidRPr="00C82687" w:rsidRDefault="007B12DB" w:rsidP="007B12DB">
      <w:pPr>
        <w:rPr>
          <w:rFonts w:ascii="Verdana" w:hAnsi="Verdana"/>
        </w:rPr>
      </w:pPr>
    </w:p>
    <w:tbl>
      <w:tblPr>
        <w:tblStyle w:val="TableGrid"/>
        <w:tblW w:w="0" w:type="auto"/>
        <w:tblLook w:val="00BF"/>
      </w:tblPr>
      <w:tblGrid>
        <w:gridCol w:w="2389"/>
        <w:gridCol w:w="2389"/>
        <w:gridCol w:w="2389"/>
        <w:gridCol w:w="2389"/>
      </w:tblGrid>
      <w:tr w:rsidR="007B12DB" w:rsidRPr="00C82687">
        <w:trPr>
          <w:trHeight w:val="616"/>
        </w:trPr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Measure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Graphical Trace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Calculator Intercept Search</w:t>
            </w:r>
          </w:p>
        </w:tc>
      </w:tr>
      <w:tr w:rsidR="007B12DB" w:rsidRPr="00C82687">
        <w:trPr>
          <w:trHeight w:val="616"/>
        </w:trPr>
        <w:tc>
          <w:tcPr>
            <w:tcW w:w="2389" w:type="dxa"/>
          </w:tcPr>
          <w:p w:rsidR="001A1F74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Intersection 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 w:rsidRPr="00C82687">
        <w:trPr>
          <w:trHeight w:val="911"/>
        </w:trPr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Intersection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Default="007B12DB" w:rsidP="007B12DB">
      <w:pPr>
        <w:rPr>
          <w:rFonts w:ascii="Verdana" w:hAnsi="Verdana"/>
        </w:rPr>
      </w:pP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Using the Trace function on the calculator find (x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) and (x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) for </w:t>
      </w: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 and Walker 2. Then find the slope and intercept by hand.</w:t>
      </w:r>
    </w:p>
    <w:tbl>
      <w:tblPr>
        <w:tblStyle w:val="TableGrid"/>
        <w:tblW w:w="0" w:type="auto"/>
        <w:tblLook w:val="00BF"/>
      </w:tblPr>
      <w:tblGrid>
        <w:gridCol w:w="1910"/>
        <w:gridCol w:w="1910"/>
        <w:gridCol w:w="1910"/>
        <w:gridCol w:w="1910"/>
        <w:gridCol w:w="1911"/>
      </w:tblGrid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slope</w:t>
            </w: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intercept</w:t>
            </w: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1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2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Pr="00C82687" w:rsidRDefault="007B12DB" w:rsidP="007B12DB">
      <w:pPr>
        <w:rPr>
          <w:rFonts w:ascii="Verdana" w:hAnsi="Verdana"/>
        </w:rPr>
      </w:pPr>
    </w:p>
    <w:p w:rsidR="007B12DB" w:rsidRPr="00C82687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State the System of Linear Equations, sketch it, and solve below:</w:t>
      </w:r>
    </w:p>
    <w:p w:rsidR="007B12DB" w:rsidRDefault="007B12DB" w:rsidP="007B12DB">
      <w:pPr>
        <w:rPr>
          <w:rFonts w:ascii="Verdana" w:hAnsi="Verdana"/>
        </w:rPr>
      </w:pPr>
    </w:p>
    <w:p w:rsidR="007B12DB" w:rsidRDefault="007B12DB" w:rsidP="007B12DB">
      <w:pPr>
        <w:rPr>
          <w:rFonts w:ascii="Verdana" w:hAnsi="Verdana"/>
        </w:rPr>
      </w:pPr>
      <w:r w:rsidRPr="00C82687">
        <w:rPr>
          <w:rFonts w:ascii="Verdana" w:hAnsi="Verdana"/>
        </w:rPr>
        <w:drawing>
          <wp:inline distT="0" distB="0" distL="0" distR="0">
            <wp:extent cx="2735313" cy="2749127"/>
            <wp:effectExtent l="25400" t="0" r="7887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12" cy="27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DB" w:rsidRDefault="007B12DB" w:rsidP="007B12DB">
      <w:pPr>
        <w:rPr>
          <w:rFonts w:ascii="Verdana" w:hAnsi="Verdana"/>
        </w:rPr>
      </w:pPr>
    </w:p>
    <w:p w:rsidR="001A1F74" w:rsidRDefault="001A1F74" w:rsidP="001A1F74">
      <w:pPr>
        <w:rPr>
          <w:rFonts w:ascii="Verdana" w:hAnsi="Verdana"/>
        </w:rPr>
      </w:pPr>
      <w:r>
        <w:rPr>
          <w:rFonts w:ascii="Verdana" w:hAnsi="Verdana"/>
        </w:rPr>
        <w:t>Does your solution match what</w:t>
      </w:r>
    </w:p>
    <w:p w:rsidR="001A1F74" w:rsidRDefault="001A1F74" w:rsidP="007B12DB">
      <w:pPr>
        <w:rPr>
          <w:rFonts w:ascii="Verdana" w:hAnsi="Verdana"/>
        </w:rPr>
      </w:pPr>
      <w:r>
        <w:rPr>
          <w:rFonts w:ascii="Verdana" w:hAnsi="Verdana"/>
        </w:rPr>
        <w:t>you found above? Why/ Why not?</w:t>
      </w:r>
    </w:p>
    <w:p w:rsidR="007B12DB" w:rsidRPr="001A1F74" w:rsidRDefault="007B12DB" w:rsidP="007B12DB">
      <w:pPr>
        <w:rPr>
          <w:rFonts w:ascii="Verdana" w:hAnsi="Verdana"/>
        </w:rPr>
      </w:pPr>
      <w:r w:rsidRPr="001F47E1">
        <w:rPr>
          <w:rFonts w:ascii="Verdana" w:hAnsi="Verdana"/>
          <w:b/>
        </w:rPr>
        <w:t xml:space="preserve">Walk </w:t>
      </w:r>
      <w:r>
        <w:rPr>
          <w:rFonts w:ascii="Verdana" w:hAnsi="Verdana"/>
          <w:b/>
        </w:rPr>
        <w:t>3</w:t>
      </w:r>
    </w:p>
    <w:p w:rsidR="007B12DB" w:rsidRDefault="007B12DB" w:rsidP="007B12DB">
      <w:pPr>
        <w:rPr>
          <w:rFonts w:ascii="Verdana" w:hAnsi="Verdana"/>
          <w:b/>
        </w:rPr>
      </w:pPr>
      <w:r>
        <w:rPr>
          <w:rFonts w:ascii="Verdana" w:hAnsi="Verdana"/>
          <w:b/>
        </w:rPr>
        <w:t>Instructions:</w:t>
      </w:r>
    </w:p>
    <w:p w:rsidR="007B12DB" w:rsidRPr="009314F9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</w:t>
      </w:r>
      <w:r w:rsidRPr="009314F9">
        <w:rPr>
          <w:rFonts w:ascii="Verdana" w:hAnsi="Verdana"/>
        </w:rPr>
        <w:t xml:space="preserve"> stands about </w:t>
      </w:r>
      <w:r>
        <w:rPr>
          <w:rFonts w:ascii="Verdana" w:hAnsi="Verdana"/>
        </w:rPr>
        <w:t>six</w:t>
      </w:r>
      <w:r w:rsidRPr="009314F9">
        <w:rPr>
          <w:rFonts w:ascii="Verdana" w:hAnsi="Verdana"/>
        </w:rPr>
        <w:t xml:space="preserve"> meters from the first detector, and prepares to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>walk directly toward that detector</w:t>
      </w:r>
      <w:r>
        <w:rPr>
          <w:rFonts w:ascii="Verdana" w:hAnsi="Verdana"/>
        </w:rPr>
        <w:t xml:space="preserve"> at a normal walking pace</w:t>
      </w:r>
      <w:r w:rsidRPr="009314F9">
        <w:rPr>
          <w:rFonts w:ascii="Verdana" w:hAnsi="Verdana"/>
        </w:rPr>
        <w:t xml:space="preserve">. </w:t>
      </w:r>
    </w:p>
    <w:p w:rsidR="007B12DB" w:rsidRDefault="007B12DB" w:rsidP="007B12DB">
      <w:pPr>
        <w:rPr>
          <w:rFonts w:ascii="Verdana" w:hAnsi="Verdana"/>
        </w:rPr>
      </w:pPr>
      <w:r w:rsidRPr="009314F9">
        <w:rPr>
          <w:rFonts w:ascii="Verdana" w:hAnsi="Verdana"/>
        </w:rPr>
        <w:t xml:space="preserve">Walker </w:t>
      </w:r>
      <w:r>
        <w:rPr>
          <w:rFonts w:ascii="Verdana" w:hAnsi="Verdana"/>
        </w:rPr>
        <w:t xml:space="preserve">2 </w:t>
      </w:r>
      <w:r w:rsidRPr="009314F9">
        <w:rPr>
          <w:rFonts w:ascii="Verdana" w:hAnsi="Verdana"/>
        </w:rPr>
        <w:t xml:space="preserve">stands about </w:t>
      </w:r>
      <w:r>
        <w:rPr>
          <w:rFonts w:ascii="Verdana" w:hAnsi="Verdana"/>
        </w:rPr>
        <w:t>six meters</w:t>
      </w:r>
      <w:r w:rsidRPr="009314F9">
        <w:rPr>
          <w:rFonts w:ascii="Verdana" w:hAnsi="Verdana"/>
        </w:rPr>
        <w:t xml:space="preserve"> from the second detector, and prepares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 xml:space="preserve">to walk directly </w:t>
      </w:r>
      <w:r>
        <w:rPr>
          <w:rFonts w:ascii="Verdana" w:hAnsi="Verdana"/>
        </w:rPr>
        <w:t>toward</w:t>
      </w:r>
      <w:r w:rsidRPr="009314F9">
        <w:rPr>
          <w:rFonts w:ascii="Verdana" w:hAnsi="Verdana"/>
        </w:rPr>
        <w:t xml:space="preserve"> that detector</w:t>
      </w:r>
      <w:r>
        <w:rPr>
          <w:rFonts w:ascii="Verdana" w:hAnsi="Verdana"/>
        </w:rPr>
        <w:t xml:space="preserve"> at a brisk walking pace</w:t>
      </w:r>
      <w:r w:rsidRPr="009314F9">
        <w:rPr>
          <w:rFonts w:ascii="Verdana" w:hAnsi="Verdana"/>
        </w:rPr>
        <w:t xml:space="preserve">. </w:t>
      </w:r>
    </w:p>
    <w:p w:rsidR="007B12DB" w:rsidRPr="00C82687" w:rsidRDefault="007B12DB" w:rsidP="007B12DB">
      <w:pPr>
        <w:rPr>
          <w:rFonts w:ascii="Verdana" w:hAnsi="Verdana"/>
        </w:rPr>
      </w:pPr>
    </w:p>
    <w:tbl>
      <w:tblPr>
        <w:tblStyle w:val="TableGrid"/>
        <w:tblW w:w="0" w:type="auto"/>
        <w:tblLook w:val="00BF"/>
      </w:tblPr>
      <w:tblGrid>
        <w:gridCol w:w="2389"/>
        <w:gridCol w:w="2389"/>
        <w:gridCol w:w="2389"/>
        <w:gridCol w:w="2389"/>
      </w:tblGrid>
      <w:tr w:rsidR="007B12DB" w:rsidRPr="00C82687">
        <w:trPr>
          <w:trHeight w:val="616"/>
        </w:trPr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Measure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Graphical Trace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Calculator Intercept Search</w:t>
            </w:r>
          </w:p>
        </w:tc>
      </w:tr>
      <w:tr w:rsidR="007B12DB" w:rsidRPr="00C82687">
        <w:trPr>
          <w:trHeight w:val="616"/>
        </w:trPr>
        <w:tc>
          <w:tcPr>
            <w:tcW w:w="2389" w:type="dxa"/>
          </w:tcPr>
          <w:p w:rsidR="001A1F74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Intersection 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 w:rsidRPr="00C82687">
        <w:trPr>
          <w:trHeight w:val="911"/>
        </w:trPr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Intersection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Default="007B12DB" w:rsidP="007B12DB">
      <w:pPr>
        <w:rPr>
          <w:rFonts w:ascii="Verdana" w:hAnsi="Verdana"/>
        </w:rPr>
      </w:pP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Using the Trace function on the calculator find (x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) and (x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) for </w:t>
      </w: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 and Walker 2. Then find the slope and intercept by hand.</w:t>
      </w:r>
    </w:p>
    <w:tbl>
      <w:tblPr>
        <w:tblStyle w:val="TableGrid"/>
        <w:tblW w:w="0" w:type="auto"/>
        <w:tblLook w:val="00BF"/>
      </w:tblPr>
      <w:tblGrid>
        <w:gridCol w:w="1910"/>
        <w:gridCol w:w="1910"/>
        <w:gridCol w:w="1910"/>
        <w:gridCol w:w="1910"/>
        <w:gridCol w:w="1911"/>
      </w:tblGrid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slope</w:t>
            </w: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intercept</w:t>
            </w: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1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2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Pr="00C82687" w:rsidRDefault="007B12DB" w:rsidP="007B12DB">
      <w:pPr>
        <w:rPr>
          <w:rFonts w:ascii="Verdana" w:hAnsi="Verdana"/>
        </w:rPr>
      </w:pPr>
    </w:p>
    <w:p w:rsidR="007B12DB" w:rsidRPr="00C82687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State the System of Linear Equations, sketch it, and solve below:</w:t>
      </w:r>
    </w:p>
    <w:p w:rsidR="007B12DB" w:rsidRDefault="007B12DB" w:rsidP="007B12DB">
      <w:pPr>
        <w:rPr>
          <w:rFonts w:ascii="Verdana" w:hAnsi="Verdana"/>
        </w:rPr>
      </w:pPr>
    </w:p>
    <w:p w:rsidR="007B12DB" w:rsidRDefault="007B12DB" w:rsidP="007B12DB">
      <w:pPr>
        <w:rPr>
          <w:rFonts w:ascii="Verdana" w:hAnsi="Verdana"/>
        </w:rPr>
      </w:pPr>
      <w:r w:rsidRPr="00C82687">
        <w:rPr>
          <w:rFonts w:ascii="Verdana" w:hAnsi="Verdana"/>
        </w:rPr>
        <w:drawing>
          <wp:inline distT="0" distB="0" distL="0" distR="0">
            <wp:extent cx="2735313" cy="2749127"/>
            <wp:effectExtent l="25400" t="0" r="7887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12" cy="27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DB" w:rsidRDefault="007B12DB" w:rsidP="007B12DB">
      <w:pPr>
        <w:rPr>
          <w:rFonts w:ascii="Verdana" w:hAnsi="Verdana"/>
        </w:rPr>
      </w:pPr>
    </w:p>
    <w:p w:rsidR="001A1F74" w:rsidRDefault="001A1F74" w:rsidP="007B12DB">
      <w:pPr>
        <w:rPr>
          <w:rFonts w:ascii="Verdana" w:hAnsi="Verdana"/>
        </w:rPr>
      </w:pPr>
      <w:r>
        <w:rPr>
          <w:rFonts w:ascii="Verdana" w:hAnsi="Verdana"/>
        </w:rPr>
        <w:t>Does your solution match what</w:t>
      </w:r>
    </w:p>
    <w:p w:rsidR="007B12DB" w:rsidRDefault="001A1F74" w:rsidP="007B12DB">
      <w:pPr>
        <w:rPr>
          <w:rFonts w:ascii="Verdana" w:hAnsi="Verdana"/>
        </w:rPr>
      </w:pPr>
      <w:r>
        <w:rPr>
          <w:rFonts w:ascii="Verdana" w:hAnsi="Verdana"/>
        </w:rPr>
        <w:t>you found above? Why/ Why not?</w:t>
      </w:r>
    </w:p>
    <w:p w:rsidR="007B12DB" w:rsidRDefault="007B12DB" w:rsidP="007B12DB">
      <w:pPr>
        <w:rPr>
          <w:rFonts w:ascii="Verdana" w:hAnsi="Verdana"/>
          <w:b/>
        </w:rPr>
      </w:pPr>
      <w:r w:rsidRPr="001F47E1">
        <w:rPr>
          <w:rFonts w:ascii="Verdana" w:hAnsi="Verdana"/>
          <w:b/>
        </w:rPr>
        <w:t xml:space="preserve">Walk </w:t>
      </w:r>
      <w:r>
        <w:rPr>
          <w:rFonts w:ascii="Verdana" w:hAnsi="Verdana"/>
          <w:b/>
        </w:rPr>
        <w:t>4</w:t>
      </w:r>
    </w:p>
    <w:p w:rsidR="007B12DB" w:rsidRDefault="007B12DB" w:rsidP="007B12DB">
      <w:pPr>
        <w:rPr>
          <w:rFonts w:ascii="Verdana" w:hAnsi="Verdana"/>
          <w:b/>
        </w:rPr>
      </w:pPr>
      <w:r>
        <w:rPr>
          <w:rFonts w:ascii="Verdana" w:hAnsi="Verdana"/>
          <w:b/>
        </w:rPr>
        <w:t>Instructions:</w:t>
      </w:r>
    </w:p>
    <w:p w:rsidR="007B12DB" w:rsidRPr="009314F9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</w:t>
      </w:r>
      <w:r w:rsidRPr="009314F9">
        <w:rPr>
          <w:rFonts w:ascii="Verdana" w:hAnsi="Verdana"/>
        </w:rPr>
        <w:t xml:space="preserve"> stands about </w:t>
      </w:r>
      <w:r>
        <w:rPr>
          <w:rFonts w:ascii="Verdana" w:hAnsi="Verdana"/>
        </w:rPr>
        <w:t>one meter</w:t>
      </w:r>
      <w:r w:rsidRPr="009314F9">
        <w:rPr>
          <w:rFonts w:ascii="Verdana" w:hAnsi="Verdana"/>
        </w:rPr>
        <w:t xml:space="preserve"> from the first detector, and prepares to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>walk directly away from that detector</w:t>
      </w:r>
      <w:r>
        <w:rPr>
          <w:rFonts w:ascii="Verdana" w:hAnsi="Verdana"/>
        </w:rPr>
        <w:t xml:space="preserve"> at a slow walking pace</w:t>
      </w:r>
      <w:r w:rsidRPr="009314F9">
        <w:rPr>
          <w:rFonts w:ascii="Verdana" w:hAnsi="Verdana"/>
        </w:rPr>
        <w:t xml:space="preserve">. </w:t>
      </w:r>
    </w:p>
    <w:p w:rsidR="007B12DB" w:rsidRDefault="007B12DB" w:rsidP="007B12DB">
      <w:pPr>
        <w:rPr>
          <w:rFonts w:ascii="Verdana" w:hAnsi="Verdana"/>
        </w:rPr>
      </w:pPr>
      <w:r w:rsidRPr="009314F9">
        <w:rPr>
          <w:rFonts w:ascii="Verdana" w:hAnsi="Verdana"/>
        </w:rPr>
        <w:t xml:space="preserve">Walker </w:t>
      </w:r>
      <w:r>
        <w:rPr>
          <w:rFonts w:ascii="Verdana" w:hAnsi="Verdana"/>
        </w:rPr>
        <w:t xml:space="preserve">2 </w:t>
      </w:r>
      <w:r w:rsidRPr="009314F9">
        <w:rPr>
          <w:rFonts w:ascii="Verdana" w:hAnsi="Verdana"/>
        </w:rPr>
        <w:t xml:space="preserve">stands about half a meter from the second detector, and prepares </w:t>
      </w:r>
      <w:r>
        <w:rPr>
          <w:rFonts w:ascii="Verdana" w:hAnsi="Verdana"/>
        </w:rPr>
        <w:tab/>
      </w:r>
      <w:r w:rsidRPr="009314F9">
        <w:rPr>
          <w:rFonts w:ascii="Verdana" w:hAnsi="Verdana"/>
        </w:rPr>
        <w:t>to walk directly away from that detector</w:t>
      </w:r>
      <w:r>
        <w:rPr>
          <w:rFonts w:ascii="Verdana" w:hAnsi="Verdana"/>
        </w:rPr>
        <w:t xml:space="preserve"> at a normal walking pace</w:t>
      </w:r>
      <w:r w:rsidRPr="009314F9">
        <w:rPr>
          <w:rFonts w:ascii="Verdana" w:hAnsi="Verdana"/>
        </w:rPr>
        <w:t xml:space="preserve">.  </w:t>
      </w:r>
    </w:p>
    <w:p w:rsidR="007B12DB" w:rsidRPr="00C82687" w:rsidRDefault="007B12DB" w:rsidP="007B12DB">
      <w:pPr>
        <w:rPr>
          <w:rFonts w:ascii="Verdana" w:hAnsi="Verdana"/>
        </w:rPr>
      </w:pPr>
    </w:p>
    <w:tbl>
      <w:tblPr>
        <w:tblStyle w:val="TableGrid"/>
        <w:tblW w:w="0" w:type="auto"/>
        <w:tblLook w:val="00BF"/>
      </w:tblPr>
      <w:tblGrid>
        <w:gridCol w:w="2389"/>
        <w:gridCol w:w="2389"/>
        <w:gridCol w:w="2389"/>
        <w:gridCol w:w="2389"/>
      </w:tblGrid>
      <w:tr w:rsidR="007B12DB" w:rsidRPr="00C82687">
        <w:trPr>
          <w:trHeight w:val="616"/>
        </w:trPr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Measure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Graphical Trace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Calculator Intercept Search</w:t>
            </w:r>
          </w:p>
        </w:tc>
      </w:tr>
      <w:tr w:rsidR="007B12DB" w:rsidRPr="00C82687">
        <w:trPr>
          <w:trHeight w:val="616"/>
        </w:trPr>
        <w:tc>
          <w:tcPr>
            <w:tcW w:w="2389" w:type="dxa"/>
          </w:tcPr>
          <w:p w:rsidR="001A1F74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Intersection 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 w:rsidRPr="00C82687">
        <w:trPr>
          <w:trHeight w:val="911"/>
        </w:trPr>
        <w:tc>
          <w:tcPr>
            <w:tcW w:w="2389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Intersection</w:t>
            </w:r>
          </w:p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</w:t>
            </w: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Default="007B12DB" w:rsidP="007B12DB">
      <w:pPr>
        <w:rPr>
          <w:rFonts w:ascii="Verdana" w:hAnsi="Verdana"/>
        </w:rPr>
      </w:pP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Using the Trace function on the calculator find (x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) and (x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,y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) for </w:t>
      </w:r>
    </w:p>
    <w:p w:rsidR="007B12DB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Walker 1 and Walker 2. Then find the slope and intercept by hand.</w:t>
      </w:r>
    </w:p>
    <w:tbl>
      <w:tblPr>
        <w:tblStyle w:val="TableGrid"/>
        <w:tblW w:w="0" w:type="auto"/>
        <w:tblLook w:val="00BF"/>
      </w:tblPr>
      <w:tblGrid>
        <w:gridCol w:w="1910"/>
        <w:gridCol w:w="1910"/>
        <w:gridCol w:w="1910"/>
        <w:gridCol w:w="1910"/>
        <w:gridCol w:w="1911"/>
      </w:tblGrid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Pr="00C82687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1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(x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,y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slope</w:t>
            </w: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intercept</w:t>
            </w: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1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  <w:tr w:rsidR="007B12DB">
        <w:trPr>
          <w:trHeight w:val="418"/>
        </w:trPr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Walker 2</w:t>
            </w: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0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:rsidR="007B12DB" w:rsidRDefault="007B12DB" w:rsidP="00C82687">
            <w:pPr>
              <w:jc w:val="center"/>
              <w:rPr>
                <w:rFonts w:ascii="Verdana" w:hAnsi="Verdana"/>
              </w:rPr>
            </w:pPr>
          </w:p>
        </w:tc>
      </w:tr>
    </w:tbl>
    <w:p w:rsidR="007B12DB" w:rsidRPr="00C82687" w:rsidRDefault="007B12DB" w:rsidP="007B12DB">
      <w:pPr>
        <w:rPr>
          <w:rFonts w:ascii="Verdana" w:hAnsi="Verdana"/>
        </w:rPr>
      </w:pPr>
    </w:p>
    <w:p w:rsidR="007B12DB" w:rsidRPr="00C82687" w:rsidRDefault="007B12DB" w:rsidP="007B12DB">
      <w:pPr>
        <w:rPr>
          <w:rFonts w:ascii="Verdana" w:hAnsi="Verdana"/>
        </w:rPr>
      </w:pPr>
      <w:r>
        <w:rPr>
          <w:rFonts w:ascii="Verdana" w:hAnsi="Verdana"/>
        </w:rPr>
        <w:t>State the System of Linear Equations, sketch it, and solve below:</w:t>
      </w:r>
    </w:p>
    <w:p w:rsidR="007B12DB" w:rsidRDefault="007B12DB" w:rsidP="007B12DB">
      <w:pPr>
        <w:rPr>
          <w:rFonts w:ascii="Verdana" w:hAnsi="Verdana"/>
        </w:rPr>
      </w:pPr>
    </w:p>
    <w:p w:rsidR="001A1F74" w:rsidRDefault="007B12DB" w:rsidP="007B12DB">
      <w:pPr>
        <w:rPr>
          <w:rFonts w:ascii="Verdana" w:hAnsi="Verdana"/>
        </w:rPr>
      </w:pPr>
      <w:r w:rsidRPr="00C82687">
        <w:rPr>
          <w:rFonts w:ascii="Verdana" w:hAnsi="Verdana"/>
        </w:rPr>
        <w:drawing>
          <wp:inline distT="0" distB="0" distL="0" distR="0">
            <wp:extent cx="2735313" cy="2749127"/>
            <wp:effectExtent l="25400" t="0" r="7887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12" cy="27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74" w:rsidRDefault="001A1F74" w:rsidP="001A1F74">
      <w:pPr>
        <w:rPr>
          <w:rFonts w:ascii="Verdana" w:hAnsi="Verdana"/>
        </w:rPr>
      </w:pPr>
    </w:p>
    <w:p w:rsidR="001A1F74" w:rsidRDefault="001A1F74" w:rsidP="001A1F74">
      <w:pPr>
        <w:rPr>
          <w:rFonts w:ascii="Verdana" w:hAnsi="Verdana"/>
        </w:rPr>
      </w:pPr>
      <w:r>
        <w:rPr>
          <w:rFonts w:ascii="Verdana" w:hAnsi="Verdana"/>
        </w:rPr>
        <w:t>Does your solution match what</w:t>
      </w:r>
    </w:p>
    <w:p w:rsidR="00C541C6" w:rsidRDefault="001A1F74" w:rsidP="001A1F74">
      <w:pPr>
        <w:rPr>
          <w:rFonts w:ascii="Verdana" w:hAnsi="Verdana"/>
        </w:rPr>
      </w:pPr>
      <w:r>
        <w:rPr>
          <w:rFonts w:ascii="Verdana" w:hAnsi="Verdana"/>
        </w:rPr>
        <w:t>you found above? Why/ Why not?</w:t>
      </w:r>
    </w:p>
    <w:p w:rsidR="00C541C6" w:rsidRPr="00C541C6" w:rsidRDefault="00C541C6" w:rsidP="001A1F74">
      <w:pPr>
        <w:rPr>
          <w:rFonts w:ascii="Verdana" w:hAnsi="Verdana"/>
          <w:b/>
        </w:rPr>
      </w:pPr>
      <w:r w:rsidRPr="00C541C6">
        <w:rPr>
          <w:rFonts w:ascii="Verdana" w:hAnsi="Verdana"/>
          <w:b/>
        </w:rPr>
        <w:t>Exit Slip</w:t>
      </w: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  <w:r>
        <w:rPr>
          <w:rFonts w:ascii="Verdana" w:hAnsi="Verdana"/>
        </w:rPr>
        <w:t>In your own words, what is a system of linear equations?</w:t>
      </w: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C541C6" w:rsidRDefault="00C541C6" w:rsidP="001A1F74">
      <w:pPr>
        <w:rPr>
          <w:rFonts w:ascii="Verdana" w:hAnsi="Verdana"/>
        </w:rPr>
      </w:pPr>
    </w:p>
    <w:p w:rsidR="00D2307F" w:rsidRPr="001A1F74" w:rsidRDefault="00C541C6" w:rsidP="001A1F74">
      <w:pPr>
        <w:rPr>
          <w:rFonts w:ascii="Verdana" w:hAnsi="Verdana"/>
        </w:rPr>
      </w:pPr>
      <w:r>
        <w:rPr>
          <w:rFonts w:ascii="Verdana" w:hAnsi="Verdana"/>
        </w:rPr>
        <w:t>Give me an example of a real world situation</w:t>
      </w:r>
      <w:r w:rsidR="00220C99">
        <w:rPr>
          <w:rFonts w:ascii="Verdana" w:hAnsi="Verdana"/>
        </w:rPr>
        <w:t xml:space="preserve"> (that does not involve walking/ running)</w:t>
      </w:r>
      <w:r>
        <w:rPr>
          <w:rFonts w:ascii="Verdana" w:hAnsi="Verdana"/>
        </w:rPr>
        <w:t xml:space="preserve"> that you could model using a system of linear equations.</w:t>
      </w:r>
    </w:p>
    <w:sectPr w:rsidR="00D2307F" w:rsidRPr="001A1F74" w:rsidSect="001B181B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C6" w:rsidRDefault="00C541C6">
    <w:pPr>
      <w:pStyle w:val="Header"/>
    </w:pPr>
    <w: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07F"/>
    <w:rsid w:val="000C3E48"/>
    <w:rsid w:val="001A1F74"/>
    <w:rsid w:val="001B181B"/>
    <w:rsid w:val="001F47E1"/>
    <w:rsid w:val="00220C99"/>
    <w:rsid w:val="00292265"/>
    <w:rsid w:val="00415664"/>
    <w:rsid w:val="0056220E"/>
    <w:rsid w:val="00606508"/>
    <w:rsid w:val="00700C73"/>
    <w:rsid w:val="007A27AA"/>
    <w:rsid w:val="007B12DB"/>
    <w:rsid w:val="009314F9"/>
    <w:rsid w:val="00A714D7"/>
    <w:rsid w:val="00A8774D"/>
    <w:rsid w:val="00AD6D52"/>
    <w:rsid w:val="00C541C6"/>
    <w:rsid w:val="00C82687"/>
    <w:rsid w:val="00CD7CCC"/>
    <w:rsid w:val="00D02BB3"/>
    <w:rsid w:val="00D2307F"/>
    <w:rsid w:val="00EE292C"/>
    <w:rsid w:val="00F65310"/>
    <w:rsid w:val="00F81760"/>
    <w:rsid w:val="00FB7A7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10B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07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07F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82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680</Words>
  <Characters>3877</Characters>
  <Application>Microsoft Macintosh Word</Application>
  <DocSecurity>0</DocSecurity>
  <Lines>32</Lines>
  <Paragraphs>7</Paragraphs>
  <ScaleCrop>false</ScaleCrop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Groesbeck</dc:creator>
  <cp:keywords/>
  <cp:lastModifiedBy>Sarah Groesbeck</cp:lastModifiedBy>
  <cp:revision>4</cp:revision>
  <dcterms:created xsi:type="dcterms:W3CDTF">2015-10-29T20:14:00Z</dcterms:created>
  <dcterms:modified xsi:type="dcterms:W3CDTF">2015-10-29T22:04:00Z</dcterms:modified>
</cp:coreProperties>
</file>