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727A6" w14:textId="612D2478" w:rsidR="00833430" w:rsidRPr="00045C82" w:rsidRDefault="00833430" w:rsidP="005F06A1">
      <w:pPr>
        <w:rPr>
          <w:rFonts w:ascii="Cambria" w:hAnsi="Cambria"/>
          <w:sz w:val="22"/>
          <w:szCs w:val="32"/>
        </w:rPr>
      </w:pPr>
      <w:r w:rsidRPr="00045C82">
        <w:rPr>
          <w:rFonts w:ascii="Cambria" w:hAnsi="Cambria"/>
          <w:b/>
          <w:sz w:val="22"/>
          <w:szCs w:val="32"/>
        </w:rPr>
        <w:t>Lesson Title:</w:t>
      </w:r>
      <w:r w:rsidR="00D1605B">
        <w:rPr>
          <w:rFonts w:ascii="Cambria" w:hAnsi="Cambria"/>
          <w:b/>
          <w:sz w:val="22"/>
          <w:szCs w:val="32"/>
        </w:rPr>
        <w:t xml:space="preserve"> </w:t>
      </w:r>
      <w:r w:rsidR="00A0596D">
        <w:rPr>
          <w:rFonts w:ascii="Cambria" w:hAnsi="Cambria"/>
          <w:sz w:val="22"/>
          <w:szCs w:val="32"/>
        </w:rPr>
        <w:t>Scatter Plots, Correlations, and Linear Regression</w:t>
      </w:r>
      <w:r w:rsidR="00D1605B">
        <w:rPr>
          <w:rFonts w:ascii="Cambria" w:hAnsi="Cambria"/>
          <w:b/>
          <w:sz w:val="22"/>
          <w:szCs w:val="32"/>
        </w:rPr>
        <w:t xml:space="preserve"> </w:t>
      </w:r>
    </w:p>
    <w:p w14:paraId="0AE8DD48" w14:textId="77777777" w:rsidR="005F06A1" w:rsidRPr="00045C82" w:rsidRDefault="005F06A1" w:rsidP="005F06A1">
      <w:pPr>
        <w:rPr>
          <w:rFonts w:ascii="Cambria" w:hAnsi="Cambria"/>
          <w:sz w:val="22"/>
          <w:szCs w:val="32"/>
        </w:rPr>
      </w:pPr>
      <w:r w:rsidRPr="00045C82">
        <w:rPr>
          <w:rFonts w:ascii="Cambria" w:hAnsi="Cambria"/>
          <w:b/>
          <w:sz w:val="22"/>
          <w:szCs w:val="32"/>
        </w:rPr>
        <w:t>Unit Title:</w:t>
      </w:r>
      <w:r w:rsidR="00D1605B">
        <w:rPr>
          <w:rFonts w:ascii="Cambria" w:hAnsi="Cambria"/>
          <w:b/>
          <w:sz w:val="22"/>
          <w:szCs w:val="32"/>
        </w:rPr>
        <w:t xml:space="preserve"> </w:t>
      </w:r>
      <w:r w:rsidR="00D1605B" w:rsidRPr="00385829">
        <w:rPr>
          <w:rFonts w:ascii="Cambria" w:hAnsi="Cambria"/>
          <w:sz w:val="22"/>
          <w:szCs w:val="32"/>
        </w:rPr>
        <w:t>Linear Equation</w:t>
      </w:r>
      <w:r w:rsidR="00385829">
        <w:rPr>
          <w:rFonts w:ascii="Cambria" w:hAnsi="Cambria"/>
          <w:sz w:val="22"/>
          <w:szCs w:val="32"/>
        </w:rPr>
        <w:t>s</w:t>
      </w:r>
      <w:r w:rsidR="00D1605B" w:rsidRPr="00385829">
        <w:rPr>
          <w:rFonts w:ascii="Cambria" w:hAnsi="Cambria"/>
          <w:sz w:val="22"/>
          <w:szCs w:val="32"/>
        </w:rPr>
        <w:t xml:space="preserve"> and Graphing</w:t>
      </w:r>
    </w:p>
    <w:p w14:paraId="227DBBB2" w14:textId="77777777" w:rsidR="005F06A1" w:rsidRPr="00385829" w:rsidRDefault="005F06A1" w:rsidP="005F06A1">
      <w:pPr>
        <w:rPr>
          <w:rFonts w:ascii="Cambria" w:hAnsi="Cambria"/>
          <w:sz w:val="22"/>
          <w:szCs w:val="32"/>
        </w:rPr>
      </w:pPr>
      <w:r w:rsidRPr="00045C82">
        <w:rPr>
          <w:rFonts w:ascii="Cambria" w:hAnsi="Cambria"/>
          <w:b/>
          <w:sz w:val="22"/>
          <w:szCs w:val="32"/>
        </w:rPr>
        <w:t>Teacher Candidate:</w:t>
      </w:r>
      <w:r w:rsidR="00D1605B">
        <w:rPr>
          <w:rFonts w:ascii="Cambria" w:hAnsi="Cambria"/>
          <w:b/>
          <w:sz w:val="22"/>
          <w:szCs w:val="32"/>
        </w:rPr>
        <w:t xml:space="preserve"> </w:t>
      </w:r>
      <w:proofErr w:type="spellStart"/>
      <w:r w:rsidR="00D1605B" w:rsidRPr="00385829">
        <w:rPr>
          <w:rFonts w:ascii="Cambria" w:hAnsi="Cambria"/>
          <w:sz w:val="22"/>
          <w:szCs w:val="32"/>
        </w:rPr>
        <w:t>Janina</w:t>
      </w:r>
      <w:proofErr w:type="spellEnd"/>
      <w:r w:rsidR="00D1605B" w:rsidRPr="00385829">
        <w:rPr>
          <w:rFonts w:ascii="Cambria" w:hAnsi="Cambria"/>
          <w:sz w:val="22"/>
          <w:szCs w:val="32"/>
        </w:rPr>
        <w:t xml:space="preserve"> Flanagan</w:t>
      </w:r>
    </w:p>
    <w:p w14:paraId="4C965968" w14:textId="77777777" w:rsidR="005F06A1" w:rsidRPr="00045C82" w:rsidRDefault="005F06A1" w:rsidP="005F06A1">
      <w:pPr>
        <w:rPr>
          <w:rFonts w:ascii="Cambria" w:hAnsi="Cambria"/>
          <w:sz w:val="22"/>
          <w:szCs w:val="32"/>
        </w:rPr>
      </w:pPr>
      <w:r w:rsidRPr="00045C82">
        <w:rPr>
          <w:rFonts w:ascii="Cambria" w:hAnsi="Cambria"/>
          <w:b/>
          <w:sz w:val="22"/>
          <w:szCs w:val="32"/>
        </w:rPr>
        <w:t>Subject, Grade Level, and Date:</w:t>
      </w:r>
      <w:r w:rsidR="00D1605B">
        <w:rPr>
          <w:rFonts w:ascii="Cambria" w:hAnsi="Cambria"/>
          <w:b/>
          <w:sz w:val="22"/>
          <w:szCs w:val="32"/>
        </w:rPr>
        <w:t xml:space="preserve"> </w:t>
      </w:r>
      <w:r w:rsidR="00D1605B" w:rsidRPr="00385829">
        <w:rPr>
          <w:rFonts w:ascii="Cambria" w:hAnsi="Cambria"/>
          <w:sz w:val="22"/>
          <w:szCs w:val="32"/>
        </w:rPr>
        <w:t xml:space="preserve">Algebra 1, </w:t>
      </w:r>
      <w:r w:rsidR="00385829" w:rsidRPr="00385829">
        <w:rPr>
          <w:rFonts w:ascii="Cambria" w:hAnsi="Cambria"/>
          <w:sz w:val="22"/>
          <w:szCs w:val="32"/>
        </w:rPr>
        <w:t>9</w:t>
      </w:r>
      <w:r w:rsidR="00385829" w:rsidRPr="00385829">
        <w:rPr>
          <w:rFonts w:ascii="Cambria" w:hAnsi="Cambria"/>
          <w:sz w:val="22"/>
          <w:szCs w:val="32"/>
          <w:vertAlign w:val="superscript"/>
        </w:rPr>
        <w:t>th</w:t>
      </w:r>
      <w:r w:rsidR="00385829" w:rsidRPr="00385829">
        <w:rPr>
          <w:rFonts w:ascii="Cambria" w:hAnsi="Cambria"/>
          <w:sz w:val="22"/>
          <w:szCs w:val="32"/>
        </w:rPr>
        <w:t xml:space="preserve"> grade</w:t>
      </w:r>
      <w:r w:rsidR="00D1605B" w:rsidRPr="00385829">
        <w:rPr>
          <w:rFonts w:ascii="Cambria" w:hAnsi="Cambria"/>
          <w:sz w:val="22"/>
          <w:szCs w:val="32"/>
        </w:rPr>
        <w:t>, October 23</w:t>
      </w:r>
      <w:r w:rsidR="00D1605B" w:rsidRPr="00385829">
        <w:rPr>
          <w:rFonts w:ascii="Cambria" w:hAnsi="Cambria"/>
          <w:sz w:val="22"/>
          <w:szCs w:val="32"/>
          <w:vertAlign w:val="superscript"/>
        </w:rPr>
        <w:t>rd</w:t>
      </w:r>
      <w:r w:rsidR="00D1605B" w:rsidRPr="00385829">
        <w:rPr>
          <w:rFonts w:ascii="Cambria" w:hAnsi="Cambria"/>
          <w:sz w:val="22"/>
          <w:szCs w:val="32"/>
        </w:rPr>
        <w:t>, 2015</w:t>
      </w:r>
    </w:p>
    <w:p w14:paraId="3EF0B808" w14:textId="77777777" w:rsidR="005F06A1" w:rsidRPr="00045C82" w:rsidRDefault="005F06A1" w:rsidP="005F06A1">
      <w:pPr>
        <w:rPr>
          <w:rFonts w:ascii="Cambria" w:hAnsi="Cambria"/>
          <w:sz w:val="22"/>
        </w:rPr>
      </w:pPr>
    </w:p>
    <w:p w14:paraId="33D0EF29"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Placement of Lesson in Sequence</w:t>
      </w:r>
    </w:p>
    <w:p w14:paraId="7173D314" w14:textId="77777777" w:rsidR="005F06A1" w:rsidRPr="00193CAC" w:rsidRDefault="00FF3A16" w:rsidP="005F06A1">
      <w:pPr>
        <w:rPr>
          <w:rFonts w:ascii="Cambria" w:hAnsi="Cambria"/>
          <w:sz w:val="22"/>
        </w:rPr>
      </w:pPr>
      <w:r>
        <w:rPr>
          <w:rFonts w:ascii="Cambria" w:hAnsi="Cambria"/>
          <w:sz w:val="22"/>
        </w:rPr>
        <w:t>This lesson</w:t>
      </w:r>
      <w:r w:rsidR="00385829">
        <w:rPr>
          <w:rFonts w:ascii="Cambria" w:hAnsi="Cambria"/>
          <w:sz w:val="22"/>
        </w:rPr>
        <w:t xml:space="preserve"> on scatter plots and correlation </w:t>
      </w:r>
      <w:r>
        <w:rPr>
          <w:rFonts w:ascii="Cambria" w:hAnsi="Cambria"/>
          <w:sz w:val="22"/>
        </w:rPr>
        <w:t xml:space="preserve">is the final lesson in a Unit focusing on writing, graphing, and manipulating linear functions. </w:t>
      </w:r>
      <w:r w:rsidR="00385829">
        <w:rPr>
          <w:rFonts w:ascii="Cambria" w:hAnsi="Cambria"/>
          <w:sz w:val="22"/>
        </w:rPr>
        <w:t>Students have mastered graphing linear functions and manipulating linear functions. Students will use the knowledge that they have of the slope of a linear function to associate correlation to a set of data. Students will make connections between scatter plots, linear functions, and their application to real life scenarios.</w:t>
      </w:r>
    </w:p>
    <w:p w14:paraId="0375A8A5"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Central Focus and Essential Questions</w:t>
      </w:r>
    </w:p>
    <w:p w14:paraId="53D37784" w14:textId="3B1D2748" w:rsidR="005F06A1" w:rsidRPr="00193CAC" w:rsidRDefault="00385829" w:rsidP="005F06A1">
      <w:pPr>
        <w:rPr>
          <w:rFonts w:ascii="Cambria" w:hAnsi="Cambria"/>
          <w:sz w:val="22"/>
        </w:rPr>
      </w:pPr>
      <w:r>
        <w:rPr>
          <w:rFonts w:ascii="Cambria" w:hAnsi="Cambria"/>
          <w:sz w:val="22"/>
        </w:rPr>
        <w:t xml:space="preserve">The central focus of this final lesson is to </w:t>
      </w:r>
      <w:r w:rsidR="00637414">
        <w:rPr>
          <w:rFonts w:ascii="Cambria" w:hAnsi="Cambria"/>
          <w:sz w:val="22"/>
        </w:rPr>
        <w:t>enable</w:t>
      </w:r>
      <w:r>
        <w:rPr>
          <w:rFonts w:ascii="Cambria" w:hAnsi="Cambria"/>
          <w:sz w:val="22"/>
        </w:rPr>
        <w:t xml:space="preserve"> students </w:t>
      </w:r>
      <w:r w:rsidR="00637414">
        <w:rPr>
          <w:rFonts w:ascii="Cambria" w:hAnsi="Cambria"/>
          <w:sz w:val="22"/>
        </w:rPr>
        <w:t xml:space="preserve">to </w:t>
      </w:r>
      <w:r>
        <w:rPr>
          <w:rFonts w:ascii="Cambria" w:hAnsi="Cambria"/>
          <w:sz w:val="22"/>
        </w:rPr>
        <w:t xml:space="preserve">continue </w:t>
      </w:r>
      <w:r w:rsidR="00637414">
        <w:rPr>
          <w:rFonts w:ascii="Cambria" w:hAnsi="Cambria"/>
          <w:sz w:val="22"/>
        </w:rPr>
        <w:t>building</w:t>
      </w:r>
      <w:r>
        <w:rPr>
          <w:rFonts w:ascii="Cambria" w:hAnsi="Cambria"/>
          <w:sz w:val="22"/>
        </w:rPr>
        <w:t xml:space="preserve"> </w:t>
      </w:r>
      <w:r w:rsidR="00310983">
        <w:rPr>
          <w:rFonts w:ascii="Cambria" w:hAnsi="Cambria"/>
          <w:sz w:val="22"/>
        </w:rPr>
        <w:t xml:space="preserve">their knowledge </w:t>
      </w:r>
      <w:r w:rsidR="00637414">
        <w:rPr>
          <w:rFonts w:ascii="Cambria" w:hAnsi="Cambria"/>
          <w:sz w:val="22"/>
        </w:rPr>
        <w:t xml:space="preserve">of linear functions and how they are relevant to real world events. </w:t>
      </w:r>
      <w:r w:rsidR="004F3B54">
        <w:rPr>
          <w:rFonts w:ascii="Cambria" w:hAnsi="Cambria"/>
          <w:sz w:val="22"/>
        </w:rPr>
        <w:t>Using the information learned in previous lessons about linear equations, students will discover correlations</w:t>
      </w:r>
      <w:r w:rsidR="009720E6">
        <w:rPr>
          <w:rFonts w:ascii="Cambria" w:hAnsi="Cambria"/>
          <w:sz w:val="22"/>
        </w:rPr>
        <w:t xml:space="preserve"> among a data set and how the slope is related to correlation. The lesson will begin by defining the objective for the day and then the terminology needed for the day’s lesson. Guided instruction will be conducted throughout the lesson as the students work through three different given data sets compiled from a real world situation. Students will be asked to plot the points of each data set on a graph, labeling the x and y axis in according to the data (a separate graph should be created for each set of data). After plotting the points onto the three graphs, students will be asked to make conjectures concerning the patterns they see in the relationships of the plotted points. </w:t>
      </w:r>
      <w:r w:rsidR="0039401D">
        <w:rPr>
          <w:rFonts w:ascii="Cambria" w:hAnsi="Cambria"/>
          <w:sz w:val="22"/>
        </w:rPr>
        <w:t>The students will then dive into finding the regression line as well as the correlation coefficient using a graphing calculator. This last step will be demonstrated and facilitated by the teacher in front of the class as a whole and together with the students</w:t>
      </w:r>
      <w:bookmarkStart w:id="0" w:name="_GoBack"/>
      <w:bookmarkEnd w:id="0"/>
      <w:r w:rsidR="0039401D">
        <w:rPr>
          <w:rFonts w:ascii="Cambria" w:hAnsi="Cambria"/>
          <w:sz w:val="22"/>
        </w:rPr>
        <w:t xml:space="preserve"> before the students are asked to complete the talks individually. </w:t>
      </w:r>
    </w:p>
    <w:p w14:paraId="729CD7EB"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 xml:space="preserve">Content Standards </w:t>
      </w:r>
    </w:p>
    <w:p w14:paraId="061451D4" w14:textId="7D1F310B" w:rsidR="00EB44F6" w:rsidRDefault="00EB44F6" w:rsidP="00EB44F6">
      <w:bookmarkStart w:id="1" w:name="CCSS.Math.Content.HSS.ID.A.1"/>
      <w:r w:rsidRPr="00965263">
        <w:t>CCSS.Math.Content.HSS.ID.A.1</w:t>
      </w:r>
      <w:bookmarkEnd w:id="1"/>
      <w:r>
        <w:br/>
        <w:t>Represent data with plots on the real number line (dot plots, histograms, and box plots)</w:t>
      </w:r>
    </w:p>
    <w:p w14:paraId="5493E471" w14:textId="5442DEDE" w:rsidR="003F7757" w:rsidRDefault="003F7757" w:rsidP="003F7757">
      <w:bookmarkStart w:id="2" w:name="CCSS.Math.Content.HSS.ID.B.6"/>
      <w:r w:rsidRPr="00965263">
        <w:t>CCSS.Math.Content.HSS.ID.B.6</w:t>
      </w:r>
      <w:bookmarkEnd w:id="2"/>
      <w:r>
        <w:br/>
        <w:t>Represent data on two quantitative variables on a scatter plot, and describe how the variables are related.</w:t>
      </w:r>
    </w:p>
    <w:p w14:paraId="48AFA641" w14:textId="37A28774" w:rsidR="003F7757" w:rsidRDefault="003F7757" w:rsidP="003F7757">
      <w:bookmarkStart w:id="3" w:name="CCSS.Math.Content.HSS.ID.B.6.c"/>
      <w:r w:rsidRPr="00965263">
        <w:t>CCSS.Math.Content.HSS.ID.B.6.c</w:t>
      </w:r>
      <w:bookmarkEnd w:id="3"/>
      <w:r>
        <w:br/>
        <w:t>Fit a linear function for a scatter plot that suggests a linear association.</w:t>
      </w:r>
    </w:p>
    <w:p w14:paraId="1589F856" w14:textId="77777777"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55"/>
        <w:gridCol w:w="5025"/>
      </w:tblGrid>
      <w:tr w:rsidR="005F06A1" w:rsidRPr="00045C82" w14:paraId="4ADC49F6" w14:textId="77777777" w:rsidTr="00E51383">
        <w:trPr>
          <w:trHeight w:val="287"/>
        </w:trPr>
        <w:tc>
          <w:tcPr>
            <w:tcW w:w="5058" w:type="dxa"/>
            <w:shd w:val="solid" w:color="BFBFBF" w:fill="auto"/>
          </w:tcPr>
          <w:p w14:paraId="6908C438" w14:textId="77777777" w:rsidR="005F06A1" w:rsidRPr="00045C82" w:rsidRDefault="005F06A1" w:rsidP="005F06A1">
            <w:pPr>
              <w:rPr>
                <w:rFonts w:ascii="Cambria" w:hAnsi="Cambria"/>
                <w:b/>
                <w:sz w:val="22"/>
              </w:rPr>
            </w:pPr>
            <w:r w:rsidRPr="00045C82">
              <w:rPr>
                <w:rFonts w:ascii="Cambria" w:hAnsi="Cambria"/>
                <w:b/>
                <w:sz w:val="22"/>
              </w:rPr>
              <w:t>Learning Outcomes</w:t>
            </w:r>
          </w:p>
        </w:tc>
        <w:tc>
          <w:tcPr>
            <w:tcW w:w="5130" w:type="dxa"/>
            <w:shd w:val="solid" w:color="BFBFBF" w:fill="auto"/>
          </w:tcPr>
          <w:p w14:paraId="105C9567" w14:textId="77777777" w:rsidR="005F06A1" w:rsidRPr="00045C82" w:rsidRDefault="005F06A1" w:rsidP="005F06A1">
            <w:pPr>
              <w:rPr>
                <w:rFonts w:ascii="Cambria" w:hAnsi="Cambria"/>
                <w:b/>
                <w:sz w:val="22"/>
              </w:rPr>
            </w:pPr>
            <w:r w:rsidRPr="00045C82">
              <w:rPr>
                <w:rFonts w:ascii="Cambria" w:hAnsi="Cambria"/>
                <w:b/>
                <w:sz w:val="22"/>
              </w:rPr>
              <w:t>Assessment</w:t>
            </w:r>
          </w:p>
        </w:tc>
      </w:tr>
      <w:tr w:rsidR="005F06A1" w:rsidRPr="00045C82" w14:paraId="193BC01E" w14:textId="77777777" w:rsidTr="00D1605B">
        <w:trPr>
          <w:trHeight w:val="764"/>
        </w:trPr>
        <w:tc>
          <w:tcPr>
            <w:tcW w:w="5058" w:type="dxa"/>
          </w:tcPr>
          <w:p w14:paraId="000E4F64" w14:textId="77777777" w:rsidR="00D1605B" w:rsidRPr="00193CAC" w:rsidRDefault="00D1605B" w:rsidP="00D1605B">
            <w:pPr>
              <w:rPr>
                <w:rFonts w:ascii="Cambria" w:hAnsi="Cambria"/>
                <w:sz w:val="22"/>
              </w:rPr>
            </w:pPr>
            <w:r>
              <w:rPr>
                <w:rFonts w:ascii="Cambria" w:hAnsi="Cambria"/>
                <w:sz w:val="22"/>
              </w:rPr>
              <w:t>Students will be able to:</w:t>
            </w:r>
          </w:p>
          <w:p w14:paraId="40086DD2" w14:textId="77777777" w:rsidR="00D1605B" w:rsidRDefault="003F0BA7" w:rsidP="00D1605B">
            <w:pPr>
              <w:numPr>
                <w:ilvl w:val="0"/>
                <w:numId w:val="25"/>
              </w:numPr>
              <w:rPr>
                <w:rFonts w:ascii="Cambria" w:hAnsi="Cambria"/>
                <w:sz w:val="22"/>
              </w:rPr>
            </w:pPr>
            <w:r>
              <w:rPr>
                <w:rFonts w:ascii="Cambria" w:hAnsi="Cambria"/>
                <w:sz w:val="22"/>
              </w:rPr>
              <w:t>Identify and interpret date from</w:t>
            </w:r>
            <w:r w:rsidR="00D1605B">
              <w:rPr>
                <w:rFonts w:ascii="Cambria" w:hAnsi="Cambria"/>
                <w:sz w:val="22"/>
              </w:rPr>
              <w:t xml:space="preserve"> a chart or table</w:t>
            </w:r>
            <w:r w:rsidR="00EE775C">
              <w:rPr>
                <w:rFonts w:ascii="Cambria" w:hAnsi="Cambria"/>
                <w:sz w:val="22"/>
              </w:rPr>
              <w:t>.</w:t>
            </w:r>
          </w:p>
          <w:p w14:paraId="1E69D780" w14:textId="77777777" w:rsidR="00D1605B" w:rsidRDefault="00D1605B" w:rsidP="00D1605B">
            <w:pPr>
              <w:numPr>
                <w:ilvl w:val="0"/>
                <w:numId w:val="25"/>
              </w:numPr>
              <w:rPr>
                <w:rFonts w:ascii="Cambria" w:hAnsi="Cambria"/>
                <w:sz w:val="22"/>
              </w:rPr>
            </w:pPr>
            <w:r>
              <w:rPr>
                <w:rFonts w:ascii="Cambria" w:hAnsi="Cambria"/>
                <w:sz w:val="22"/>
              </w:rPr>
              <w:t xml:space="preserve">Plot points </w:t>
            </w:r>
            <w:r w:rsidR="003F0BA7">
              <w:rPr>
                <w:rFonts w:ascii="Cambria" w:hAnsi="Cambria"/>
                <w:sz w:val="22"/>
              </w:rPr>
              <w:t xml:space="preserve">onto a graph </w:t>
            </w:r>
            <w:r w:rsidR="003F0BA7">
              <w:rPr>
                <w:rFonts w:ascii="Cambria" w:hAnsi="Cambria"/>
                <w:sz w:val="22"/>
              </w:rPr>
              <w:t>using</w:t>
            </w:r>
            <w:r>
              <w:rPr>
                <w:rFonts w:ascii="Cambria" w:hAnsi="Cambria"/>
                <w:sz w:val="22"/>
              </w:rPr>
              <w:t xml:space="preserve"> the</w:t>
            </w:r>
            <w:r w:rsidR="00EE775C">
              <w:rPr>
                <w:rFonts w:ascii="Cambria" w:hAnsi="Cambria"/>
                <w:sz w:val="22"/>
              </w:rPr>
              <w:t xml:space="preserve"> given</w:t>
            </w:r>
            <w:r>
              <w:rPr>
                <w:rFonts w:ascii="Cambria" w:hAnsi="Cambria"/>
                <w:sz w:val="22"/>
              </w:rPr>
              <w:t xml:space="preserve"> data</w:t>
            </w:r>
            <w:r w:rsidR="00EE775C">
              <w:rPr>
                <w:rFonts w:ascii="Cambria" w:hAnsi="Cambria"/>
                <w:sz w:val="22"/>
              </w:rPr>
              <w:t>.</w:t>
            </w:r>
            <w:r>
              <w:rPr>
                <w:rFonts w:ascii="Cambria" w:hAnsi="Cambria"/>
                <w:sz w:val="22"/>
              </w:rPr>
              <w:t xml:space="preserve"> </w:t>
            </w:r>
          </w:p>
          <w:p w14:paraId="5D7D122E" w14:textId="77777777" w:rsidR="00D1605B" w:rsidRDefault="00D1605B" w:rsidP="00D1605B">
            <w:pPr>
              <w:numPr>
                <w:ilvl w:val="0"/>
                <w:numId w:val="25"/>
              </w:numPr>
              <w:rPr>
                <w:rFonts w:ascii="Cambria" w:hAnsi="Cambria"/>
                <w:sz w:val="22"/>
              </w:rPr>
            </w:pPr>
            <w:r>
              <w:rPr>
                <w:rFonts w:ascii="Cambria" w:hAnsi="Cambria"/>
                <w:sz w:val="22"/>
              </w:rPr>
              <w:t>Recognize and identify</w:t>
            </w:r>
            <w:r w:rsidR="00353E28">
              <w:rPr>
                <w:rFonts w:ascii="Cambria" w:hAnsi="Cambria"/>
                <w:sz w:val="22"/>
              </w:rPr>
              <w:t xml:space="preserve"> negative and </w:t>
            </w:r>
            <w:r>
              <w:rPr>
                <w:rFonts w:ascii="Cambria" w:hAnsi="Cambria"/>
                <w:sz w:val="22"/>
              </w:rPr>
              <w:t>positive correlations</w:t>
            </w:r>
            <w:r w:rsidR="00353E28">
              <w:rPr>
                <w:rFonts w:ascii="Cambria" w:hAnsi="Cambria"/>
                <w:sz w:val="22"/>
              </w:rPr>
              <w:t>.</w:t>
            </w:r>
          </w:p>
          <w:p w14:paraId="222F4FE5" w14:textId="77777777" w:rsidR="00D1605B" w:rsidRPr="00193CAC" w:rsidRDefault="00D1605B" w:rsidP="00D1605B">
            <w:pPr>
              <w:numPr>
                <w:ilvl w:val="0"/>
                <w:numId w:val="25"/>
              </w:numPr>
              <w:rPr>
                <w:rFonts w:ascii="Cambria" w:hAnsi="Cambria"/>
                <w:sz w:val="22"/>
              </w:rPr>
            </w:pPr>
            <w:r>
              <w:rPr>
                <w:rFonts w:ascii="Cambria" w:hAnsi="Cambria"/>
                <w:sz w:val="22"/>
              </w:rPr>
              <w:t xml:space="preserve">Use a graphing calculator to find a linear equation for data. </w:t>
            </w:r>
          </w:p>
        </w:tc>
        <w:tc>
          <w:tcPr>
            <w:tcW w:w="5130" w:type="dxa"/>
          </w:tcPr>
          <w:p w14:paraId="0C18CE39" w14:textId="77777777" w:rsidR="00E51383" w:rsidRDefault="00E51383" w:rsidP="00E51383">
            <w:pPr>
              <w:rPr>
                <w:rFonts w:ascii="Cambria" w:hAnsi="Cambria"/>
                <w:sz w:val="22"/>
              </w:rPr>
            </w:pPr>
            <w:r>
              <w:rPr>
                <w:rFonts w:ascii="Cambria" w:hAnsi="Cambria"/>
                <w:sz w:val="22"/>
              </w:rPr>
              <w:t xml:space="preserve">Formative Assessment: </w:t>
            </w:r>
          </w:p>
          <w:p w14:paraId="2EAC25DE" w14:textId="77777777" w:rsidR="00E51383" w:rsidRDefault="00DA6A28" w:rsidP="00E51383">
            <w:pPr>
              <w:numPr>
                <w:ilvl w:val="0"/>
                <w:numId w:val="25"/>
              </w:numPr>
              <w:rPr>
                <w:rFonts w:ascii="Cambria" w:hAnsi="Cambria"/>
                <w:sz w:val="22"/>
              </w:rPr>
            </w:pPr>
            <w:r>
              <w:rPr>
                <w:rFonts w:ascii="Cambria" w:hAnsi="Cambria"/>
                <w:sz w:val="22"/>
              </w:rPr>
              <w:t>Teacher will actively engage with students throughout the graphing of points, and will assess and guide student learning by asking questions about the process of analyzing data and graphs in relation to correlation.</w:t>
            </w:r>
          </w:p>
          <w:p w14:paraId="1D35823A" w14:textId="77777777" w:rsidR="00E51383" w:rsidRDefault="00E51383" w:rsidP="00E51383">
            <w:pPr>
              <w:numPr>
                <w:ilvl w:val="0"/>
                <w:numId w:val="25"/>
              </w:numPr>
              <w:rPr>
                <w:rFonts w:ascii="Cambria" w:hAnsi="Cambria"/>
                <w:sz w:val="22"/>
              </w:rPr>
            </w:pPr>
            <w:r>
              <w:rPr>
                <w:rFonts w:ascii="Cambria" w:hAnsi="Cambria"/>
                <w:sz w:val="22"/>
              </w:rPr>
              <w:t>Students will be assessed on their ability to follow along on their calculators by providing the equation they find of the line of best fit for each graph of plotted points.</w:t>
            </w:r>
          </w:p>
          <w:p w14:paraId="28D1B6F9" w14:textId="77777777" w:rsidR="005F06A1" w:rsidRDefault="005F06A1" w:rsidP="005F06A1">
            <w:pPr>
              <w:rPr>
                <w:rFonts w:ascii="Cambria" w:hAnsi="Cambria"/>
                <w:sz w:val="22"/>
              </w:rPr>
            </w:pPr>
          </w:p>
          <w:p w14:paraId="10654860" w14:textId="77777777" w:rsidR="00E51383" w:rsidRDefault="00E51383" w:rsidP="005F06A1">
            <w:pPr>
              <w:rPr>
                <w:rFonts w:ascii="Cambria" w:hAnsi="Cambria"/>
                <w:sz w:val="22"/>
              </w:rPr>
            </w:pPr>
            <w:r>
              <w:rPr>
                <w:rFonts w:ascii="Cambria" w:hAnsi="Cambria"/>
                <w:sz w:val="22"/>
              </w:rPr>
              <w:t>Summative Assessment:</w:t>
            </w:r>
          </w:p>
          <w:p w14:paraId="18963D28" w14:textId="3764A849" w:rsidR="005F06A1" w:rsidRDefault="009720E6" w:rsidP="00F86314">
            <w:pPr>
              <w:numPr>
                <w:ilvl w:val="0"/>
                <w:numId w:val="25"/>
              </w:numPr>
              <w:rPr>
                <w:rFonts w:ascii="Cambria" w:hAnsi="Cambria"/>
                <w:sz w:val="22"/>
              </w:rPr>
            </w:pPr>
            <w:r>
              <w:rPr>
                <w:rFonts w:ascii="Cambria" w:hAnsi="Cambria"/>
                <w:sz w:val="22"/>
              </w:rPr>
              <w:lastRenderedPageBreak/>
              <w:t>Students will be assessed on the accurateness of the graphs they create (</w:t>
            </w:r>
            <w:proofErr w:type="spellStart"/>
            <w:r>
              <w:rPr>
                <w:rFonts w:ascii="Cambria" w:hAnsi="Cambria"/>
                <w:sz w:val="22"/>
              </w:rPr>
              <w:t>ie</w:t>
            </w:r>
            <w:proofErr w:type="spellEnd"/>
            <w:r>
              <w:rPr>
                <w:rFonts w:ascii="Cambria" w:hAnsi="Cambria"/>
                <w:sz w:val="22"/>
              </w:rPr>
              <w:t xml:space="preserve">. Correct </w:t>
            </w:r>
            <w:r w:rsidR="00807CA8">
              <w:rPr>
                <w:rFonts w:ascii="Cambria" w:hAnsi="Cambria"/>
                <w:sz w:val="22"/>
              </w:rPr>
              <w:t>labels</w:t>
            </w:r>
            <w:r>
              <w:rPr>
                <w:rFonts w:ascii="Cambria" w:hAnsi="Cambria"/>
                <w:sz w:val="22"/>
              </w:rPr>
              <w:t xml:space="preserve"> of x and y coordinates, </w:t>
            </w:r>
            <w:r w:rsidR="00F86314">
              <w:rPr>
                <w:rFonts w:ascii="Cambria" w:hAnsi="Cambria"/>
                <w:sz w:val="22"/>
              </w:rPr>
              <w:t>points plotted correctly, etc.)</w:t>
            </w:r>
            <w:r w:rsidR="00EB12C7">
              <w:rPr>
                <w:rFonts w:ascii="Cambria" w:hAnsi="Cambria"/>
                <w:sz w:val="22"/>
              </w:rPr>
              <w:t>, and the equations for the line of best fit which will be written down and turned in for grading at the end of class.</w:t>
            </w:r>
          </w:p>
          <w:p w14:paraId="56B4D66F" w14:textId="77777777" w:rsidR="00F86314" w:rsidRDefault="00F86314" w:rsidP="00F86314">
            <w:pPr>
              <w:numPr>
                <w:ilvl w:val="0"/>
                <w:numId w:val="25"/>
              </w:numPr>
              <w:rPr>
                <w:rFonts w:ascii="Cambria" w:hAnsi="Cambria"/>
                <w:sz w:val="22"/>
              </w:rPr>
            </w:pPr>
            <w:r>
              <w:rPr>
                <w:rFonts w:ascii="Cambria" w:hAnsi="Cambria"/>
                <w:sz w:val="22"/>
              </w:rPr>
              <w:t>Students will express in writing what the pat</w:t>
            </w:r>
            <w:r w:rsidR="00EE775C">
              <w:rPr>
                <w:rFonts w:ascii="Cambria" w:hAnsi="Cambria"/>
                <w:sz w:val="22"/>
              </w:rPr>
              <w:t>terns of each graph mean (</w:t>
            </w:r>
            <w:proofErr w:type="spellStart"/>
            <w:r w:rsidR="00EE775C">
              <w:rPr>
                <w:rFonts w:ascii="Cambria" w:hAnsi="Cambria"/>
                <w:sz w:val="22"/>
              </w:rPr>
              <w:t>ie</w:t>
            </w:r>
            <w:proofErr w:type="spellEnd"/>
            <w:r w:rsidR="00EE775C">
              <w:rPr>
                <w:rFonts w:ascii="Cambria" w:hAnsi="Cambria"/>
                <w:sz w:val="22"/>
              </w:rPr>
              <w:t xml:space="preserve">. Correlation, positive, negative, etc.) and what information they used to come to their </w:t>
            </w:r>
            <w:r>
              <w:rPr>
                <w:rFonts w:ascii="Cambria" w:hAnsi="Cambria"/>
                <w:sz w:val="22"/>
              </w:rPr>
              <w:t>conclusion</w:t>
            </w:r>
            <w:r w:rsidR="00EE775C">
              <w:rPr>
                <w:rFonts w:ascii="Cambria" w:hAnsi="Cambria"/>
                <w:sz w:val="22"/>
              </w:rPr>
              <w:t>s</w:t>
            </w:r>
            <w:r>
              <w:rPr>
                <w:rFonts w:ascii="Cambria" w:hAnsi="Cambria"/>
                <w:sz w:val="22"/>
              </w:rPr>
              <w:t>.</w:t>
            </w:r>
          </w:p>
          <w:p w14:paraId="72935549" w14:textId="77777777" w:rsidR="00F86314" w:rsidRPr="00193CAC" w:rsidRDefault="00F86314" w:rsidP="00CF55B1">
            <w:pPr>
              <w:ind w:left="720"/>
              <w:rPr>
                <w:rFonts w:ascii="Cambria" w:hAnsi="Cambria"/>
                <w:sz w:val="22"/>
              </w:rPr>
            </w:pPr>
          </w:p>
        </w:tc>
      </w:tr>
    </w:tbl>
    <w:p w14:paraId="2445F646" w14:textId="77777777"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49"/>
        <w:gridCol w:w="5031"/>
      </w:tblGrid>
      <w:tr w:rsidR="005F06A1" w:rsidRPr="00045C82" w14:paraId="21864205" w14:textId="77777777">
        <w:tc>
          <w:tcPr>
            <w:tcW w:w="5058" w:type="dxa"/>
            <w:shd w:val="solid" w:color="BFBFBF" w:fill="auto"/>
          </w:tcPr>
          <w:p w14:paraId="2B0597D3" w14:textId="77777777" w:rsidR="005F06A1" w:rsidRPr="00045C82" w:rsidRDefault="005F06A1" w:rsidP="005F06A1">
            <w:pPr>
              <w:rPr>
                <w:rFonts w:ascii="Cambria" w:hAnsi="Cambria"/>
                <w:b/>
                <w:sz w:val="22"/>
              </w:rPr>
            </w:pPr>
            <w:r w:rsidRPr="00045C82">
              <w:rPr>
                <w:rFonts w:ascii="Cambria" w:hAnsi="Cambria"/>
                <w:b/>
                <w:sz w:val="22"/>
              </w:rPr>
              <w:t>Learning Targets</w:t>
            </w:r>
          </w:p>
        </w:tc>
        <w:tc>
          <w:tcPr>
            <w:tcW w:w="5130" w:type="dxa"/>
            <w:shd w:val="solid" w:color="BFBFBF" w:fill="auto"/>
          </w:tcPr>
          <w:p w14:paraId="109E3C91" w14:textId="77777777" w:rsidR="005F06A1" w:rsidRPr="00045C82" w:rsidRDefault="005F06A1" w:rsidP="005F06A1">
            <w:pPr>
              <w:rPr>
                <w:rFonts w:ascii="Cambria" w:hAnsi="Cambria"/>
                <w:b/>
                <w:sz w:val="22"/>
              </w:rPr>
            </w:pPr>
            <w:r w:rsidRPr="00045C82">
              <w:rPr>
                <w:rFonts w:ascii="Cambria" w:hAnsi="Cambria"/>
                <w:b/>
                <w:sz w:val="22"/>
              </w:rPr>
              <w:t>Student Voice</w:t>
            </w:r>
          </w:p>
        </w:tc>
      </w:tr>
      <w:tr w:rsidR="005F06A1" w:rsidRPr="00045C82" w14:paraId="21D2E888" w14:textId="77777777">
        <w:tc>
          <w:tcPr>
            <w:tcW w:w="5058" w:type="dxa"/>
          </w:tcPr>
          <w:p w14:paraId="369F8E43" w14:textId="77777777" w:rsidR="005F06A1" w:rsidRDefault="00862A8B" w:rsidP="00862A8B">
            <w:pPr>
              <w:numPr>
                <w:ilvl w:val="0"/>
                <w:numId w:val="29"/>
              </w:numPr>
              <w:rPr>
                <w:rFonts w:ascii="Cambria" w:hAnsi="Cambria"/>
                <w:sz w:val="22"/>
              </w:rPr>
            </w:pPr>
            <w:r>
              <w:rPr>
                <w:rFonts w:ascii="Cambria" w:hAnsi="Cambria"/>
                <w:sz w:val="22"/>
              </w:rPr>
              <w:t>I can take data from a real world situation, express the data graphically, and make conclusions about the data based on the patterns seen in the graph.</w:t>
            </w:r>
          </w:p>
          <w:p w14:paraId="22216F04" w14:textId="77777777" w:rsidR="00862A8B" w:rsidRDefault="00862A8B" w:rsidP="00862A8B">
            <w:pPr>
              <w:numPr>
                <w:ilvl w:val="0"/>
                <w:numId w:val="29"/>
              </w:numPr>
              <w:rPr>
                <w:rFonts w:ascii="Cambria" w:hAnsi="Cambria"/>
                <w:sz w:val="22"/>
              </w:rPr>
            </w:pPr>
            <w:r>
              <w:rPr>
                <w:rFonts w:ascii="Cambria" w:hAnsi="Cambria"/>
                <w:sz w:val="22"/>
              </w:rPr>
              <w:t>I can determine if the patterns found from the graphs serve as a correlation and if there is a correlation, I can determine if it is negative or positive.</w:t>
            </w:r>
          </w:p>
          <w:p w14:paraId="77ACBBA6" w14:textId="77777777" w:rsidR="00862A8B" w:rsidRPr="00862A8B" w:rsidRDefault="00862A8B" w:rsidP="00862A8B">
            <w:pPr>
              <w:numPr>
                <w:ilvl w:val="0"/>
                <w:numId w:val="29"/>
              </w:numPr>
              <w:rPr>
                <w:rFonts w:ascii="Cambria" w:hAnsi="Cambria"/>
                <w:sz w:val="22"/>
              </w:rPr>
            </w:pPr>
            <w:r>
              <w:rPr>
                <w:rFonts w:ascii="Cambria" w:hAnsi="Cambria"/>
                <w:sz w:val="22"/>
              </w:rPr>
              <w:t xml:space="preserve">I can take </w:t>
            </w:r>
            <w:r w:rsidR="00E5718A">
              <w:rPr>
                <w:rFonts w:ascii="Cambria" w:hAnsi="Cambria"/>
                <w:sz w:val="22"/>
              </w:rPr>
              <w:t>a data set and input the values into a graphing calculator to find a linear equation that best fits the data.</w:t>
            </w:r>
          </w:p>
        </w:tc>
        <w:tc>
          <w:tcPr>
            <w:tcW w:w="5130" w:type="dxa"/>
          </w:tcPr>
          <w:p w14:paraId="38A7CF48" w14:textId="77777777" w:rsidR="005F06A1" w:rsidRDefault="00C6734E" w:rsidP="00C6734E">
            <w:pPr>
              <w:numPr>
                <w:ilvl w:val="0"/>
                <w:numId w:val="29"/>
              </w:numPr>
              <w:rPr>
                <w:rFonts w:ascii="Cambria" w:hAnsi="Cambria"/>
                <w:sz w:val="22"/>
              </w:rPr>
            </w:pPr>
            <w:r>
              <w:rPr>
                <w:rFonts w:ascii="Cambria" w:hAnsi="Cambria"/>
                <w:sz w:val="22"/>
              </w:rPr>
              <w:t>Students will have to express in writing their conjectures about the correlation of each data set, as well as how they came to their conclusions.</w:t>
            </w:r>
          </w:p>
          <w:p w14:paraId="18C7E04A" w14:textId="77777777" w:rsidR="00C6734E" w:rsidRDefault="00ED3568" w:rsidP="00C6734E">
            <w:pPr>
              <w:numPr>
                <w:ilvl w:val="0"/>
                <w:numId w:val="29"/>
              </w:numPr>
              <w:rPr>
                <w:rFonts w:ascii="Cambria" w:hAnsi="Cambria"/>
                <w:sz w:val="22"/>
              </w:rPr>
            </w:pPr>
            <w:r>
              <w:rPr>
                <w:rFonts w:ascii="Cambria" w:hAnsi="Cambria"/>
                <w:sz w:val="22"/>
              </w:rPr>
              <w:t xml:space="preserve">Students will consistently be asked to explain their thought process verbally to the teacher and class concerning the current activity or problem. </w:t>
            </w:r>
          </w:p>
          <w:p w14:paraId="46F43646" w14:textId="77777777" w:rsidR="00ED3568" w:rsidRPr="00193CAC" w:rsidRDefault="00ED3568" w:rsidP="00C6734E">
            <w:pPr>
              <w:numPr>
                <w:ilvl w:val="0"/>
                <w:numId w:val="29"/>
              </w:numPr>
              <w:rPr>
                <w:rFonts w:ascii="Cambria" w:hAnsi="Cambria"/>
                <w:sz w:val="22"/>
              </w:rPr>
            </w:pPr>
            <w:r>
              <w:rPr>
                <w:rFonts w:ascii="Cambria" w:hAnsi="Cambria"/>
                <w:sz w:val="22"/>
              </w:rPr>
              <w:t>Misconceptions will be realized and corrected by the teacher through individual and class discussion.</w:t>
            </w:r>
          </w:p>
        </w:tc>
      </w:tr>
    </w:tbl>
    <w:p w14:paraId="332F7FBA" w14:textId="77777777" w:rsidR="005F06A1" w:rsidRPr="00045C82" w:rsidRDefault="005F06A1" w:rsidP="005F06A1">
      <w:pPr>
        <w:rPr>
          <w:rFonts w:ascii="Cambria" w:hAnsi="Cambria"/>
          <w:sz w:val="22"/>
        </w:rPr>
      </w:pPr>
    </w:p>
    <w:p w14:paraId="4043BFA3" w14:textId="77777777" w:rsidR="005F06A1" w:rsidRPr="000D4B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Prior Content Knowledge and Pre-Assessment</w:t>
      </w:r>
    </w:p>
    <w:p w14:paraId="021BAB7B" w14:textId="77777777" w:rsidR="005F06A1" w:rsidRDefault="00353E28" w:rsidP="005F06A1">
      <w:pPr>
        <w:rPr>
          <w:sz w:val="22"/>
        </w:rPr>
      </w:pPr>
      <w:r>
        <w:rPr>
          <w:sz w:val="22"/>
        </w:rPr>
        <w:t xml:space="preserve">Students </w:t>
      </w:r>
      <w:r w:rsidR="002A4462">
        <w:rPr>
          <w:sz w:val="22"/>
        </w:rPr>
        <w:t>have prior knowledge of:</w:t>
      </w:r>
    </w:p>
    <w:p w14:paraId="7A8E4A4C" w14:textId="77777777" w:rsidR="00353E28" w:rsidRDefault="002A4462" w:rsidP="002A4462">
      <w:pPr>
        <w:numPr>
          <w:ilvl w:val="0"/>
          <w:numId w:val="27"/>
        </w:numPr>
        <w:rPr>
          <w:sz w:val="22"/>
        </w:rPr>
      </w:pPr>
      <w:r>
        <w:rPr>
          <w:sz w:val="22"/>
        </w:rPr>
        <w:t>Using graphing calculators.</w:t>
      </w:r>
    </w:p>
    <w:p w14:paraId="3FC543CB" w14:textId="77777777" w:rsidR="002A4462" w:rsidRDefault="002A4462" w:rsidP="002A4462">
      <w:pPr>
        <w:numPr>
          <w:ilvl w:val="0"/>
          <w:numId w:val="27"/>
        </w:numPr>
        <w:rPr>
          <w:sz w:val="22"/>
        </w:rPr>
      </w:pPr>
      <w:r>
        <w:rPr>
          <w:sz w:val="22"/>
        </w:rPr>
        <w:t>A basic knowledge of plotting individual points.</w:t>
      </w:r>
    </w:p>
    <w:p w14:paraId="0DC688CF" w14:textId="77777777" w:rsidR="002A4462" w:rsidRDefault="00B761CB" w:rsidP="002A4462">
      <w:pPr>
        <w:numPr>
          <w:ilvl w:val="0"/>
          <w:numId w:val="27"/>
        </w:numPr>
        <w:rPr>
          <w:sz w:val="22"/>
        </w:rPr>
      </w:pPr>
      <w:r>
        <w:rPr>
          <w:sz w:val="22"/>
        </w:rPr>
        <w:t>Units and how to determine units on a graph</w:t>
      </w:r>
    </w:p>
    <w:p w14:paraId="147B1A4F" w14:textId="77777777" w:rsidR="00B761CB" w:rsidRDefault="00B761CB" w:rsidP="00C6734E">
      <w:pPr>
        <w:ind w:left="360"/>
        <w:rPr>
          <w:sz w:val="22"/>
        </w:rPr>
      </w:pPr>
    </w:p>
    <w:p w14:paraId="51AD0983" w14:textId="77777777" w:rsidR="002A4462" w:rsidRDefault="002A4462" w:rsidP="005F06A1">
      <w:pPr>
        <w:rPr>
          <w:sz w:val="22"/>
        </w:rPr>
      </w:pPr>
    </w:p>
    <w:p w14:paraId="7652C4FF" w14:textId="77777777" w:rsidR="00353E28" w:rsidRPr="00045C82" w:rsidRDefault="00353E28" w:rsidP="005F06A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93"/>
        <w:gridCol w:w="3440"/>
        <w:gridCol w:w="3347"/>
      </w:tblGrid>
      <w:tr w:rsidR="005F06A1" w:rsidRPr="00045C82" w14:paraId="53B814A5" w14:textId="77777777">
        <w:tc>
          <w:tcPr>
            <w:tcW w:w="10188" w:type="dxa"/>
            <w:gridSpan w:val="3"/>
            <w:shd w:val="solid" w:color="BFBFBF" w:fill="auto"/>
          </w:tcPr>
          <w:p w14:paraId="605C65BE" w14:textId="77777777" w:rsidR="005F06A1" w:rsidRPr="00045C82" w:rsidRDefault="005F06A1" w:rsidP="005F06A1">
            <w:pPr>
              <w:rPr>
                <w:rFonts w:ascii="Cambria" w:hAnsi="Cambria"/>
                <w:b/>
                <w:sz w:val="22"/>
              </w:rPr>
            </w:pPr>
            <w:r w:rsidRPr="00045C82">
              <w:rPr>
                <w:rFonts w:ascii="Cambria" w:hAnsi="Cambria"/>
                <w:b/>
                <w:sz w:val="22"/>
              </w:rPr>
              <w:t>Academic Language Demands</w:t>
            </w:r>
          </w:p>
        </w:tc>
      </w:tr>
      <w:tr w:rsidR="005F06A1" w:rsidRPr="00045C82" w14:paraId="71F9D3C7" w14:textId="77777777">
        <w:tc>
          <w:tcPr>
            <w:tcW w:w="3258" w:type="dxa"/>
            <w:shd w:val="clear" w:color="BFBFBF" w:fill="auto"/>
          </w:tcPr>
          <w:p w14:paraId="57FCE9FD" w14:textId="77777777" w:rsidR="005F06A1" w:rsidRPr="00045C82" w:rsidRDefault="005F06A1" w:rsidP="005F06A1">
            <w:pPr>
              <w:rPr>
                <w:rFonts w:ascii="Cambria" w:hAnsi="Cambria"/>
                <w:b/>
                <w:sz w:val="22"/>
              </w:rPr>
            </w:pPr>
            <w:r w:rsidRPr="00045C82">
              <w:rPr>
                <w:rFonts w:ascii="Cambria" w:hAnsi="Cambria"/>
                <w:b/>
                <w:sz w:val="22"/>
              </w:rPr>
              <w:t>Vocabulary &amp; Symbols</w:t>
            </w:r>
          </w:p>
        </w:tc>
        <w:tc>
          <w:tcPr>
            <w:tcW w:w="3510" w:type="dxa"/>
            <w:shd w:val="clear" w:color="BFBFBF" w:fill="auto"/>
          </w:tcPr>
          <w:p w14:paraId="1CA965E8" w14:textId="77777777" w:rsidR="005F06A1" w:rsidRPr="00045C82" w:rsidRDefault="005F06A1" w:rsidP="005F06A1">
            <w:pPr>
              <w:rPr>
                <w:rFonts w:ascii="Cambria" w:hAnsi="Cambria"/>
                <w:b/>
                <w:sz w:val="22"/>
              </w:rPr>
            </w:pPr>
            <w:r w:rsidRPr="00045C82">
              <w:rPr>
                <w:rFonts w:ascii="Cambria" w:hAnsi="Cambria"/>
                <w:b/>
                <w:sz w:val="22"/>
              </w:rPr>
              <w:t>Language Functions</w:t>
            </w:r>
          </w:p>
        </w:tc>
        <w:tc>
          <w:tcPr>
            <w:tcW w:w="3420" w:type="dxa"/>
            <w:shd w:val="clear" w:color="BFBFBF" w:fill="auto"/>
          </w:tcPr>
          <w:p w14:paraId="29B72457" w14:textId="77777777" w:rsidR="005F06A1" w:rsidRPr="00045C82" w:rsidRDefault="005F06A1" w:rsidP="005F06A1">
            <w:pPr>
              <w:rPr>
                <w:rFonts w:ascii="Cambria" w:hAnsi="Cambria"/>
                <w:b/>
                <w:sz w:val="22"/>
              </w:rPr>
            </w:pPr>
            <w:r w:rsidRPr="00045C82">
              <w:rPr>
                <w:rFonts w:ascii="Cambria" w:hAnsi="Cambria"/>
                <w:b/>
                <w:sz w:val="22"/>
              </w:rPr>
              <w:t>Precision, Syntax &amp; Discourse</w:t>
            </w:r>
          </w:p>
        </w:tc>
      </w:tr>
      <w:tr w:rsidR="005F06A1" w:rsidRPr="00045C82" w14:paraId="105608BF" w14:textId="77777777">
        <w:tc>
          <w:tcPr>
            <w:tcW w:w="3258" w:type="dxa"/>
          </w:tcPr>
          <w:p w14:paraId="183E5FA6" w14:textId="77777777" w:rsidR="005F06A1" w:rsidRDefault="00441EA1" w:rsidP="005F06A1">
            <w:pPr>
              <w:numPr>
                <w:ilvl w:val="0"/>
                <w:numId w:val="24"/>
              </w:numPr>
              <w:rPr>
                <w:rFonts w:ascii="Cambria" w:hAnsi="Cambria"/>
                <w:sz w:val="22"/>
              </w:rPr>
            </w:pPr>
            <w:r>
              <w:rPr>
                <w:rFonts w:ascii="Cambria" w:hAnsi="Cambria"/>
                <w:sz w:val="22"/>
              </w:rPr>
              <w:t>Scatter Plot</w:t>
            </w:r>
          </w:p>
          <w:p w14:paraId="2BE81B94" w14:textId="77777777" w:rsidR="00441EA1" w:rsidRDefault="00441EA1" w:rsidP="005F06A1">
            <w:pPr>
              <w:numPr>
                <w:ilvl w:val="0"/>
                <w:numId w:val="24"/>
              </w:numPr>
              <w:rPr>
                <w:rFonts w:ascii="Cambria" w:hAnsi="Cambria"/>
                <w:sz w:val="22"/>
              </w:rPr>
            </w:pPr>
            <w:r>
              <w:rPr>
                <w:rFonts w:ascii="Cambria" w:hAnsi="Cambria"/>
                <w:sz w:val="22"/>
              </w:rPr>
              <w:t>Correlation Coefficient</w:t>
            </w:r>
          </w:p>
          <w:p w14:paraId="0276C00E" w14:textId="77777777" w:rsidR="00441EA1" w:rsidRDefault="00441EA1" w:rsidP="005F06A1">
            <w:pPr>
              <w:numPr>
                <w:ilvl w:val="0"/>
                <w:numId w:val="24"/>
              </w:numPr>
              <w:rPr>
                <w:rFonts w:ascii="Cambria" w:hAnsi="Cambria"/>
                <w:sz w:val="22"/>
              </w:rPr>
            </w:pPr>
            <w:r>
              <w:rPr>
                <w:rFonts w:ascii="Cambria" w:hAnsi="Cambria"/>
                <w:sz w:val="22"/>
              </w:rPr>
              <w:t>Positive Correlation</w:t>
            </w:r>
          </w:p>
          <w:p w14:paraId="20B290E9" w14:textId="77777777" w:rsidR="00441EA1" w:rsidRDefault="00441EA1" w:rsidP="005F06A1">
            <w:pPr>
              <w:numPr>
                <w:ilvl w:val="0"/>
                <w:numId w:val="24"/>
              </w:numPr>
              <w:rPr>
                <w:rFonts w:ascii="Cambria" w:hAnsi="Cambria"/>
                <w:sz w:val="22"/>
              </w:rPr>
            </w:pPr>
            <w:r>
              <w:rPr>
                <w:rFonts w:ascii="Cambria" w:hAnsi="Cambria"/>
                <w:sz w:val="22"/>
              </w:rPr>
              <w:t>Negative Correlation</w:t>
            </w:r>
          </w:p>
          <w:p w14:paraId="7D6DFA7B" w14:textId="77777777" w:rsidR="00441EA1" w:rsidRDefault="00441EA1" w:rsidP="005F06A1">
            <w:pPr>
              <w:numPr>
                <w:ilvl w:val="0"/>
                <w:numId w:val="24"/>
              </w:numPr>
              <w:rPr>
                <w:rFonts w:ascii="Cambria" w:hAnsi="Cambria"/>
                <w:sz w:val="22"/>
              </w:rPr>
            </w:pPr>
            <w:r>
              <w:rPr>
                <w:rFonts w:ascii="Cambria" w:hAnsi="Cambria"/>
                <w:sz w:val="22"/>
              </w:rPr>
              <w:t>Regression Line</w:t>
            </w:r>
          </w:p>
          <w:p w14:paraId="7F2F4E98" w14:textId="77777777" w:rsidR="00441EA1" w:rsidRDefault="00441EA1" w:rsidP="00441EA1">
            <w:pPr>
              <w:rPr>
                <w:rFonts w:ascii="Cambria" w:hAnsi="Cambria"/>
                <w:sz w:val="22"/>
              </w:rPr>
            </w:pPr>
          </w:p>
          <w:p w14:paraId="54E71E9E" w14:textId="77777777" w:rsidR="00441EA1" w:rsidRPr="00193CAC" w:rsidRDefault="00441EA1" w:rsidP="00441EA1">
            <w:pPr>
              <w:ind w:left="360"/>
              <w:rPr>
                <w:rFonts w:ascii="Cambria" w:hAnsi="Cambria"/>
                <w:sz w:val="22"/>
              </w:rPr>
            </w:pPr>
          </w:p>
          <w:p w14:paraId="418E87EA" w14:textId="77777777" w:rsidR="005F06A1" w:rsidRPr="00045C82" w:rsidRDefault="005F06A1" w:rsidP="005F06A1">
            <w:pPr>
              <w:rPr>
                <w:rFonts w:ascii="Cambria" w:hAnsi="Cambria"/>
                <w:sz w:val="22"/>
              </w:rPr>
            </w:pPr>
          </w:p>
          <w:p w14:paraId="1400E0CC" w14:textId="77777777" w:rsidR="005F06A1" w:rsidRPr="00045C82" w:rsidRDefault="005F06A1" w:rsidP="005F06A1">
            <w:pPr>
              <w:rPr>
                <w:rFonts w:ascii="Cambria" w:hAnsi="Cambria"/>
                <w:sz w:val="22"/>
              </w:rPr>
            </w:pPr>
          </w:p>
          <w:p w14:paraId="00BC9BD9" w14:textId="77777777" w:rsidR="005F06A1" w:rsidRPr="00045C82" w:rsidRDefault="005F06A1" w:rsidP="005F06A1">
            <w:pPr>
              <w:rPr>
                <w:rFonts w:ascii="Cambria" w:hAnsi="Cambria"/>
                <w:sz w:val="22"/>
              </w:rPr>
            </w:pPr>
          </w:p>
          <w:p w14:paraId="5EB38DFA" w14:textId="77777777" w:rsidR="005F06A1" w:rsidRPr="00045C82" w:rsidRDefault="005F06A1" w:rsidP="005F06A1">
            <w:pPr>
              <w:rPr>
                <w:rFonts w:ascii="Cambria" w:hAnsi="Cambria"/>
                <w:sz w:val="22"/>
              </w:rPr>
            </w:pPr>
          </w:p>
        </w:tc>
        <w:tc>
          <w:tcPr>
            <w:tcW w:w="3510" w:type="dxa"/>
          </w:tcPr>
          <w:p w14:paraId="295A87DD" w14:textId="77777777" w:rsidR="005F06A1" w:rsidRDefault="00775E15" w:rsidP="005F06A1">
            <w:pPr>
              <w:numPr>
                <w:ilvl w:val="0"/>
                <w:numId w:val="17"/>
              </w:numPr>
              <w:rPr>
                <w:rFonts w:ascii="Cambria" w:hAnsi="Cambria"/>
                <w:sz w:val="22"/>
              </w:rPr>
            </w:pPr>
            <w:r>
              <w:rPr>
                <w:rFonts w:ascii="Cambria" w:hAnsi="Cambria"/>
                <w:sz w:val="22"/>
              </w:rPr>
              <w:t>Students will be able to identify a scatter plot and the data set that it represents.</w:t>
            </w:r>
          </w:p>
          <w:p w14:paraId="111AF8A3" w14:textId="77777777" w:rsidR="00775E15" w:rsidRDefault="00775E15" w:rsidP="005F06A1">
            <w:pPr>
              <w:numPr>
                <w:ilvl w:val="0"/>
                <w:numId w:val="17"/>
              </w:numPr>
              <w:rPr>
                <w:rFonts w:ascii="Cambria" w:hAnsi="Cambria"/>
                <w:sz w:val="22"/>
              </w:rPr>
            </w:pPr>
            <w:r>
              <w:rPr>
                <w:rFonts w:ascii="Cambria" w:hAnsi="Cambria"/>
                <w:sz w:val="22"/>
              </w:rPr>
              <w:t>Students will be able to explain the rationale behind why they believe each graph is representing either a positive or negative correlation.</w:t>
            </w:r>
          </w:p>
          <w:p w14:paraId="52C14667" w14:textId="77777777" w:rsidR="00775E15" w:rsidRPr="00193CAC" w:rsidRDefault="00775E15" w:rsidP="005F06A1">
            <w:pPr>
              <w:numPr>
                <w:ilvl w:val="0"/>
                <w:numId w:val="17"/>
              </w:numPr>
              <w:rPr>
                <w:rFonts w:ascii="Cambria" w:hAnsi="Cambria"/>
                <w:sz w:val="22"/>
              </w:rPr>
            </w:pPr>
            <w:r>
              <w:rPr>
                <w:rFonts w:ascii="Cambria" w:hAnsi="Cambria"/>
                <w:sz w:val="22"/>
              </w:rPr>
              <w:t xml:space="preserve">Students will be able to use a graphing calculator to find a </w:t>
            </w:r>
            <w:r>
              <w:rPr>
                <w:rFonts w:ascii="Cambria" w:hAnsi="Cambria"/>
                <w:sz w:val="22"/>
              </w:rPr>
              <w:lastRenderedPageBreak/>
              <w:t>regression line for each created scatter plot and the data the graph represents.</w:t>
            </w:r>
          </w:p>
          <w:p w14:paraId="5BB6B84E" w14:textId="77777777" w:rsidR="005F06A1" w:rsidRPr="00045C82" w:rsidRDefault="005F06A1" w:rsidP="00441EA1">
            <w:pPr>
              <w:widowControl w:val="0"/>
              <w:autoSpaceDE w:val="0"/>
              <w:autoSpaceDN w:val="0"/>
              <w:adjustRightInd w:val="0"/>
              <w:spacing w:after="240"/>
              <w:rPr>
                <w:rFonts w:ascii="Cambria" w:hAnsi="Cambria"/>
                <w:sz w:val="22"/>
              </w:rPr>
            </w:pPr>
          </w:p>
        </w:tc>
        <w:tc>
          <w:tcPr>
            <w:tcW w:w="3420" w:type="dxa"/>
          </w:tcPr>
          <w:p w14:paraId="0BC96ED7" w14:textId="77777777" w:rsidR="005F06A1" w:rsidRPr="00775E15" w:rsidRDefault="005F06A1" w:rsidP="005F06A1">
            <w:pPr>
              <w:rPr>
                <w:rFonts w:ascii="Cambria" w:hAnsi="Cambria"/>
                <w:sz w:val="22"/>
              </w:rPr>
            </w:pPr>
            <w:r w:rsidRPr="00045C82">
              <w:rPr>
                <w:rFonts w:ascii="Cambria" w:hAnsi="Cambria"/>
                <w:b/>
                <w:sz w:val="22"/>
              </w:rPr>
              <w:lastRenderedPageBreak/>
              <w:t>Mathematical Precision:</w:t>
            </w:r>
            <w:r w:rsidR="00775E15">
              <w:rPr>
                <w:rFonts w:ascii="Cambria" w:hAnsi="Cambria"/>
                <w:b/>
                <w:sz w:val="22"/>
              </w:rPr>
              <w:t xml:space="preserve"> </w:t>
            </w:r>
            <w:r w:rsidR="00775E15">
              <w:rPr>
                <w:rFonts w:ascii="Cambria" w:hAnsi="Cambria"/>
                <w:sz w:val="22"/>
              </w:rPr>
              <w:t>Students must show ample understanding of correlation and regression lines by identifying positive a</w:t>
            </w:r>
            <w:r w:rsidR="00E400DB">
              <w:rPr>
                <w:rFonts w:ascii="Cambria" w:hAnsi="Cambria"/>
                <w:sz w:val="22"/>
              </w:rPr>
              <w:t>nd negative correlation and explaining their understanding in writing. Also, students will show their mastery of the content by</w:t>
            </w:r>
            <w:r w:rsidR="00775E15">
              <w:rPr>
                <w:rFonts w:ascii="Cambria" w:hAnsi="Cambria"/>
                <w:sz w:val="22"/>
              </w:rPr>
              <w:t xml:space="preserve"> making conjectures of what the regression line might be</w:t>
            </w:r>
            <w:r w:rsidR="005D1FE3">
              <w:rPr>
                <w:rFonts w:ascii="Cambria" w:hAnsi="Cambria"/>
                <w:sz w:val="22"/>
              </w:rPr>
              <w:t>,</w:t>
            </w:r>
            <w:r w:rsidR="00775E15">
              <w:rPr>
                <w:rFonts w:ascii="Cambria" w:hAnsi="Cambria"/>
                <w:sz w:val="22"/>
              </w:rPr>
              <w:t xml:space="preserve"> and </w:t>
            </w:r>
            <w:r w:rsidR="00775E15">
              <w:rPr>
                <w:rFonts w:ascii="Cambria" w:hAnsi="Cambria"/>
                <w:sz w:val="22"/>
              </w:rPr>
              <w:lastRenderedPageBreak/>
              <w:t>then finding the exact linear equation of the regression line for each graph.</w:t>
            </w:r>
          </w:p>
          <w:p w14:paraId="49ADF42A" w14:textId="77777777" w:rsidR="005F06A1" w:rsidRPr="00193CAC" w:rsidRDefault="005F06A1" w:rsidP="005F06A1">
            <w:pPr>
              <w:rPr>
                <w:rFonts w:ascii="Cambria" w:hAnsi="Cambria"/>
                <w:sz w:val="22"/>
              </w:rPr>
            </w:pPr>
          </w:p>
          <w:p w14:paraId="317CC2BB" w14:textId="77777777" w:rsidR="005F06A1" w:rsidRPr="00F90124" w:rsidRDefault="005F06A1" w:rsidP="005F06A1">
            <w:pPr>
              <w:rPr>
                <w:rFonts w:ascii="Cambria" w:hAnsi="Cambria"/>
                <w:sz w:val="22"/>
              </w:rPr>
            </w:pPr>
            <w:r w:rsidRPr="00045C82">
              <w:rPr>
                <w:rFonts w:ascii="Cambria" w:hAnsi="Cambria"/>
                <w:b/>
                <w:sz w:val="22"/>
              </w:rPr>
              <w:t xml:space="preserve">Syntax: </w:t>
            </w:r>
            <w:r w:rsidR="00F90124">
              <w:rPr>
                <w:rFonts w:ascii="Cambria" w:hAnsi="Cambria"/>
                <w:sz w:val="22"/>
              </w:rPr>
              <w:t>Students will be required to use correct labeling of x and y axis in relation to data sets.</w:t>
            </w:r>
            <w:r w:rsidR="0014710D">
              <w:rPr>
                <w:rFonts w:ascii="Cambria" w:hAnsi="Cambria"/>
                <w:sz w:val="22"/>
              </w:rPr>
              <w:t xml:space="preserve"> Students will also have to express their understanding of positive and negative correlation, regression lines, and the correlation coefficient.</w:t>
            </w:r>
          </w:p>
          <w:p w14:paraId="1A4740C0" w14:textId="77777777" w:rsidR="00775E15" w:rsidRDefault="00775E15" w:rsidP="005F06A1">
            <w:pPr>
              <w:rPr>
                <w:rFonts w:ascii="Cambria" w:hAnsi="Cambria"/>
                <w:b/>
                <w:sz w:val="22"/>
              </w:rPr>
            </w:pPr>
          </w:p>
          <w:p w14:paraId="3A8BBDCC" w14:textId="47CC860B" w:rsidR="005F06A1" w:rsidRPr="00193CAC" w:rsidRDefault="005F06A1" w:rsidP="005F06A1">
            <w:pPr>
              <w:rPr>
                <w:rFonts w:ascii="Cambria" w:hAnsi="Cambria"/>
                <w:sz w:val="22"/>
              </w:rPr>
            </w:pPr>
            <w:r w:rsidRPr="00045C82">
              <w:rPr>
                <w:rFonts w:ascii="Cambria" w:hAnsi="Cambria"/>
                <w:b/>
                <w:sz w:val="22"/>
              </w:rPr>
              <w:t xml:space="preserve">Discourse: </w:t>
            </w:r>
            <w:r w:rsidR="001E376E">
              <w:rPr>
                <w:rFonts w:ascii="Cambria" w:hAnsi="Cambria"/>
                <w:sz w:val="22"/>
              </w:rPr>
              <w:t xml:space="preserve">Students will have to use correct mathematical language throughout the lesson, just as they have throughout the unit, </w:t>
            </w:r>
            <w:r w:rsidR="00E24CA3">
              <w:rPr>
                <w:rFonts w:ascii="Cambria" w:hAnsi="Cambria"/>
                <w:sz w:val="22"/>
              </w:rPr>
              <w:t>when participating in class discussions and completing the worksheet.</w:t>
            </w:r>
          </w:p>
          <w:p w14:paraId="1DFD0FDB" w14:textId="77777777" w:rsidR="005F06A1" w:rsidRPr="00045C82" w:rsidRDefault="005F06A1" w:rsidP="005F06A1">
            <w:pPr>
              <w:rPr>
                <w:rFonts w:ascii="Cambria" w:hAnsi="Cambria"/>
                <w:sz w:val="22"/>
              </w:rPr>
            </w:pPr>
          </w:p>
        </w:tc>
      </w:tr>
    </w:tbl>
    <w:p w14:paraId="4F9A461A" w14:textId="77777777"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89"/>
        <w:gridCol w:w="3426"/>
        <w:gridCol w:w="3365"/>
      </w:tblGrid>
      <w:tr w:rsidR="005F06A1" w:rsidRPr="00045C82" w14:paraId="0F4E5959" w14:textId="77777777">
        <w:tc>
          <w:tcPr>
            <w:tcW w:w="3258" w:type="dxa"/>
            <w:shd w:val="solid" w:color="BFBFBF" w:fill="auto"/>
          </w:tcPr>
          <w:p w14:paraId="6C802E8E" w14:textId="77777777" w:rsidR="005F06A1" w:rsidRPr="00045C82" w:rsidRDefault="005F06A1" w:rsidP="005F06A1">
            <w:pPr>
              <w:rPr>
                <w:rFonts w:ascii="Cambria" w:hAnsi="Cambria"/>
                <w:b/>
                <w:sz w:val="22"/>
              </w:rPr>
            </w:pPr>
            <w:r w:rsidRPr="00045C82">
              <w:rPr>
                <w:rFonts w:ascii="Cambria" w:hAnsi="Cambria"/>
                <w:b/>
                <w:sz w:val="22"/>
              </w:rPr>
              <w:t>Language Target</w:t>
            </w:r>
          </w:p>
        </w:tc>
        <w:tc>
          <w:tcPr>
            <w:tcW w:w="3510" w:type="dxa"/>
            <w:shd w:val="solid" w:color="BFBFBF" w:fill="auto"/>
          </w:tcPr>
          <w:p w14:paraId="0C86F8FF" w14:textId="77777777" w:rsidR="005F06A1" w:rsidRPr="00045C82" w:rsidRDefault="005F06A1" w:rsidP="005F06A1">
            <w:pPr>
              <w:rPr>
                <w:rFonts w:ascii="Cambria" w:hAnsi="Cambria"/>
                <w:b/>
                <w:sz w:val="22"/>
              </w:rPr>
            </w:pPr>
            <w:r w:rsidRPr="00045C82">
              <w:rPr>
                <w:rFonts w:ascii="Cambria" w:hAnsi="Cambria"/>
                <w:b/>
                <w:sz w:val="22"/>
              </w:rPr>
              <w:t xml:space="preserve">Language Support </w:t>
            </w:r>
          </w:p>
        </w:tc>
        <w:tc>
          <w:tcPr>
            <w:tcW w:w="3438" w:type="dxa"/>
            <w:shd w:val="solid" w:color="BFBFBF" w:fill="auto"/>
          </w:tcPr>
          <w:p w14:paraId="310B0868" w14:textId="77777777" w:rsidR="005F06A1" w:rsidRPr="00045C82" w:rsidRDefault="005F06A1" w:rsidP="005F06A1">
            <w:pPr>
              <w:rPr>
                <w:rFonts w:ascii="Cambria" w:hAnsi="Cambria"/>
                <w:b/>
                <w:sz w:val="22"/>
              </w:rPr>
            </w:pPr>
            <w:r w:rsidRPr="00045C82">
              <w:rPr>
                <w:rFonts w:ascii="Cambria" w:hAnsi="Cambria"/>
                <w:b/>
                <w:sz w:val="22"/>
              </w:rPr>
              <w:t>Assessment of Language Target</w:t>
            </w:r>
          </w:p>
        </w:tc>
      </w:tr>
      <w:tr w:rsidR="005F06A1" w:rsidRPr="00045C82" w14:paraId="685E29FE" w14:textId="77777777" w:rsidTr="00741DD4">
        <w:trPr>
          <w:trHeight w:val="476"/>
        </w:trPr>
        <w:tc>
          <w:tcPr>
            <w:tcW w:w="3258" w:type="dxa"/>
          </w:tcPr>
          <w:p w14:paraId="4BC65D75" w14:textId="77777777" w:rsidR="00E400DB" w:rsidRPr="00216621" w:rsidRDefault="00E400DB" w:rsidP="00E400DB">
            <w:pPr>
              <w:rPr>
                <w:rFonts w:ascii="Cambria" w:hAnsi="Cambria"/>
                <w:sz w:val="22"/>
              </w:rPr>
            </w:pPr>
            <w:r>
              <w:rPr>
                <w:rFonts w:ascii="Cambria" w:hAnsi="Cambria"/>
                <w:sz w:val="22"/>
              </w:rPr>
              <w:t>Using the appropriate mathematical language, students will be able to express their observations and predictions concerning correlation as well as regression lines. Also, students will need to correctly label each graph with the correct mathematical units before plotting points from the data set.</w:t>
            </w:r>
          </w:p>
        </w:tc>
        <w:tc>
          <w:tcPr>
            <w:tcW w:w="3510" w:type="dxa"/>
          </w:tcPr>
          <w:p w14:paraId="13FC3F34" w14:textId="77777777" w:rsidR="005F06A1" w:rsidRPr="00216621" w:rsidRDefault="00324DDA" w:rsidP="005F06A1">
            <w:pPr>
              <w:rPr>
                <w:rFonts w:ascii="Cambria" w:hAnsi="Cambria"/>
                <w:sz w:val="22"/>
              </w:rPr>
            </w:pPr>
            <w:r>
              <w:rPr>
                <w:rFonts w:ascii="Cambria" w:hAnsi="Cambria"/>
                <w:sz w:val="22"/>
              </w:rPr>
              <w:t>Correctly use and explain each new terminology of the day’s lesson. Help students make connections between correlation and slope, and how they relate linear equations as well as the given data sets.</w:t>
            </w:r>
          </w:p>
        </w:tc>
        <w:tc>
          <w:tcPr>
            <w:tcW w:w="3438" w:type="dxa"/>
          </w:tcPr>
          <w:p w14:paraId="4F115E5E" w14:textId="77777777" w:rsidR="005F06A1" w:rsidRPr="00216621" w:rsidRDefault="00324DDA" w:rsidP="00324DDA">
            <w:pPr>
              <w:rPr>
                <w:rFonts w:ascii="Cambria" w:hAnsi="Cambria"/>
                <w:sz w:val="22"/>
              </w:rPr>
            </w:pPr>
            <w:r>
              <w:rPr>
                <w:rFonts w:ascii="Cambria" w:hAnsi="Cambria"/>
                <w:sz w:val="22"/>
              </w:rPr>
              <w:t>Students are required to write their understanding periodically in the worksheet. Students are expected and required to use correct terminology when discussing their predictions and conclusions in their answers on paper and verbally throughout the lesson.</w:t>
            </w:r>
          </w:p>
        </w:tc>
      </w:tr>
    </w:tbl>
    <w:p w14:paraId="7F7DDA0C" w14:textId="77777777" w:rsidR="005F06A1" w:rsidRPr="00045C82" w:rsidRDefault="005F06A1" w:rsidP="005F06A1">
      <w:pPr>
        <w:rPr>
          <w:rFonts w:ascii="Cambria" w:hAnsi="Cambria"/>
          <w:sz w:val="22"/>
        </w:rPr>
      </w:pPr>
    </w:p>
    <w:p w14:paraId="1A230A54" w14:textId="77777777" w:rsidR="005F06A1" w:rsidRPr="00392FCD"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Lesson Rationale (Connection to previous instruction and Objective Standards)</w:t>
      </w:r>
    </w:p>
    <w:p w14:paraId="4D4FF7AE" w14:textId="77777777" w:rsidR="005F06A1" w:rsidRPr="00045C82" w:rsidRDefault="00E400DB" w:rsidP="005F06A1">
      <w:pPr>
        <w:rPr>
          <w:rFonts w:ascii="Cambria" w:hAnsi="Cambria"/>
          <w:sz w:val="22"/>
        </w:rPr>
      </w:pPr>
      <w:r>
        <w:rPr>
          <w:rFonts w:ascii="Cambria" w:hAnsi="Cambria"/>
          <w:sz w:val="22"/>
        </w:rPr>
        <w:t xml:space="preserve">In previous lessons in the unit “Linear Equations and Graphing” students have </w:t>
      </w:r>
      <w:r w:rsidR="00853A32">
        <w:rPr>
          <w:rFonts w:ascii="Cambria" w:hAnsi="Cambria"/>
          <w:sz w:val="22"/>
        </w:rPr>
        <w:t>mastered identifying different parts of a linear equation, understanding how those parts transcribe graphically, and the roles that each variable (</w:t>
      </w:r>
      <w:proofErr w:type="spellStart"/>
      <w:r w:rsidR="00853A32">
        <w:rPr>
          <w:rFonts w:ascii="Cambria" w:hAnsi="Cambria"/>
          <w:sz w:val="22"/>
        </w:rPr>
        <w:t>x,y</w:t>
      </w:r>
      <w:proofErr w:type="spellEnd"/>
      <w:r w:rsidR="00853A32">
        <w:rPr>
          <w:rFonts w:ascii="Cambria" w:hAnsi="Cambria"/>
          <w:sz w:val="22"/>
        </w:rPr>
        <w:t xml:space="preserve">) plays in determining the path of a line. Students have seen and understand how to create an equation from real life circumstances and produce a linear representation graphically of the equation. Students will now begin with a series of points found from a two variable data set from a real world situation and turn the data into points on a graph, use the visual representation that the graph provides to realize the correlation between both variables, and work to find a equation that best describes the </w:t>
      </w:r>
      <w:r w:rsidR="00F24956">
        <w:rPr>
          <w:rFonts w:ascii="Cambria" w:hAnsi="Cambria"/>
          <w:sz w:val="22"/>
        </w:rPr>
        <w:t xml:space="preserve">relationship of the given data set. </w:t>
      </w:r>
    </w:p>
    <w:p w14:paraId="0FDDACC6" w14:textId="77777777" w:rsidR="005F06A1" w:rsidRPr="000D4B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Differentiation, Cultural Responsiveness and/or Accommodation for Individual Differences</w:t>
      </w:r>
    </w:p>
    <w:p w14:paraId="4639E43F" w14:textId="77777777" w:rsidR="005F06A1" w:rsidRDefault="0038175C" w:rsidP="005F06A1">
      <w:pPr>
        <w:rPr>
          <w:rFonts w:ascii="Cambria" w:hAnsi="Cambria"/>
          <w:sz w:val="22"/>
        </w:rPr>
      </w:pPr>
      <w:r>
        <w:rPr>
          <w:rFonts w:ascii="Cambria" w:hAnsi="Cambria"/>
          <w:sz w:val="22"/>
        </w:rPr>
        <w:lastRenderedPageBreak/>
        <w:t>In order to accommodate individual learning differences of students, each student will complete his or her own work, however students are encouraged to discuss struggles, conjectures, and conclusions among themselves and with the teacher. Students will have ample amount of time to ask questions and receive one-on-one help from the teacher during each stage of the lesson. Also, before moving on to the next stage of the lesson, the teacher will help students go through their answers and in this way discover and correct misconceptions throughout the class.</w:t>
      </w:r>
    </w:p>
    <w:p w14:paraId="35F62732" w14:textId="77777777" w:rsidR="00353E28" w:rsidRPr="00045C82" w:rsidRDefault="00353E28" w:rsidP="005F06A1">
      <w:pPr>
        <w:rPr>
          <w:rFonts w:ascii="Cambria" w:hAnsi="Cambria"/>
          <w:sz w:val="22"/>
        </w:rPr>
      </w:pPr>
    </w:p>
    <w:p w14:paraId="3F4A68A1"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Materials – Instructional and Technological Needs (attach worksheets used)</w:t>
      </w:r>
    </w:p>
    <w:p w14:paraId="249CBC8F" w14:textId="77777777" w:rsidR="005F06A1" w:rsidRDefault="00353E28" w:rsidP="00353E28">
      <w:pPr>
        <w:numPr>
          <w:ilvl w:val="0"/>
          <w:numId w:val="26"/>
        </w:numPr>
        <w:rPr>
          <w:sz w:val="22"/>
        </w:rPr>
      </w:pPr>
      <w:r>
        <w:rPr>
          <w:sz w:val="22"/>
        </w:rPr>
        <w:t>Graphing calculators for all students</w:t>
      </w:r>
    </w:p>
    <w:p w14:paraId="2BFA8C26" w14:textId="77777777" w:rsidR="00353E28" w:rsidRDefault="00353E28" w:rsidP="00353E28">
      <w:pPr>
        <w:numPr>
          <w:ilvl w:val="0"/>
          <w:numId w:val="26"/>
        </w:numPr>
        <w:rPr>
          <w:sz w:val="22"/>
        </w:rPr>
      </w:pPr>
      <w:r>
        <w:rPr>
          <w:sz w:val="22"/>
        </w:rPr>
        <w:t>Straight edges for all students</w:t>
      </w:r>
    </w:p>
    <w:p w14:paraId="45DF4B3F" w14:textId="77777777" w:rsidR="001B2BC0" w:rsidRDefault="00E26959" w:rsidP="001B2BC0">
      <w:pPr>
        <w:numPr>
          <w:ilvl w:val="0"/>
          <w:numId w:val="26"/>
        </w:numPr>
        <w:rPr>
          <w:sz w:val="22"/>
        </w:rPr>
      </w:pPr>
      <w:r>
        <w:rPr>
          <w:sz w:val="22"/>
        </w:rPr>
        <w:t>Doc Camera</w:t>
      </w:r>
    </w:p>
    <w:p w14:paraId="225687A1" w14:textId="77777777" w:rsidR="001B2BC0" w:rsidRPr="001B2BC0" w:rsidRDefault="001B2BC0" w:rsidP="001B2BC0">
      <w:pPr>
        <w:numPr>
          <w:ilvl w:val="0"/>
          <w:numId w:val="26"/>
        </w:numPr>
        <w:rPr>
          <w:sz w:val="22"/>
        </w:rPr>
      </w:pPr>
      <w:r>
        <w:rPr>
          <w:sz w:val="22"/>
        </w:rPr>
        <w:t xml:space="preserve">Worksheet (See Attachment) </w:t>
      </w:r>
    </w:p>
    <w:p w14:paraId="6C9DF9DC" w14:textId="77777777" w:rsidR="00353E28" w:rsidRPr="00045C82" w:rsidRDefault="00353E28" w:rsidP="005F06A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8"/>
        <w:gridCol w:w="3441"/>
        <w:gridCol w:w="3051"/>
        <w:gridCol w:w="2580"/>
      </w:tblGrid>
      <w:tr w:rsidR="005F06A1" w:rsidRPr="00045C82" w14:paraId="7D6C76A1" w14:textId="77777777">
        <w:tc>
          <w:tcPr>
            <w:tcW w:w="10188" w:type="dxa"/>
            <w:gridSpan w:val="4"/>
            <w:shd w:val="solid" w:color="BFBFBF" w:fill="auto"/>
          </w:tcPr>
          <w:p w14:paraId="03876CFA" w14:textId="77777777" w:rsidR="005F06A1" w:rsidRPr="00045C82" w:rsidRDefault="005F06A1" w:rsidP="005F06A1">
            <w:pPr>
              <w:rPr>
                <w:rFonts w:ascii="Cambria" w:hAnsi="Cambria"/>
                <w:b/>
                <w:sz w:val="22"/>
                <w:szCs w:val="44"/>
              </w:rPr>
            </w:pPr>
            <w:r w:rsidRPr="00045C82">
              <w:rPr>
                <w:rFonts w:ascii="Cambria" w:hAnsi="Cambria"/>
                <w:b/>
                <w:sz w:val="22"/>
                <w:szCs w:val="44"/>
              </w:rPr>
              <w:t>Teaching &amp; Instructional Activities</w:t>
            </w:r>
          </w:p>
        </w:tc>
      </w:tr>
      <w:tr w:rsidR="005F06A1" w:rsidRPr="00045C82" w14:paraId="109372F9" w14:textId="77777777" w:rsidTr="00533DEF">
        <w:trPr>
          <w:trHeight w:val="287"/>
        </w:trPr>
        <w:tc>
          <w:tcPr>
            <w:tcW w:w="918" w:type="dxa"/>
            <w:shd w:val="clear" w:color="BFBFBF" w:fill="auto"/>
          </w:tcPr>
          <w:p w14:paraId="450FE717" w14:textId="77777777" w:rsidR="005F06A1" w:rsidRPr="00045C82" w:rsidRDefault="005F06A1" w:rsidP="005F06A1">
            <w:pPr>
              <w:rPr>
                <w:rFonts w:ascii="Cambria" w:hAnsi="Cambria"/>
                <w:b/>
                <w:sz w:val="22"/>
                <w:szCs w:val="44"/>
              </w:rPr>
            </w:pPr>
            <w:r w:rsidRPr="00045C82">
              <w:rPr>
                <w:rFonts w:ascii="Cambria" w:hAnsi="Cambria"/>
                <w:b/>
                <w:sz w:val="22"/>
                <w:szCs w:val="44"/>
              </w:rPr>
              <w:t>Time</w:t>
            </w:r>
          </w:p>
        </w:tc>
        <w:tc>
          <w:tcPr>
            <w:tcW w:w="3510" w:type="dxa"/>
            <w:shd w:val="clear" w:color="BFBFBF" w:fill="auto"/>
          </w:tcPr>
          <w:p w14:paraId="0E2126B7" w14:textId="77777777" w:rsidR="005F06A1" w:rsidRPr="00045C82" w:rsidRDefault="005F06A1" w:rsidP="005F06A1">
            <w:pPr>
              <w:rPr>
                <w:rFonts w:ascii="Cambria" w:hAnsi="Cambria"/>
                <w:b/>
                <w:sz w:val="22"/>
                <w:szCs w:val="44"/>
              </w:rPr>
            </w:pPr>
            <w:r w:rsidRPr="00045C82">
              <w:rPr>
                <w:rFonts w:ascii="Cambria" w:hAnsi="Cambria"/>
                <w:b/>
                <w:sz w:val="22"/>
                <w:szCs w:val="44"/>
              </w:rPr>
              <w:t>Teacher Activity</w:t>
            </w:r>
          </w:p>
        </w:tc>
        <w:tc>
          <w:tcPr>
            <w:tcW w:w="3150" w:type="dxa"/>
            <w:shd w:val="clear" w:color="BFBFBF" w:fill="auto"/>
          </w:tcPr>
          <w:p w14:paraId="28D6E74A" w14:textId="77777777" w:rsidR="005F06A1" w:rsidRPr="00045C82" w:rsidRDefault="005F06A1" w:rsidP="005F06A1">
            <w:pPr>
              <w:rPr>
                <w:rFonts w:ascii="Cambria" w:hAnsi="Cambria"/>
                <w:b/>
                <w:sz w:val="22"/>
                <w:szCs w:val="44"/>
              </w:rPr>
            </w:pPr>
            <w:r w:rsidRPr="00045C82">
              <w:rPr>
                <w:rFonts w:ascii="Cambria" w:hAnsi="Cambria"/>
                <w:b/>
                <w:sz w:val="22"/>
                <w:szCs w:val="44"/>
              </w:rPr>
              <w:t>Student Activity</w:t>
            </w:r>
          </w:p>
        </w:tc>
        <w:tc>
          <w:tcPr>
            <w:tcW w:w="2610" w:type="dxa"/>
            <w:shd w:val="clear" w:color="BFBFBF" w:fill="auto"/>
          </w:tcPr>
          <w:p w14:paraId="5773CD2F" w14:textId="77777777" w:rsidR="005F06A1" w:rsidRPr="00045C82" w:rsidRDefault="005F06A1" w:rsidP="005F06A1">
            <w:pPr>
              <w:rPr>
                <w:rFonts w:ascii="Cambria" w:hAnsi="Cambria"/>
                <w:b/>
                <w:sz w:val="22"/>
                <w:szCs w:val="44"/>
              </w:rPr>
            </w:pPr>
            <w:r w:rsidRPr="00045C82">
              <w:rPr>
                <w:rFonts w:ascii="Cambria" w:hAnsi="Cambria"/>
                <w:b/>
                <w:sz w:val="22"/>
                <w:szCs w:val="44"/>
              </w:rPr>
              <w:t>Purpose</w:t>
            </w:r>
          </w:p>
        </w:tc>
      </w:tr>
      <w:tr w:rsidR="005F06A1" w:rsidRPr="00045C82" w14:paraId="260D2F59" w14:textId="77777777">
        <w:tc>
          <w:tcPr>
            <w:tcW w:w="918" w:type="dxa"/>
          </w:tcPr>
          <w:p w14:paraId="03AE6758" w14:textId="77777777" w:rsidR="005F06A1" w:rsidRPr="00045C82" w:rsidRDefault="00000085" w:rsidP="005F06A1">
            <w:pPr>
              <w:rPr>
                <w:rFonts w:ascii="Cambria" w:hAnsi="Cambria"/>
                <w:sz w:val="22"/>
                <w:szCs w:val="44"/>
              </w:rPr>
            </w:pPr>
            <w:r>
              <w:rPr>
                <w:rFonts w:ascii="Cambria" w:hAnsi="Cambria"/>
                <w:sz w:val="22"/>
                <w:szCs w:val="44"/>
              </w:rPr>
              <w:t>10</w:t>
            </w:r>
            <w:r w:rsidR="00533DEF">
              <w:rPr>
                <w:rFonts w:ascii="Cambria" w:hAnsi="Cambria"/>
                <w:sz w:val="22"/>
                <w:szCs w:val="44"/>
              </w:rPr>
              <w:t xml:space="preserve"> min</w:t>
            </w:r>
          </w:p>
        </w:tc>
        <w:tc>
          <w:tcPr>
            <w:tcW w:w="3510" w:type="dxa"/>
          </w:tcPr>
          <w:p w14:paraId="54BF46E0" w14:textId="77777777" w:rsidR="005F06A1" w:rsidRPr="00045C82" w:rsidRDefault="00533DEF" w:rsidP="005F06A1">
            <w:pPr>
              <w:rPr>
                <w:rFonts w:ascii="Cambria" w:hAnsi="Cambria"/>
                <w:sz w:val="22"/>
                <w:szCs w:val="44"/>
              </w:rPr>
            </w:pPr>
            <w:r>
              <w:rPr>
                <w:rFonts w:ascii="Cambria" w:hAnsi="Cambria"/>
                <w:sz w:val="22"/>
                <w:szCs w:val="44"/>
              </w:rPr>
              <w:t>Teacher discusses new terminology and explains the planned activities for the day.</w:t>
            </w:r>
          </w:p>
        </w:tc>
        <w:tc>
          <w:tcPr>
            <w:tcW w:w="3150" w:type="dxa"/>
          </w:tcPr>
          <w:p w14:paraId="490EEA26" w14:textId="77777777" w:rsidR="005F06A1" w:rsidRPr="00045C82" w:rsidRDefault="00533DEF" w:rsidP="005F06A1">
            <w:pPr>
              <w:rPr>
                <w:rFonts w:ascii="Cambria" w:hAnsi="Cambria"/>
                <w:sz w:val="22"/>
                <w:szCs w:val="44"/>
              </w:rPr>
            </w:pPr>
            <w:r>
              <w:rPr>
                <w:rFonts w:ascii="Cambria" w:hAnsi="Cambria"/>
                <w:sz w:val="22"/>
                <w:szCs w:val="44"/>
              </w:rPr>
              <w:t xml:space="preserve">Students should take notes of objective, new terminology, and take this time to express any knows confusion from previous lessons. </w:t>
            </w:r>
          </w:p>
        </w:tc>
        <w:tc>
          <w:tcPr>
            <w:tcW w:w="2610" w:type="dxa"/>
          </w:tcPr>
          <w:p w14:paraId="5C39876C" w14:textId="77777777" w:rsidR="005F06A1" w:rsidRPr="00045C82" w:rsidRDefault="00533DEF" w:rsidP="005F06A1">
            <w:pPr>
              <w:rPr>
                <w:rFonts w:ascii="Cambria" w:hAnsi="Cambria"/>
                <w:sz w:val="22"/>
                <w:szCs w:val="44"/>
              </w:rPr>
            </w:pPr>
            <w:r>
              <w:rPr>
                <w:rFonts w:ascii="Cambria" w:hAnsi="Cambria"/>
                <w:sz w:val="22"/>
                <w:szCs w:val="44"/>
              </w:rPr>
              <w:t>Help students understand the objective of the day’s lesson and prepare them for upcoming content and expectations.</w:t>
            </w:r>
          </w:p>
        </w:tc>
      </w:tr>
      <w:tr w:rsidR="005F06A1" w:rsidRPr="00045C82" w14:paraId="0F6F8C69" w14:textId="77777777">
        <w:tc>
          <w:tcPr>
            <w:tcW w:w="918" w:type="dxa"/>
          </w:tcPr>
          <w:p w14:paraId="62DE3F7F" w14:textId="77777777" w:rsidR="005F06A1" w:rsidRPr="00045C82" w:rsidRDefault="00000085" w:rsidP="005F06A1">
            <w:pPr>
              <w:rPr>
                <w:rFonts w:ascii="Cambria" w:hAnsi="Cambria"/>
                <w:sz w:val="22"/>
                <w:szCs w:val="44"/>
              </w:rPr>
            </w:pPr>
            <w:r>
              <w:rPr>
                <w:rFonts w:ascii="Cambria" w:hAnsi="Cambria"/>
                <w:sz w:val="22"/>
                <w:szCs w:val="44"/>
              </w:rPr>
              <w:t>20 min</w:t>
            </w:r>
          </w:p>
        </w:tc>
        <w:tc>
          <w:tcPr>
            <w:tcW w:w="3510" w:type="dxa"/>
          </w:tcPr>
          <w:p w14:paraId="0336E6FF" w14:textId="77777777" w:rsidR="00AD1FF2" w:rsidRDefault="00533DEF" w:rsidP="00AD1FF2">
            <w:pPr>
              <w:numPr>
                <w:ilvl w:val="0"/>
                <w:numId w:val="30"/>
              </w:numPr>
              <w:rPr>
                <w:rFonts w:ascii="Cambria" w:hAnsi="Cambria"/>
                <w:sz w:val="22"/>
                <w:szCs w:val="44"/>
              </w:rPr>
            </w:pPr>
            <w:r>
              <w:rPr>
                <w:rFonts w:ascii="Cambria" w:hAnsi="Cambria"/>
                <w:sz w:val="22"/>
                <w:szCs w:val="44"/>
              </w:rPr>
              <w:t>Teacher hands out worksheets and begins discussion on how to approach each data set in relation to the corresponding empty graph.</w:t>
            </w:r>
            <w:r w:rsidR="00AD1FF2">
              <w:rPr>
                <w:rFonts w:ascii="Cambria" w:hAnsi="Cambria"/>
                <w:sz w:val="22"/>
                <w:szCs w:val="44"/>
              </w:rPr>
              <w:t xml:space="preserve"> </w:t>
            </w:r>
          </w:p>
          <w:p w14:paraId="6C4881C7" w14:textId="77777777" w:rsidR="005F06A1" w:rsidRPr="00045C82" w:rsidRDefault="00AD1FF2" w:rsidP="00AD1FF2">
            <w:pPr>
              <w:numPr>
                <w:ilvl w:val="0"/>
                <w:numId w:val="30"/>
              </w:numPr>
              <w:rPr>
                <w:rFonts w:ascii="Cambria" w:hAnsi="Cambria"/>
                <w:sz w:val="22"/>
                <w:szCs w:val="44"/>
              </w:rPr>
            </w:pPr>
            <w:r>
              <w:rPr>
                <w:rFonts w:ascii="Cambria" w:hAnsi="Cambria"/>
                <w:sz w:val="22"/>
                <w:szCs w:val="44"/>
              </w:rPr>
              <w:t>Teacher begins discussion on correlation and what the students see in each graph in relation to the correlation of points.</w:t>
            </w:r>
          </w:p>
        </w:tc>
        <w:tc>
          <w:tcPr>
            <w:tcW w:w="3150" w:type="dxa"/>
          </w:tcPr>
          <w:p w14:paraId="34A79187" w14:textId="77777777" w:rsidR="005F06A1" w:rsidRPr="00045C82" w:rsidRDefault="00533DEF" w:rsidP="005F06A1">
            <w:pPr>
              <w:rPr>
                <w:rFonts w:ascii="Cambria" w:hAnsi="Cambria"/>
                <w:sz w:val="22"/>
                <w:szCs w:val="44"/>
              </w:rPr>
            </w:pPr>
            <w:r>
              <w:rPr>
                <w:rFonts w:ascii="Cambria" w:hAnsi="Cambria"/>
                <w:sz w:val="22"/>
                <w:szCs w:val="44"/>
              </w:rPr>
              <w:t xml:space="preserve">Students </w:t>
            </w:r>
            <w:r w:rsidR="00000085">
              <w:rPr>
                <w:rFonts w:ascii="Cambria" w:hAnsi="Cambria"/>
                <w:sz w:val="22"/>
                <w:szCs w:val="44"/>
              </w:rPr>
              <w:t xml:space="preserve">should complete their own individual worksheets, but should utilize being able to discuss problems with the teacher and their classmates. </w:t>
            </w:r>
          </w:p>
        </w:tc>
        <w:tc>
          <w:tcPr>
            <w:tcW w:w="2610" w:type="dxa"/>
          </w:tcPr>
          <w:p w14:paraId="1B86B78B" w14:textId="77777777" w:rsidR="00AD1FF2" w:rsidRDefault="00533DEF" w:rsidP="00AD1FF2">
            <w:pPr>
              <w:numPr>
                <w:ilvl w:val="0"/>
                <w:numId w:val="31"/>
              </w:numPr>
              <w:rPr>
                <w:rFonts w:ascii="Cambria" w:hAnsi="Cambria"/>
                <w:sz w:val="22"/>
                <w:szCs w:val="44"/>
              </w:rPr>
            </w:pPr>
            <w:r>
              <w:rPr>
                <w:rFonts w:ascii="Cambria" w:hAnsi="Cambria"/>
                <w:sz w:val="22"/>
                <w:szCs w:val="44"/>
              </w:rPr>
              <w:t>To ensure all students begin the worksheet with a stron</w:t>
            </w:r>
            <w:r w:rsidR="00AD1FF2">
              <w:rPr>
                <w:rFonts w:ascii="Cambria" w:hAnsi="Cambria"/>
                <w:sz w:val="22"/>
                <w:szCs w:val="44"/>
              </w:rPr>
              <w:t>g knowledge of what they are expected to do with the given data.</w:t>
            </w:r>
            <w:r>
              <w:rPr>
                <w:rFonts w:ascii="Cambria" w:hAnsi="Cambria"/>
                <w:sz w:val="22"/>
                <w:szCs w:val="44"/>
              </w:rPr>
              <w:t xml:space="preserve"> </w:t>
            </w:r>
          </w:p>
          <w:p w14:paraId="1A3C1E9F" w14:textId="77777777" w:rsidR="005F06A1" w:rsidRPr="00045C82" w:rsidRDefault="00AD1FF2" w:rsidP="00AD1FF2">
            <w:pPr>
              <w:numPr>
                <w:ilvl w:val="0"/>
                <w:numId w:val="31"/>
              </w:numPr>
              <w:rPr>
                <w:rFonts w:ascii="Cambria" w:hAnsi="Cambria"/>
                <w:sz w:val="22"/>
                <w:szCs w:val="44"/>
              </w:rPr>
            </w:pPr>
            <w:r>
              <w:rPr>
                <w:rFonts w:ascii="Cambria" w:hAnsi="Cambria"/>
                <w:sz w:val="22"/>
                <w:szCs w:val="44"/>
              </w:rPr>
              <w:t>To start the discussion of the new terminology and facilitate the student’s exploration of slope and correlation.</w:t>
            </w:r>
          </w:p>
        </w:tc>
      </w:tr>
      <w:tr w:rsidR="005F06A1" w:rsidRPr="00045C82" w14:paraId="5E5F9BA1" w14:textId="77777777" w:rsidTr="00AD1FF2">
        <w:trPr>
          <w:trHeight w:val="1511"/>
        </w:trPr>
        <w:tc>
          <w:tcPr>
            <w:tcW w:w="918" w:type="dxa"/>
          </w:tcPr>
          <w:p w14:paraId="456A5908" w14:textId="77777777" w:rsidR="005F06A1" w:rsidRPr="00045C82" w:rsidRDefault="00000085" w:rsidP="005F06A1">
            <w:pPr>
              <w:rPr>
                <w:rFonts w:ascii="Cambria" w:hAnsi="Cambria"/>
                <w:sz w:val="22"/>
                <w:szCs w:val="44"/>
              </w:rPr>
            </w:pPr>
            <w:r>
              <w:rPr>
                <w:rFonts w:ascii="Cambria" w:hAnsi="Cambria"/>
                <w:sz w:val="22"/>
                <w:szCs w:val="44"/>
              </w:rPr>
              <w:t>20 min</w:t>
            </w:r>
          </w:p>
        </w:tc>
        <w:tc>
          <w:tcPr>
            <w:tcW w:w="3510" w:type="dxa"/>
          </w:tcPr>
          <w:p w14:paraId="1BE66D49" w14:textId="77777777" w:rsidR="005F06A1" w:rsidRPr="00045C82" w:rsidRDefault="00AD1FF2" w:rsidP="005F06A1">
            <w:pPr>
              <w:rPr>
                <w:rFonts w:ascii="Cambria" w:hAnsi="Cambria"/>
                <w:sz w:val="22"/>
                <w:szCs w:val="44"/>
              </w:rPr>
            </w:pPr>
            <w:r>
              <w:rPr>
                <w:rFonts w:ascii="Cambria" w:hAnsi="Cambria"/>
                <w:sz w:val="22"/>
                <w:szCs w:val="44"/>
              </w:rPr>
              <w:t>Teacher demonstrates for the students on the graphing calculator using the Doc Camera how to use the calculator to find the correlation coefficient as well as the linear function that best represents the data.</w:t>
            </w:r>
          </w:p>
        </w:tc>
        <w:tc>
          <w:tcPr>
            <w:tcW w:w="3150" w:type="dxa"/>
          </w:tcPr>
          <w:p w14:paraId="71FB5A24" w14:textId="77777777" w:rsidR="005F06A1" w:rsidRPr="00045C82" w:rsidRDefault="00AD1FF2" w:rsidP="005F06A1">
            <w:pPr>
              <w:rPr>
                <w:rFonts w:ascii="Cambria" w:hAnsi="Cambria"/>
                <w:sz w:val="22"/>
                <w:szCs w:val="44"/>
              </w:rPr>
            </w:pPr>
            <w:r>
              <w:rPr>
                <w:rFonts w:ascii="Cambria" w:hAnsi="Cambria"/>
                <w:sz w:val="22"/>
                <w:szCs w:val="44"/>
              </w:rPr>
              <w:t xml:space="preserve">Students should follow along on their own graphing calculator all the steps the teacher goes through to find the correlation coefficient and the equation for the regression line. After the teacher walks through the first data set, the students should find the regression </w:t>
            </w:r>
            <w:r>
              <w:rPr>
                <w:rFonts w:ascii="Cambria" w:hAnsi="Cambria"/>
                <w:sz w:val="22"/>
                <w:szCs w:val="44"/>
              </w:rPr>
              <w:lastRenderedPageBreak/>
              <w:t xml:space="preserve">line and correlation coefficient </w:t>
            </w:r>
            <w:r w:rsidR="00000085">
              <w:rPr>
                <w:rFonts w:ascii="Cambria" w:hAnsi="Cambria"/>
                <w:sz w:val="22"/>
                <w:szCs w:val="44"/>
              </w:rPr>
              <w:t>of the remaining two data sets in the remaining class time.</w:t>
            </w:r>
          </w:p>
        </w:tc>
        <w:tc>
          <w:tcPr>
            <w:tcW w:w="2610" w:type="dxa"/>
          </w:tcPr>
          <w:p w14:paraId="52BE0200" w14:textId="77777777" w:rsidR="005F06A1" w:rsidRPr="00045C82" w:rsidRDefault="00000085" w:rsidP="00000085">
            <w:pPr>
              <w:rPr>
                <w:rFonts w:ascii="Cambria" w:hAnsi="Cambria"/>
                <w:sz w:val="22"/>
                <w:szCs w:val="44"/>
              </w:rPr>
            </w:pPr>
            <w:r>
              <w:rPr>
                <w:rFonts w:ascii="Cambria" w:hAnsi="Cambria"/>
                <w:sz w:val="22"/>
                <w:szCs w:val="44"/>
              </w:rPr>
              <w:lastRenderedPageBreak/>
              <w:t xml:space="preserve">Introduce students to a new </w:t>
            </w:r>
            <w:r>
              <w:rPr>
                <w:rFonts w:ascii="Cambria" w:hAnsi="Cambria"/>
                <w:sz w:val="22"/>
                <w:szCs w:val="44"/>
              </w:rPr>
              <w:t>(to their knowledge)</w:t>
            </w:r>
            <w:r>
              <w:rPr>
                <w:rFonts w:ascii="Cambria" w:hAnsi="Cambria"/>
                <w:sz w:val="22"/>
                <w:szCs w:val="44"/>
              </w:rPr>
              <w:t xml:space="preserve"> use of the graphing calculator and demonstrate step by step how to find the desired equations and coefficients.</w:t>
            </w:r>
          </w:p>
        </w:tc>
      </w:tr>
    </w:tbl>
    <w:p w14:paraId="14E26355" w14:textId="77777777" w:rsidR="005F06A1" w:rsidRDefault="005F06A1" w:rsidP="005F06A1">
      <w:pPr>
        <w:rPr>
          <w:rFonts w:ascii="Cambria" w:hAnsi="Cambria"/>
          <w:sz w:val="22"/>
          <w:szCs w:val="44"/>
        </w:rPr>
      </w:pPr>
    </w:p>
    <w:p w14:paraId="4C096050" w14:textId="77777777" w:rsidR="00FA34F3" w:rsidRPr="00FA34F3" w:rsidRDefault="00FA34F3" w:rsidP="00FA34F3">
      <w:pPr>
        <w:widowControl w:val="0"/>
        <w:autoSpaceDE w:val="0"/>
        <w:autoSpaceDN w:val="0"/>
        <w:adjustRightInd w:val="0"/>
        <w:spacing w:after="240"/>
        <w:ind w:left="720"/>
      </w:pPr>
    </w:p>
    <w:p w14:paraId="1EC0ABE4" w14:textId="77777777" w:rsidR="00FA34F3" w:rsidRPr="00216621" w:rsidRDefault="00FA34F3" w:rsidP="005F06A1">
      <w:pPr>
        <w:rPr>
          <w:rFonts w:ascii="Cambria" w:hAnsi="Cambria"/>
          <w:sz w:val="22"/>
          <w:szCs w:val="44"/>
        </w:rPr>
      </w:pPr>
    </w:p>
    <w:sectPr w:rsidR="00FA34F3" w:rsidRPr="00216621" w:rsidSect="005F06A1">
      <w:type w:val="continuous"/>
      <w:pgSz w:w="12240" w:h="15840"/>
      <w:pgMar w:top="1440" w:right="1170" w:bottom="16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40C6"/>
    <w:multiLevelType w:val="hybridMultilevel"/>
    <w:tmpl w:val="40AED38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E7879"/>
    <w:multiLevelType w:val="hybridMultilevel"/>
    <w:tmpl w:val="04E40A2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32D60"/>
    <w:multiLevelType w:val="hybridMultilevel"/>
    <w:tmpl w:val="1EF6143E"/>
    <w:lvl w:ilvl="0" w:tplc="477E365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0B708F"/>
    <w:multiLevelType w:val="hybridMultilevel"/>
    <w:tmpl w:val="AEA2F8C0"/>
    <w:lvl w:ilvl="0" w:tplc="FC8A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1B42"/>
    <w:multiLevelType w:val="hybridMultilevel"/>
    <w:tmpl w:val="E4FE935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17D461C5"/>
    <w:multiLevelType w:val="hybridMultilevel"/>
    <w:tmpl w:val="AE241DF0"/>
    <w:lvl w:ilvl="0" w:tplc="2B2813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F56EA"/>
    <w:multiLevelType w:val="hybridMultilevel"/>
    <w:tmpl w:val="3E9E8A48"/>
    <w:lvl w:ilvl="0" w:tplc="93FA7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74C"/>
    <w:multiLevelType w:val="hybridMultilevel"/>
    <w:tmpl w:val="86A04DDC"/>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2C9F"/>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728C9"/>
    <w:multiLevelType w:val="hybridMultilevel"/>
    <w:tmpl w:val="A81A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07C53"/>
    <w:multiLevelType w:val="hybridMultilevel"/>
    <w:tmpl w:val="7A82282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2390B"/>
    <w:multiLevelType w:val="hybridMultilevel"/>
    <w:tmpl w:val="13D679BE"/>
    <w:lvl w:ilvl="0" w:tplc="3C40B3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6A1ED6"/>
    <w:multiLevelType w:val="hybridMultilevel"/>
    <w:tmpl w:val="6EFAEBB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D7D12"/>
    <w:multiLevelType w:val="hybridMultilevel"/>
    <w:tmpl w:val="E4EE02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45E4716"/>
    <w:multiLevelType w:val="hybridMultilevel"/>
    <w:tmpl w:val="D226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767CE"/>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60E35"/>
    <w:multiLevelType w:val="hybridMultilevel"/>
    <w:tmpl w:val="558C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55E02"/>
    <w:multiLevelType w:val="hybridMultilevel"/>
    <w:tmpl w:val="9866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C64C1"/>
    <w:multiLevelType w:val="hybridMultilevel"/>
    <w:tmpl w:val="3092AF4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617AC"/>
    <w:multiLevelType w:val="hybridMultilevel"/>
    <w:tmpl w:val="A9443D7A"/>
    <w:lvl w:ilvl="0" w:tplc="8B3A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A4AC3"/>
    <w:multiLevelType w:val="hybridMultilevel"/>
    <w:tmpl w:val="3FE8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20352"/>
    <w:multiLevelType w:val="hybridMultilevel"/>
    <w:tmpl w:val="09B4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0363AA"/>
    <w:multiLevelType w:val="hybridMultilevel"/>
    <w:tmpl w:val="759A0E30"/>
    <w:lvl w:ilvl="0" w:tplc="0D20E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B419D5"/>
    <w:multiLevelType w:val="hybridMultilevel"/>
    <w:tmpl w:val="E8F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1D1C8F"/>
    <w:multiLevelType w:val="hybridMultilevel"/>
    <w:tmpl w:val="C256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120B0"/>
    <w:multiLevelType w:val="hybridMultilevel"/>
    <w:tmpl w:val="5F52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5353C"/>
    <w:multiLevelType w:val="hybridMultilevel"/>
    <w:tmpl w:val="00C615D0"/>
    <w:lvl w:ilvl="0" w:tplc="0D20E7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B8496B"/>
    <w:multiLevelType w:val="hybridMultilevel"/>
    <w:tmpl w:val="C6566BF2"/>
    <w:lvl w:ilvl="0" w:tplc="075C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395264"/>
    <w:multiLevelType w:val="hybridMultilevel"/>
    <w:tmpl w:val="2398021A"/>
    <w:lvl w:ilvl="0" w:tplc="D98A2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2E1124"/>
    <w:multiLevelType w:val="hybridMultilevel"/>
    <w:tmpl w:val="AB624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22"/>
  </w:num>
  <w:num w:numId="4">
    <w:abstractNumId w:val="2"/>
  </w:num>
  <w:num w:numId="5">
    <w:abstractNumId w:val="27"/>
  </w:num>
  <w:num w:numId="6">
    <w:abstractNumId w:val="11"/>
  </w:num>
  <w:num w:numId="7">
    <w:abstractNumId w:val="5"/>
  </w:num>
  <w:num w:numId="8">
    <w:abstractNumId w:val="24"/>
  </w:num>
  <w:num w:numId="9">
    <w:abstractNumId w:val="29"/>
  </w:num>
  <w:num w:numId="10">
    <w:abstractNumId w:val="21"/>
  </w:num>
  <w:num w:numId="11">
    <w:abstractNumId w:val="3"/>
  </w:num>
  <w:num w:numId="12">
    <w:abstractNumId w:val="19"/>
  </w:num>
  <w:num w:numId="13">
    <w:abstractNumId w:val="30"/>
  </w:num>
  <w:num w:numId="14">
    <w:abstractNumId w:val="6"/>
  </w:num>
  <w:num w:numId="15">
    <w:abstractNumId w:val="15"/>
  </w:num>
  <w:num w:numId="16">
    <w:abstractNumId w:val="8"/>
  </w:num>
  <w:num w:numId="17">
    <w:abstractNumId w:val="25"/>
  </w:num>
  <w:num w:numId="18">
    <w:abstractNumId w:val="7"/>
  </w:num>
  <w:num w:numId="19">
    <w:abstractNumId w:val="10"/>
  </w:num>
  <w:num w:numId="20">
    <w:abstractNumId w:val="12"/>
  </w:num>
  <w:num w:numId="21">
    <w:abstractNumId w:val="18"/>
  </w:num>
  <w:num w:numId="22">
    <w:abstractNumId w:val="1"/>
  </w:num>
  <w:num w:numId="23">
    <w:abstractNumId w:val="0"/>
  </w:num>
  <w:num w:numId="24">
    <w:abstractNumId w:val="28"/>
  </w:num>
  <w:num w:numId="25">
    <w:abstractNumId w:val="23"/>
  </w:num>
  <w:num w:numId="26">
    <w:abstractNumId w:val="16"/>
  </w:num>
  <w:num w:numId="27">
    <w:abstractNumId w:val="9"/>
  </w:num>
  <w:num w:numId="28">
    <w:abstractNumId w:val="14"/>
  </w:num>
  <w:num w:numId="29">
    <w:abstractNumId w:val="20"/>
  </w:num>
  <w:num w:numId="30">
    <w:abstractNumId w:val="17"/>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AE"/>
    <w:rsid w:val="00000085"/>
    <w:rsid w:val="0003576A"/>
    <w:rsid w:val="000D59C8"/>
    <w:rsid w:val="00135D57"/>
    <w:rsid w:val="0014710D"/>
    <w:rsid w:val="001B2BC0"/>
    <w:rsid w:val="001E376E"/>
    <w:rsid w:val="002A4462"/>
    <w:rsid w:val="00310983"/>
    <w:rsid w:val="00324DDA"/>
    <w:rsid w:val="00353E28"/>
    <w:rsid w:val="0038175C"/>
    <w:rsid w:val="00385829"/>
    <w:rsid w:val="0039401D"/>
    <w:rsid w:val="003E3045"/>
    <w:rsid w:val="003F0BA7"/>
    <w:rsid w:val="003F7757"/>
    <w:rsid w:val="00441EA1"/>
    <w:rsid w:val="004F3B54"/>
    <w:rsid w:val="00533DEF"/>
    <w:rsid w:val="005D1FE3"/>
    <w:rsid w:val="005F06A1"/>
    <w:rsid w:val="00637414"/>
    <w:rsid w:val="00741DD4"/>
    <w:rsid w:val="00775E15"/>
    <w:rsid w:val="00807CA8"/>
    <w:rsid w:val="00833430"/>
    <w:rsid w:val="00853A32"/>
    <w:rsid w:val="00862A8B"/>
    <w:rsid w:val="00965263"/>
    <w:rsid w:val="009720E6"/>
    <w:rsid w:val="00A0596D"/>
    <w:rsid w:val="00AB2A88"/>
    <w:rsid w:val="00AD1FF2"/>
    <w:rsid w:val="00B67A62"/>
    <w:rsid w:val="00B761CB"/>
    <w:rsid w:val="00C6734E"/>
    <w:rsid w:val="00CF55B1"/>
    <w:rsid w:val="00D1605B"/>
    <w:rsid w:val="00DA6A28"/>
    <w:rsid w:val="00DC06BF"/>
    <w:rsid w:val="00E24CA3"/>
    <w:rsid w:val="00E26959"/>
    <w:rsid w:val="00E400DB"/>
    <w:rsid w:val="00E443B4"/>
    <w:rsid w:val="00E51383"/>
    <w:rsid w:val="00E5718A"/>
    <w:rsid w:val="00EB12C7"/>
    <w:rsid w:val="00EB44F6"/>
    <w:rsid w:val="00ED3568"/>
    <w:rsid w:val="00EE775C"/>
    <w:rsid w:val="00F24956"/>
    <w:rsid w:val="00F86314"/>
    <w:rsid w:val="00F90124"/>
    <w:rsid w:val="00FA34F3"/>
    <w:rsid w:val="00FF25AC"/>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F15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Hyperlink" w:uiPriority="9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A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35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2522">
      <w:bodyDiv w:val="1"/>
      <w:marLeft w:val="0"/>
      <w:marRight w:val="0"/>
      <w:marTop w:val="0"/>
      <w:marBottom w:val="0"/>
      <w:divBdr>
        <w:top w:val="none" w:sz="0" w:space="0" w:color="auto"/>
        <w:left w:val="none" w:sz="0" w:space="0" w:color="auto"/>
        <w:bottom w:val="none" w:sz="0" w:space="0" w:color="auto"/>
        <w:right w:val="none" w:sz="0" w:space="0" w:color="auto"/>
      </w:divBdr>
    </w:div>
    <w:div w:id="247933083">
      <w:bodyDiv w:val="1"/>
      <w:marLeft w:val="0"/>
      <w:marRight w:val="0"/>
      <w:marTop w:val="0"/>
      <w:marBottom w:val="0"/>
      <w:divBdr>
        <w:top w:val="none" w:sz="0" w:space="0" w:color="auto"/>
        <w:left w:val="none" w:sz="0" w:space="0" w:color="auto"/>
        <w:bottom w:val="none" w:sz="0" w:space="0" w:color="auto"/>
        <w:right w:val="none" w:sz="0" w:space="0" w:color="auto"/>
      </w:divBdr>
      <w:divsChild>
        <w:div w:id="886720799">
          <w:marLeft w:val="0"/>
          <w:marRight w:val="0"/>
          <w:marTop w:val="0"/>
          <w:marBottom w:val="0"/>
          <w:divBdr>
            <w:top w:val="none" w:sz="0" w:space="0" w:color="auto"/>
            <w:left w:val="none" w:sz="0" w:space="0" w:color="auto"/>
            <w:bottom w:val="none" w:sz="0" w:space="0" w:color="auto"/>
            <w:right w:val="none" w:sz="0" w:space="0" w:color="auto"/>
          </w:divBdr>
        </w:div>
        <w:div w:id="1057433473">
          <w:marLeft w:val="0"/>
          <w:marRight w:val="0"/>
          <w:marTop w:val="0"/>
          <w:marBottom w:val="0"/>
          <w:divBdr>
            <w:top w:val="none" w:sz="0" w:space="0" w:color="auto"/>
            <w:left w:val="none" w:sz="0" w:space="0" w:color="auto"/>
            <w:bottom w:val="none" w:sz="0" w:space="0" w:color="auto"/>
            <w:right w:val="none" w:sz="0" w:space="0" w:color="auto"/>
          </w:divBdr>
        </w:div>
        <w:div w:id="251166456">
          <w:marLeft w:val="0"/>
          <w:marRight w:val="0"/>
          <w:marTop w:val="0"/>
          <w:marBottom w:val="0"/>
          <w:divBdr>
            <w:top w:val="none" w:sz="0" w:space="0" w:color="auto"/>
            <w:left w:val="none" w:sz="0" w:space="0" w:color="auto"/>
            <w:bottom w:val="none" w:sz="0" w:space="0" w:color="auto"/>
            <w:right w:val="none" w:sz="0" w:space="0" w:color="auto"/>
          </w:divBdr>
        </w:div>
      </w:divsChild>
    </w:div>
    <w:div w:id="659575721">
      <w:bodyDiv w:val="1"/>
      <w:marLeft w:val="0"/>
      <w:marRight w:val="0"/>
      <w:marTop w:val="0"/>
      <w:marBottom w:val="0"/>
      <w:divBdr>
        <w:top w:val="none" w:sz="0" w:space="0" w:color="auto"/>
        <w:left w:val="none" w:sz="0" w:space="0" w:color="auto"/>
        <w:bottom w:val="none" w:sz="0" w:space="0" w:color="auto"/>
        <w:right w:val="none" w:sz="0" w:space="0" w:color="auto"/>
      </w:divBdr>
    </w:div>
    <w:div w:id="1335377644">
      <w:bodyDiv w:val="1"/>
      <w:marLeft w:val="0"/>
      <w:marRight w:val="0"/>
      <w:marTop w:val="0"/>
      <w:marBottom w:val="0"/>
      <w:divBdr>
        <w:top w:val="none" w:sz="0" w:space="0" w:color="auto"/>
        <w:left w:val="none" w:sz="0" w:space="0" w:color="auto"/>
        <w:bottom w:val="none" w:sz="0" w:space="0" w:color="auto"/>
        <w:right w:val="none" w:sz="0" w:space="0" w:color="auto"/>
      </w:divBdr>
      <w:divsChild>
        <w:div w:id="2086413770">
          <w:marLeft w:val="0"/>
          <w:marRight w:val="0"/>
          <w:marTop w:val="0"/>
          <w:marBottom w:val="0"/>
          <w:divBdr>
            <w:top w:val="none" w:sz="0" w:space="0" w:color="auto"/>
            <w:left w:val="none" w:sz="0" w:space="0" w:color="auto"/>
            <w:bottom w:val="none" w:sz="0" w:space="0" w:color="auto"/>
            <w:right w:val="none" w:sz="0" w:space="0" w:color="auto"/>
          </w:divBdr>
        </w:div>
      </w:divsChild>
    </w:div>
    <w:div w:id="1440031382">
      <w:bodyDiv w:val="1"/>
      <w:marLeft w:val="0"/>
      <w:marRight w:val="0"/>
      <w:marTop w:val="0"/>
      <w:marBottom w:val="0"/>
      <w:divBdr>
        <w:top w:val="none" w:sz="0" w:space="0" w:color="auto"/>
        <w:left w:val="none" w:sz="0" w:space="0" w:color="auto"/>
        <w:bottom w:val="none" w:sz="0" w:space="0" w:color="auto"/>
        <w:right w:val="none" w:sz="0" w:space="0" w:color="auto"/>
      </w:divBdr>
    </w:div>
    <w:div w:id="19668132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1547</Words>
  <Characters>8820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Objectives</vt:lpstr>
    </vt:vector>
  </TitlesOfParts>
  <Company>CWU</Company>
  <LinksUpToDate>false</LinksUpToDate>
  <CharactersWithSpaces>10347</CharactersWithSpaces>
  <SharedDoc>false</SharedDoc>
  <HLinks>
    <vt:vector size="18" baseType="variant">
      <vt:variant>
        <vt:i4>2490449</vt:i4>
      </vt:variant>
      <vt:variant>
        <vt:i4>6</vt:i4>
      </vt:variant>
      <vt:variant>
        <vt:i4>0</vt:i4>
      </vt:variant>
      <vt:variant>
        <vt:i4>5</vt:i4>
      </vt:variant>
      <vt:variant>
        <vt:lpwstr>http://www.corestandards.org/Math/Content/HSS/ID/B/6/c/</vt:lpwstr>
      </vt:variant>
      <vt:variant>
        <vt:lpwstr/>
      </vt:variant>
      <vt:variant>
        <vt:i4>4522110</vt:i4>
      </vt:variant>
      <vt:variant>
        <vt:i4>3</vt:i4>
      </vt:variant>
      <vt:variant>
        <vt:i4>0</vt:i4>
      </vt:variant>
      <vt:variant>
        <vt:i4>5</vt:i4>
      </vt:variant>
      <vt:variant>
        <vt:lpwstr>http://www.corestandards.org/Math/Content/HSS/ID/B/6/</vt:lpwstr>
      </vt:variant>
      <vt:variant>
        <vt:lpwstr/>
      </vt:variant>
      <vt:variant>
        <vt:i4>4259966</vt:i4>
      </vt:variant>
      <vt:variant>
        <vt:i4>0</vt:i4>
      </vt:variant>
      <vt:variant>
        <vt:i4>0</vt:i4>
      </vt:variant>
      <vt:variant>
        <vt:i4>5</vt:i4>
      </vt:variant>
      <vt:variant>
        <vt:lpwstr>http://www.corestandards.org/Math/Content/HSS/ID/A/1/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salyerk</dc:creator>
  <cp:keywords/>
  <dc:description/>
  <cp:lastModifiedBy>Nina Flanagan</cp:lastModifiedBy>
  <cp:revision>2</cp:revision>
  <cp:lastPrinted>2013-05-21T20:24:00Z</cp:lastPrinted>
  <dcterms:created xsi:type="dcterms:W3CDTF">2015-10-23T09:01:00Z</dcterms:created>
  <dcterms:modified xsi:type="dcterms:W3CDTF">2015-10-23T09:01:00Z</dcterms:modified>
</cp:coreProperties>
</file>