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42344" w14:textId="3F0020E9" w:rsidR="00BD0064" w:rsidRPr="00FA34F3" w:rsidRDefault="00BD0064" w:rsidP="00BD0064"/>
    <w:p w14:paraId="6349A7EA" w14:textId="4BF098CA" w:rsidR="00BD0064" w:rsidRPr="00FA34F3" w:rsidRDefault="0064338C" w:rsidP="00BD0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The following data set represents how many points the Ellensburg Bulldogs basketball team</w:t>
      </w:r>
      <w:r w:rsidR="00BD0064" w:rsidRPr="00FA34F3">
        <w:t xml:space="preserve"> </w:t>
      </w:r>
      <w:r>
        <w:t xml:space="preserve">scored in each of their ten games last season. Using the following information, graph </w:t>
      </w:r>
      <w:r w:rsidRPr="00FA34F3">
        <w:t xml:space="preserve">the </w:t>
      </w:r>
      <w:r>
        <w:t>data</w:t>
      </w:r>
      <w:r>
        <w:t xml:space="preserve"> below</w:t>
      </w:r>
      <w:r w:rsidRPr="00FA34F3">
        <w:t>, labeling the x and y coordinates of the graph.</w:t>
      </w:r>
      <w:r w:rsidR="001D14FC" w:rsidRPr="001D14FC">
        <w:t xml:space="preserve"> </w:t>
      </w:r>
      <w:r w:rsidR="001D14FC">
        <w:t>Explain</w:t>
      </w:r>
      <w:r w:rsidR="001D14FC">
        <w:t xml:space="preserve"> in your own words,</w:t>
      </w:r>
      <w:r w:rsidR="001D14FC">
        <w:t xml:space="preserve"> the correlation </w:t>
      </w:r>
      <w:r w:rsidR="001D14FC">
        <w:t>among</w:t>
      </w:r>
      <w:r w:rsidR="001D14FC">
        <w:t xml:space="preserve"> the data below th</w:t>
      </w:r>
      <w:r w:rsidR="001D14FC">
        <w:t>e graph.</w:t>
      </w:r>
      <w:r w:rsidRPr="00FA34F3">
        <w:t xml:space="preserve"> Then, find the correlation coefficient </w:t>
      </w:r>
      <w:r>
        <w:t>and g</w:t>
      </w:r>
      <w:r w:rsidRPr="00FA34F3">
        <w:t>raph the regression line using your graphing calculator.</w:t>
      </w:r>
    </w:p>
    <w:tbl>
      <w:tblPr>
        <w:tblStyle w:val="TableGrid"/>
        <w:tblW w:w="8526" w:type="dxa"/>
        <w:tblInd w:w="720" w:type="dxa"/>
        <w:tblLook w:val="04A0" w:firstRow="1" w:lastRow="0" w:firstColumn="1" w:lastColumn="0" w:noHBand="0" w:noVBand="1"/>
      </w:tblPr>
      <w:tblGrid>
        <w:gridCol w:w="1531"/>
        <w:gridCol w:w="1399"/>
        <w:gridCol w:w="1399"/>
        <w:gridCol w:w="1399"/>
        <w:gridCol w:w="1399"/>
        <w:gridCol w:w="1399"/>
      </w:tblGrid>
      <w:tr w:rsidR="00BD0064" w:rsidRPr="00FA34F3" w14:paraId="0345FA9D" w14:textId="77777777" w:rsidTr="00BD0064">
        <w:trPr>
          <w:trHeight w:val="322"/>
        </w:trPr>
        <w:tc>
          <w:tcPr>
            <w:tcW w:w="1531" w:type="dxa"/>
          </w:tcPr>
          <w:p w14:paraId="1BBBAF66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Game Number:</w:t>
            </w:r>
          </w:p>
        </w:tc>
        <w:tc>
          <w:tcPr>
            <w:tcW w:w="1399" w:type="dxa"/>
          </w:tcPr>
          <w:p w14:paraId="0A44AB68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077075F9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006A85FC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11A2D4B0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2EC629FF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5</w:t>
            </w:r>
          </w:p>
        </w:tc>
      </w:tr>
      <w:tr w:rsidR="00BD0064" w:rsidRPr="00FA34F3" w14:paraId="7C2536DF" w14:textId="77777777" w:rsidTr="00BD0064">
        <w:trPr>
          <w:trHeight w:val="330"/>
        </w:trPr>
        <w:tc>
          <w:tcPr>
            <w:tcW w:w="1531" w:type="dxa"/>
          </w:tcPr>
          <w:p w14:paraId="2EAC0222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Points Scored:</w:t>
            </w:r>
          </w:p>
        </w:tc>
        <w:tc>
          <w:tcPr>
            <w:tcW w:w="1399" w:type="dxa"/>
          </w:tcPr>
          <w:p w14:paraId="17DAB12E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36</w:t>
            </w:r>
          </w:p>
        </w:tc>
        <w:tc>
          <w:tcPr>
            <w:tcW w:w="1399" w:type="dxa"/>
          </w:tcPr>
          <w:p w14:paraId="3BCBE3E0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58</w:t>
            </w:r>
          </w:p>
        </w:tc>
        <w:tc>
          <w:tcPr>
            <w:tcW w:w="1399" w:type="dxa"/>
          </w:tcPr>
          <w:p w14:paraId="17F1E660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49</w:t>
            </w:r>
          </w:p>
        </w:tc>
        <w:tc>
          <w:tcPr>
            <w:tcW w:w="1399" w:type="dxa"/>
          </w:tcPr>
          <w:p w14:paraId="361FB283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14:paraId="791029EC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67</w:t>
            </w:r>
          </w:p>
        </w:tc>
      </w:tr>
      <w:tr w:rsidR="00BD0064" w:rsidRPr="00FA34F3" w14:paraId="7A5ABDB0" w14:textId="77777777" w:rsidTr="00BD0064">
        <w:trPr>
          <w:trHeight w:val="330"/>
        </w:trPr>
        <w:tc>
          <w:tcPr>
            <w:tcW w:w="1531" w:type="dxa"/>
          </w:tcPr>
          <w:p w14:paraId="3AB6F7D5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Game Number:</w:t>
            </w:r>
          </w:p>
        </w:tc>
        <w:tc>
          <w:tcPr>
            <w:tcW w:w="1399" w:type="dxa"/>
          </w:tcPr>
          <w:p w14:paraId="184E72BC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14:paraId="14944D4C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14:paraId="18661C87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14:paraId="20611833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14:paraId="47EA15FF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10</w:t>
            </w:r>
          </w:p>
        </w:tc>
      </w:tr>
      <w:tr w:rsidR="00BD0064" w:rsidRPr="00FA34F3" w14:paraId="3A86BFDD" w14:textId="77777777" w:rsidTr="00BD0064">
        <w:trPr>
          <w:trHeight w:val="330"/>
        </w:trPr>
        <w:tc>
          <w:tcPr>
            <w:tcW w:w="1531" w:type="dxa"/>
          </w:tcPr>
          <w:p w14:paraId="062BF1EA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Points Scored:</w:t>
            </w:r>
          </w:p>
        </w:tc>
        <w:tc>
          <w:tcPr>
            <w:tcW w:w="1399" w:type="dxa"/>
          </w:tcPr>
          <w:p w14:paraId="5EEC63EA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14:paraId="2DC1F3E8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62</w:t>
            </w:r>
          </w:p>
        </w:tc>
        <w:tc>
          <w:tcPr>
            <w:tcW w:w="1399" w:type="dxa"/>
          </w:tcPr>
          <w:p w14:paraId="04B6D457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72</w:t>
            </w:r>
          </w:p>
        </w:tc>
        <w:tc>
          <w:tcPr>
            <w:tcW w:w="1399" w:type="dxa"/>
          </w:tcPr>
          <w:p w14:paraId="74FCC4E6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72</w:t>
            </w:r>
          </w:p>
        </w:tc>
        <w:tc>
          <w:tcPr>
            <w:tcW w:w="1399" w:type="dxa"/>
          </w:tcPr>
          <w:p w14:paraId="201AADB5" w14:textId="77777777" w:rsidR="00BD0064" w:rsidRPr="00FA34F3" w:rsidRDefault="00BD0064" w:rsidP="00322F86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FA34F3">
              <w:rPr>
                <w:sz w:val="24"/>
                <w:szCs w:val="24"/>
              </w:rPr>
              <w:t>68</w:t>
            </w:r>
          </w:p>
        </w:tc>
      </w:tr>
    </w:tbl>
    <w:p w14:paraId="4C0755CB" w14:textId="23AE6270" w:rsidR="004842A2" w:rsidRDefault="004842A2"/>
    <w:p w14:paraId="5E7B4338" w14:textId="71EE7CAA" w:rsidR="00BD0064" w:rsidRDefault="00BD0064">
      <w:r>
        <w:rPr>
          <w:noProof/>
        </w:rPr>
        <w:drawing>
          <wp:anchor distT="0" distB="0" distL="114300" distR="114300" simplePos="0" relativeHeight="251658240" behindDoc="0" locked="0" layoutInCell="1" allowOverlap="1" wp14:anchorId="20690A7E" wp14:editId="32141C3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737735" cy="4737735"/>
            <wp:effectExtent l="0" t="0" r="12065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EB58D" w14:textId="2B68E6EB" w:rsidR="00BD0064" w:rsidRDefault="00BD0064"/>
    <w:p w14:paraId="1B1CE75E" w14:textId="77777777" w:rsidR="00BF14A9" w:rsidRDefault="00BF14A9"/>
    <w:p w14:paraId="3EE4B1A1" w14:textId="77777777" w:rsidR="00BF14A9" w:rsidRDefault="00BF14A9"/>
    <w:p w14:paraId="667F34F8" w14:textId="77777777" w:rsidR="00BF14A9" w:rsidRDefault="00BF14A9"/>
    <w:p w14:paraId="391FF2E0" w14:textId="77777777" w:rsidR="00BF14A9" w:rsidRDefault="00BF14A9"/>
    <w:p w14:paraId="19B53A9E" w14:textId="77777777" w:rsidR="00BF14A9" w:rsidRDefault="00BF14A9"/>
    <w:p w14:paraId="58967E90" w14:textId="77777777" w:rsidR="00BF14A9" w:rsidRDefault="00BF14A9"/>
    <w:p w14:paraId="208238E0" w14:textId="77777777" w:rsidR="00BF14A9" w:rsidRDefault="00BF14A9"/>
    <w:p w14:paraId="3ECCA5B1" w14:textId="77777777" w:rsidR="00BF14A9" w:rsidRDefault="00BF14A9"/>
    <w:p w14:paraId="4BFD599B" w14:textId="77777777" w:rsidR="00BF14A9" w:rsidRDefault="00BF14A9"/>
    <w:p w14:paraId="51637523" w14:textId="77777777" w:rsidR="00BF14A9" w:rsidRDefault="00BF14A9"/>
    <w:p w14:paraId="6F9193C8" w14:textId="77777777" w:rsidR="00BF14A9" w:rsidRDefault="00BF14A9"/>
    <w:p w14:paraId="3EDF5837" w14:textId="77777777" w:rsidR="00BF14A9" w:rsidRDefault="00BF14A9"/>
    <w:p w14:paraId="194819DD" w14:textId="77777777" w:rsidR="00BF14A9" w:rsidRDefault="00BF14A9"/>
    <w:p w14:paraId="7E14EBA1" w14:textId="77777777" w:rsidR="00BF14A9" w:rsidRDefault="00BF14A9"/>
    <w:p w14:paraId="03A0701C" w14:textId="77777777" w:rsidR="00BF14A9" w:rsidRDefault="00BF14A9"/>
    <w:p w14:paraId="3CF995F3" w14:textId="77777777" w:rsidR="00BF14A9" w:rsidRDefault="00BF14A9"/>
    <w:p w14:paraId="4DFA5275" w14:textId="77777777" w:rsidR="00BF14A9" w:rsidRDefault="00BF14A9"/>
    <w:p w14:paraId="173A41C6" w14:textId="77777777" w:rsidR="00BF14A9" w:rsidRDefault="00BF14A9"/>
    <w:p w14:paraId="30FA18A8" w14:textId="77777777" w:rsidR="00BF14A9" w:rsidRDefault="00BF14A9"/>
    <w:p w14:paraId="0590A2B3" w14:textId="77777777" w:rsidR="00BF14A9" w:rsidRDefault="00BF14A9"/>
    <w:p w14:paraId="18BE7350" w14:textId="77777777" w:rsidR="00BF14A9" w:rsidRDefault="00BF14A9"/>
    <w:p w14:paraId="5D5A8613" w14:textId="77777777" w:rsidR="00BF14A9" w:rsidRDefault="00BF14A9"/>
    <w:p w14:paraId="74D661B6" w14:textId="77777777" w:rsidR="00BF14A9" w:rsidRDefault="00BF14A9"/>
    <w:p w14:paraId="5F6F8903" w14:textId="77777777" w:rsidR="00BF14A9" w:rsidRDefault="00BF14A9"/>
    <w:p w14:paraId="54E828B5" w14:textId="77777777" w:rsidR="00BF14A9" w:rsidRDefault="00BF14A9"/>
    <w:p w14:paraId="696E81D1" w14:textId="77777777" w:rsidR="00BF14A9" w:rsidRDefault="00BF14A9"/>
    <w:p w14:paraId="5DB50C82" w14:textId="77777777" w:rsidR="00BF14A9" w:rsidRDefault="00BF14A9"/>
    <w:p w14:paraId="33070977" w14:textId="57BA2248" w:rsidR="00BF14A9" w:rsidRPr="009B3FC9" w:rsidRDefault="009B3FC9" w:rsidP="00BF14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eastAsiaTheme="minorHAnsi" w:hAnsi="Times" w:cs="Times"/>
        </w:rPr>
      </w:pPr>
      <w:r>
        <w:rPr>
          <w:rFonts w:ascii="Times" w:eastAsiaTheme="minorHAnsi" w:hAnsi="Times" w:cs="Times"/>
          <w:sz w:val="22"/>
          <w:szCs w:val="22"/>
        </w:rPr>
        <w:t xml:space="preserve">The following data represents a group of employees who currently work for a computer programming company. Each set of numbers represents the employee’s age and how many more years they must work to receive full retirement benefits respectively. </w:t>
      </w:r>
    </w:p>
    <w:p w14:paraId="2383FFE8" w14:textId="77777777" w:rsidR="009B3FC9" w:rsidRPr="00BF14A9" w:rsidRDefault="009B3FC9" w:rsidP="009B3FC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</w:rPr>
      </w:pPr>
    </w:p>
    <w:p w14:paraId="3002F7E4" w14:textId="77777777" w:rsidR="00BF14A9" w:rsidRPr="00BF14A9" w:rsidRDefault="00BF14A9" w:rsidP="00BF14A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</w:rPr>
      </w:pPr>
      <w:r w:rsidRPr="00BF14A9">
        <w:rPr>
          <w:rFonts w:ascii="Times" w:eastAsiaTheme="minorHAnsi" w:hAnsi="Times" w:cs="Times"/>
          <w:sz w:val="22"/>
          <w:szCs w:val="22"/>
        </w:rPr>
        <w:t xml:space="preserve">(20, 15), (22, 11), (30, 6), (30, 7), (34, 6.1), (26, 13), (26, 8.5), (18, 16), (36, 3), (36, 5.8), (28, 11), (30, 9), (40, 3) </w:t>
      </w:r>
    </w:p>
    <w:p w14:paraId="19FD3F53" w14:textId="3C349EA5" w:rsidR="009B3FC9" w:rsidRPr="00FA34F3" w:rsidRDefault="001D14FC" w:rsidP="009B3FC9">
      <w:pPr>
        <w:widowControl w:val="0"/>
        <w:autoSpaceDE w:val="0"/>
        <w:autoSpaceDN w:val="0"/>
        <w:adjustRightInd w:val="0"/>
        <w:spacing w:after="240"/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DBBE16" wp14:editId="2B58D9C4">
            <wp:simplePos x="0" y="0"/>
            <wp:positionH relativeFrom="margin">
              <wp:posOffset>394970</wp:posOffset>
            </wp:positionH>
            <wp:positionV relativeFrom="margin">
              <wp:posOffset>2060575</wp:posOffset>
            </wp:positionV>
            <wp:extent cx="5309235" cy="53092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C9" w:rsidRPr="00FA34F3">
        <w:t xml:space="preserve">Graph the </w:t>
      </w:r>
      <w:r w:rsidR="009B3FC9">
        <w:t>data set above</w:t>
      </w:r>
      <w:r w:rsidR="009B3FC9" w:rsidRPr="00FA34F3">
        <w:t xml:space="preserve">, labeling the x and y coordinates of the graph. </w:t>
      </w:r>
      <w:r>
        <w:t>Explain in your own words, the correlation among the data below the graph.</w:t>
      </w:r>
      <w:r w:rsidRPr="00FA34F3">
        <w:t xml:space="preserve"> </w:t>
      </w:r>
      <w:r w:rsidR="009B3FC9" w:rsidRPr="00FA34F3">
        <w:t xml:space="preserve">Then, find the correlation coefficient </w:t>
      </w:r>
      <w:r w:rsidR="009B3FC9">
        <w:t>and g</w:t>
      </w:r>
      <w:r w:rsidR="009B3FC9" w:rsidRPr="00FA34F3">
        <w:t xml:space="preserve">raph the regression line using your graphing calculator. </w:t>
      </w:r>
    </w:p>
    <w:p w14:paraId="6A0ABD10" w14:textId="691EA94F" w:rsidR="00BC7CD2" w:rsidRDefault="00BC7CD2" w:rsidP="00BF14A9">
      <w:pPr>
        <w:pStyle w:val="ListParagraph"/>
      </w:pPr>
    </w:p>
    <w:p w14:paraId="3904013B" w14:textId="77777777" w:rsidR="00BC7CD2" w:rsidRDefault="00BC7CD2" w:rsidP="00BF14A9">
      <w:pPr>
        <w:pStyle w:val="ListParagraph"/>
      </w:pPr>
    </w:p>
    <w:p w14:paraId="69AFF5EB" w14:textId="77777777" w:rsidR="00BC7CD2" w:rsidRDefault="00BC7CD2" w:rsidP="00BF14A9">
      <w:pPr>
        <w:pStyle w:val="ListParagraph"/>
      </w:pPr>
    </w:p>
    <w:p w14:paraId="336B234D" w14:textId="77777777" w:rsidR="00BC7CD2" w:rsidRDefault="00BC7CD2" w:rsidP="00F015A3"/>
    <w:p w14:paraId="3035FE91" w14:textId="77777777" w:rsidR="00BC7CD2" w:rsidRDefault="00BC7CD2" w:rsidP="00BF14A9">
      <w:pPr>
        <w:pStyle w:val="ListParagraph"/>
      </w:pPr>
    </w:p>
    <w:p w14:paraId="7AA35AE1" w14:textId="77777777" w:rsidR="00BC7CD2" w:rsidRDefault="00BC7CD2" w:rsidP="00F015A3"/>
    <w:p w14:paraId="313773E3" w14:textId="77777777" w:rsidR="00F015A3" w:rsidRDefault="00F015A3" w:rsidP="00F015A3"/>
    <w:p w14:paraId="6C24DEC5" w14:textId="19033AF0" w:rsidR="00BC7CD2" w:rsidRPr="00BC7CD2" w:rsidRDefault="00F015A3" w:rsidP="00BC7C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eastAsiaTheme="minorHAnsi" w:hAnsi="Times" w:cs="Times"/>
        </w:rPr>
      </w:pPr>
      <w:r>
        <w:rPr>
          <w:rFonts w:ascii="Times" w:eastAsiaTheme="minorHAnsi" w:hAnsi="Times" w:cs="Times"/>
          <w:sz w:val="22"/>
          <w:szCs w:val="22"/>
        </w:rPr>
        <w:t xml:space="preserve">The following data describes the relation between students and his or her average grade in Physical Education. Each set of numbers represents the grade </w:t>
      </w:r>
      <w:r w:rsidR="002B6D78">
        <w:rPr>
          <w:rFonts w:ascii="Times" w:eastAsiaTheme="minorHAnsi" w:hAnsi="Times" w:cs="Times"/>
          <w:sz w:val="22"/>
          <w:szCs w:val="22"/>
        </w:rPr>
        <w:t>the student is currently enrolled and the average score the student currently holds in PE class.</w:t>
      </w:r>
    </w:p>
    <w:p w14:paraId="789D0395" w14:textId="77777777" w:rsidR="00BC7CD2" w:rsidRDefault="00BC7CD2" w:rsidP="00BC7CD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2"/>
          <w:szCs w:val="22"/>
        </w:rPr>
      </w:pPr>
    </w:p>
    <w:p w14:paraId="1A170697" w14:textId="77777777" w:rsidR="002B6D78" w:rsidRDefault="00F015A3" w:rsidP="00F015A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2"/>
          <w:szCs w:val="22"/>
        </w:rPr>
      </w:pPr>
      <w:r>
        <w:rPr>
          <w:rFonts w:ascii="Times" w:eastAsiaTheme="minorHAnsi" w:hAnsi="Times" w:cs="Times"/>
          <w:sz w:val="22"/>
          <w:szCs w:val="22"/>
        </w:rPr>
        <w:t>(10, 100), (5</w:t>
      </w:r>
      <w:r w:rsidR="002B6D78">
        <w:rPr>
          <w:rFonts w:ascii="Times" w:eastAsiaTheme="minorHAnsi" w:hAnsi="Times" w:cs="Times"/>
          <w:sz w:val="22"/>
          <w:szCs w:val="22"/>
        </w:rPr>
        <w:t>, 50</w:t>
      </w:r>
      <w:r w:rsidR="00BC7CD2" w:rsidRPr="00BC7CD2">
        <w:rPr>
          <w:rFonts w:ascii="Times" w:eastAsiaTheme="minorHAnsi" w:hAnsi="Times" w:cs="Times"/>
          <w:sz w:val="22"/>
          <w:szCs w:val="22"/>
        </w:rPr>
        <w:t>), (1, 60), (3, 70), (5, 75), (4, 80</w:t>
      </w:r>
      <w:r w:rsidR="002B6D78">
        <w:rPr>
          <w:rFonts w:ascii="Times" w:eastAsiaTheme="minorHAnsi" w:hAnsi="Times" w:cs="Times"/>
          <w:sz w:val="22"/>
          <w:szCs w:val="22"/>
        </w:rPr>
        <w:t>), (7, 95), (9, 80), (12, 90), (11</w:t>
      </w:r>
      <w:r w:rsidR="00BC7CD2" w:rsidRPr="00BC7CD2">
        <w:rPr>
          <w:rFonts w:ascii="Times" w:eastAsiaTheme="minorHAnsi" w:hAnsi="Times" w:cs="Times"/>
          <w:sz w:val="22"/>
          <w:szCs w:val="22"/>
        </w:rPr>
        <w:t>, 70), (9, 80), (5, 85), (10, 85), (4, 70), (6, 85)</w:t>
      </w:r>
      <w:r w:rsidR="002B6D78">
        <w:rPr>
          <w:rFonts w:ascii="Times" w:eastAsiaTheme="minorHAnsi" w:hAnsi="Times" w:cs="Times"/>
          <w:sz w:val="22"/>
          <w:szCs w:val="22"/>
        </w:rPr>
        <w:t>, (6, 90), (9, 80), (10, 95), (12</w:t>
      </w:r>
      <w:r w:rsidR="00BC7CD2" w:rsidRPr="00BC7CD2">
        <w:rPr>
          <w:rFonts w:ascii="Times" w:eastAsiaTheme="minorHAnsi" w:hAnsi="Times" w:cs="Times"/>
          <w:sz w:val="22"/>
          <w:szCs w:val="22"/>
        </w:rPr>
        <w:t xml:space="preserve">, 75) </w:t>
      </w:r>
    </w:p>
    <w:p w14:paraId="2B6FE279" w14:textId="1667D293" w:rsidR="002B6D78" w:rsidRPr="00FA34F3" w:rsidRDefault="001D14FC" w:rsidP="002B6D78">
      <w:pPr>
        <w:widowControl w:val="0"/>
        <w:autoSpaceDE w:val="0"/>
        <w:autoSpaceDN w:val="0"/>
        <w:adjustRightInd w:val="0"/>
        <w:spacing w:after="240"/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BC935" wp14:editId="4B60987F">
            <wp:simplePos x="0" y="0"/>
            <wp:positionH relativeFrom="margin">
              <wp:posOffset>394970</wp:posOffset>
            </wp:positionH>
            <wp:positionV relativeFrom="margin">
              <wp:posOffset>2289175</wp:posOffset>
            </wp:positionV>
            <wp:extent cx="5260340" cy="52603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D78" w:rsidRPr="00FA34F3">
        <w:t xml:space="preserve">Graph the </w:t>
      </w:r>
      <w:r w:rsidR="002B6D78">
        <w:t>data set above</w:t>
      </w:r>
      <w:r w:rsidR="002B6D78" w:rsidRPr="00FA34F3">
        <w:t xml:space="preserve">, labeling the x and y coordinates of the graph. </w:t>
      </w:r>
      <w:r>
        <w:t>Explain in your own words, the correlation among the data below the graph.</w:t>
      </w:r>
      <w:r w:rsidRPr="00FA34F3">
        <w:t xml:space="preserve"> </w:t>
      </w:r>
      <w:r w:rsidR="002B6D78" w:rsidRPr="00FA34F3">
        <w:t xml:space="preserve">Then, find the correlation coefficient </w:t>
      </w:r>
      <w:r w:rsidR="002B6D78">
        <w:t>and g</w:t>
      </w:r>
      <w:r w:rsidR="002B6D78" w:rsidRPr="00FA34F3">
        <w:t xml:space="preserve">raph the regression line using your graphing calculator. </w:t>
      </w:r>
      <w:bookmarkStart w:id="0" w:name="_GoBack"/>
      <w:bookmarkEnd w:id="0"/>
    </w:p>
    <w:p w14:paraId="26585772" w14:textId="42547486" w:rsidR="00BF14A9" w:rsidRDefault="00BF14A9" w:rsidP="00F015A3">
      <w:pPr>
        <w:pStyle w:val="ListParagraph"/>
        <w:widowControl w:val="0"/>
        <w:autoSpaceDE w:val="0"/>
        <w:autoSpaceDN w:val="0"/>
        <w:adjustRightInd w:val="0"/>
        <w:spacing w:after="240"/>
      </w:pPr>
    </w:p>
    <w:sectPr w:rsidR="00BF14A9" w:rsidSect="0046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E8DC" w14:textId="77777777" w:rsidR="002E1344" w:rsidRDefault="002E1344" w:rsidP="00BF14A9">
      <w:r>
        <w:separator/>
      </w:r>
    </w:p>
  </w:endnote>
  <w:endnote w:type="continuationSeparator" w:id="0">
    <w:p w14:paraId="740BE98A" w14:textId="77777777" w:rsidR="002E1344" w:rsidRDefault="002E1344" w:rsidP="00BF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92A5" w14:textId="77777777" w:rsidR="002E1344" w:rsidRDefault="002E1344" w:rsidP="00BF14A9">
      <w:r>
        <w:separator/>
      </w:r>
    </w:p>
  </w:footnote>
  <w:footnote w:type="continuationSeparator" w:id="0">
    <w:p w14:paraId="11EED998" w14:textId="77777777" w:rsidR="002E1344" w:rsidRDefault="002E1344" w:rsidP="00BF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E1124"/>
    <w:multiLevelType w:val="hybridMultilevel"/>
    <w:tmpl w:val="CFC2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A9"/>
    <w:rsid w:val="00146D38"/>
    <w:rsid w:val="001D14FC"/>
    <w:rsid w:val="002B6D78"/>
    <w:rsid w:val="002E1344"/>
    <w:rsid w:val="00460412"/>
    <w:rsid w:val="004842A2"/>
    <w:rsid w:val="0064338C"/>
    <w:rsid w:val="008974A9"/>
    <w:rsid w:val="009B3FC9"/>
    <w:rsid w:val="00B96BAC"/>
    <w:rsid w:val="00BC7CD2"/>
    <w:rsid w:val="00BD0064"/>
    <w:rsid w:val="00BF14A9"/>
    <w:rsid w:val="00F015A3"/>
    <w:rsid w:val="00F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9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06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A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Flanagan</dc:creator>
  <cp:keywords/>
  <dc:description/>
  <cp:lastModifiedBy>Nina Flanagan</cp:lastModifiedBy>
  <cp:revision>2</cp:revision>
  <dcterms:created xsi:type="dcterms:W3CDTF">2015-10-23T09:01:00Z</dcterms:created>
  <dcterms:modified xsi:type="dcterms:W3CDTF">2015-10-23T09:01:00Z</dcterms:modified>
</cp:coreProperties>
</file>