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06" w:rsidRDefault="001E0EBE">
      <w:r>
        <w:t>H</w:t>
      </w:r>
      <w:r w:rsidR="00B65FB8">
        <w:t>S</w:t>
      </w:r>
      <w:r>
        <w:t>G-CO Finding Points</w:t>
      </w:r>
    </w:p>
    <w:p w:rsidR="001B6EE4" w:rsidRDefault="001B6EE4"/>
    <w:p w:rsidR="001B6EE4" w:rsidRDefault="001B6EE4">
      <w:r>
        <w:t>Alignment to Content Standards</w:t>
      </w:r>
      <w:r w:rsidR="001E0EBE">
        <w:t>: HSG-</w:t>
      </w:r>
      <w:r w:rsidR="001E0EBE" w:rsidRPr="001E0EBE">
        <w:t>CO.D.12</w:t>
      </w:r>
      <w:r w:rsidR="00B65FB8">
        <w:t xml:space="preserve"> </w:t>
      </w:r>
    </w:p>
    <w:p w:rsidR="001B6EE4" w:rsidRDefault="001B6EE4"/>
    <w:p w:rsidR="001B6EE4" w:rsidRDefault="001B6EE4">
      <w:r>
        <w:t>Tasks</w:t>
      </w:r>
      <w:r w:rsidR="0068414F">
        <w:t>:</w:t>
      </w:r>
    </w:p>
    <w:p w:rsidR="001B6EE4" w:rsidRDefault="001B6EE4"/>
    <w:p w:rsidR="001B6EE4" w:rsidRDefault="003F6C87">
      <w:r>
        <w:t>Perform the specified constructions on the triangles below</w:t>
      </w:r>
      <w:r w:rsidR="00DB6564">
        <w:t xml:space="preserve"> using a compass and straight edge</w:t>
      </w:r>
      <w:r>
        <w:t>. For each give the necessary steps to the right of figures.</w:t>
      </w:r>
    </w:p>
    <w:p w:rsidR="003F6C87" w:rsidRDefault="003F6C87"/>
    <w:p w:rsidR="003F6C87" w:rsidRDefault="00B65FB8" w:rsidP="003F6C87">
      <w:pPr>
        <w:pStyle w:val="ListParagraph"/>
        <w:numPr>
          <w:ilvl w:val="0"/>
          <w:numId w:val="1"/>
        </w:numPr>
      </w:pPr>
      <w:proofErr w:type="spellStart"/>
      <w:r>
        <w:t>Incenter</w:t>
      </w:r>
      <w:proofErr w:type="spellEnd"/>
    </w:p>
    <w:p w:rsidR="00B65FB8" w:rsidRDefault="00B65FB8" w:rsidP="00B65FB8"/>
    <w:p w:rsidR="00B65FB8" w:rsidRDefault="00B65FB8" w:rsidP="00B65F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7E069" wp14:editId="3B28E7E6">
                <wp:simplePos x="0" y="0"/>
                <wp:positionH relativeFrom="column">
                  <wp:posOffset>3124200</wp:posOffset>
                </wp:positionH>
                <wp:positionV relativeFrom="paragraph">
                  <wp:posOffset>57785</wp:posOffset>
                </wp:positionV>
                <wp:extent cx="2000250" cy="1209675"/>
                <wp:effectExtent l="57150" t="19050" r="76200" b="1047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209675"/>
                        </a:xfrm>
                        <a:prstGeom prst="triangle">
                          <a:avLst>
                            <a:gd name="adj" fmla="val 2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0A8F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46pt;margin-top:4.55pt;width:15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" adj="5760" filled="f" strokecolor="black [3213]" strokeweight="1pt">
                <v:shadow on="t" color="black" opacity="22937f" origin=",.5" offset="0,.63889mm"/>
              </v:shape>
            </w:pict>
          </mc:Fallback>
        </mc:AlternateContent>
      </w:r>
    </w:p>
    <w:p w:rsidR="00B65FB8" w:rsidRDefault="00B65FB8" w:rsidP="00B65FB8"/>
    <w:p w:rsidR="00B65FB8" w:rsidRDefault="00B65FB8" w:rsidP="00B65FB8"/>
    <w:p w:rsidR="00B65FB8" w:rsidRDefault="00B65FB8" w:rsidP="00B65FB8"/>
    <w:p w:rsidR="00B65FB8" w:rsidRDefault="00B65FB8" w:rsidP="00B65FB8"/>
    <w:p w:rsidR="00B65FB8" w:rsidRDefault="00B65FB8" w:rsidP="00B65FB8"/>
    <w:p w:rsidR="00B65FB8" w:rsidRDefault="00B65FB8" w:rsidP="00B65FB8"/>
    <w:p w:rsidR="00B65FB8" w:rsidRDefault="00B65FB8" w:rsidP="00B65FB8"/>
    <w:p w:rsidR="00B65FB8" w:rsidRDefault="00B65FB8" w:rsidP="00B65FB8"/>
    <w:p w:rsidR="00B65FB8" w:rsidRDefault="00B65FB8" w:rsidP="00B65FB8"/>
    <w:p w:rsidR="00B65FB8" w:rsidRDefault="00B65FB8" w:rsidP="00B65FB8"/>
    <w:p w:rsidR="00B65FB8" w:rsidRDefault="00B65FB8" w:rsidP="00B65FB8"/>
    <w:p w:rsidR="00B65FB8" w:rsidRDefault="00B65FB8" w:rsidP="00B65FB8"/>
    <w:p w:rsidR="00B65FB8" w:rsidRDefault="00B65FB8" w:rsidP="00B65FB8"/>
    <w:p w:rsidR="00B65FB8" w:rsidRDefault="00B65FB8" w:rsidP="003F6C87">
      <w:pPr>
        <w:pStyle w:val="ListParagraph"/>
        <w:numPr>
          <w:ilvl w:val="0"/>
          <w:numId w:val="1"/>
        </w:numPr>
      </w:pPr>
      <w:r>
        <w:t>Circumcenter</w:t>
      </w:r>
    </w:p>
    <w:p w:rsidR="00B65FB8" w:rsidRDefault="00B65FB8" w:rsidP="00B65FB8"/>
    <w:p w:rsidR="00B65FB8" w:rsidRDefault="00B65FB8" w:rsidP="00B65FB8"/>
    <w:p w:rsidR="00B65FB8" w:rsidRDefault="00B65FB8" w:rsidP="00B65FB8">
      <w:r>
        <w:rPr>
          <w:noProof/>
        </w:rPr>
        <w:drawing>
          <wp:anchor distT="0" distB="0" distL="114300" distR="114300" simplePos="0" relativeHeight="251660288" behindDoc="1" locked="0" layoutInCell="1" allowOverlap="1" wp14:anchorId="53991EED" wp14:editId="34445E50">
            <wp:simplePos x="0" y="0"/>
            <wp:positionH relativeFrom="column">
              <wp:posOffset>3190875</wp:posOffset>
            </wp:positionH>
            <wp:positionV relativeFrom="paragraph">
              <wp:posOffset>107950</wp:posOffset>
            </wp:positionV>
            <wp:extent cx="2097405" cy="13106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FB8" w:rsidRDefault="00B65FB8" w:rsidP="00B65FB8"/>
    <w:p w:rsidR="00B65FB8" w:rsidRDefault="00B65FB8" w:rsidP="00B65FB8"/>
    <w:p w:rsidR="00B65FB8" w:rsidRDefault="00B65FB8" w:rsidP="00B65FB8"/>
    <w:p w:rsidR="00B65FB8" w:rsidRDefault="00B65FB8" w:rsidP="00B65FB8"/>
    <w:p w:rsidR="00B65FB8" w:rsidRDefault="00B65FB8" w:rsidP="00B65FB8"/>
    <w:p w:rsidR="00B65FB8" w:rsidRDefault="00B65FB8" w:rsidP="00B65FB8"/>
    <w:p w:rsidR="00B65FB8" w:rsidRDefault="00B65FB8" w:rsidP="00B65FB8"/>
    <w:p w:rsidR="00B65FB8" w:rsidRDefault="00B65FB8" w:rsidP="00B65FB8"/>
    <w:p w:rsidR="00B65FB8" w:rsidRDefault="00B65FB8" w:rsidP="00B65FB8"/>
    <w:p w:rsidR="00B65FB8" w:rsidRDefault="00B65FB8" w:rsidP="00B65FB8"/>
    <w:p w:rsidR="00B65FB8" w:rsidRDefault="00B65FB8" w:rsidP="00B65FB8">
      <w:pPr>
        <w:pStyle w:val="ListParagraph"/>
      </w:pPr>
    </w:p>
    <w:p w:rsidR="00B65FB8" w:rsidRDefault="00B65FB8" w:rsidP="00B65FB8">
      <w:pPr>
        <w:pStyle w:val="ListParagraph"/>
      </w:pPr>
    </w:p>
    <w:p w:rsidR="00B65FB8" w:rsidRDefault="00B65FB8" w:rsidP="00B65FB8">
      <w:pPr>
        <w:pStyle w:val="ListParagraph"/>
      </w:pPr>
    </w:p>
    <w:p w:rsidR="00B65FB8" w:rsidRDefault="00B65FB8" w:rsidP="003F6C87">
      <w:pPr>
        <w:pStyle w:val="ListParagraph"/>
        <w:numPr>
          <w:ilvl w:val="0"/>
          <w:numId w:val="1"/>
        </w:numPr>
      </w:pPr>
      <w:r>
        <w:t>Line parallel to the given line</w:t>
      </w:r>
    </w:p>
    <w:p w:rsidR="003F6C87" w:rsidRDefault="003F6C87"/>
    <w:p w:rsidR="003F6C87" w:rsidRDefault="003F6C87"/>
    <w:p w:rsidR="001B6EE4" w:rsidRDefault="001B6EE4"/>
    <w:p w:rsidR="001B6EE4" w:rsidRDefault="001B6EE4"/>
    <w:p w:rsidR="001B6EE4" w:rsidRDefault="001B6EE4"/>
    <w:p w:rsidR="001B6EE4" w:rsidRDefault="001B6EE4"/>
    <w:p w:rsidR="001B6EE4" w:rsidRDefault="001B6EE4"/>
    <w:p w:rsidR="001B6EE4" w:rsidRDefault="001B6EE4"/>
    <w:p w:rsidR="001B6EE4" w:rsidRDefault="001B6EE4"/>
    <w:p w:rsidR="001B6EE4" w:rsidRDefault="00B65F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115570</wp:posOffset>
                </wp:positionV>
                <wp:extent cx="233362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3244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9.1pt" to="403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" strokecolor="black [3213]" strokeweight="1.25pt">
                <v:shadow on="t" color="black" opacity="24903f" origin=",.5" offset="0,.55556mm"/>
              </v:line>
            </w:pict>
          </mc:Fallback>
        </mc:AlternateContent>
      </w:r>
    </w:p>
    <w:p w:rsidR="00B65FB8" w:rsidRDefault="00B65FB8"/>
    <w:p w:rsidR="004F7C6C" w:rsidRDefault="004F7C6C">
      <w:bookmarkStart w:id="0" w:name="_GoBack"/>
      <w:bookmarkEnd w:id="0"/>
    </w:p>
    <w:p w:rsidR="001B6EE4" w:rsidRDefault="001B6EE4">
      <w:r>
        <w:lastRenderedPageBreak/>
        <w:t>Commentary</w:t>
      </w:r>
      <w:r w:rsidR="004F7C6C">
        <w:t>:</w:t>
      </w:r>
    </w:p>
    <w:p w:rsidR="001B6EE4" w:rsidRDefault="001B6EE4"/>
    <w:p w:rsidR="001B6EE4" w:rsidRDefault="00DB6564">
      <w:r>
        <w:t xml:space="preserve">In this assessment students will be demonstrating their </w:t>
      </w:r>
      <w:r w:rsidR="00CF5B98">
        <w:t>ability to use</w:t>
      </w:r>
      <w:r>
        <w:t xml:space="preserve"> a compass and straight edge. </w:t>
      </w:r>
      <w:r w:rsidR="00DC72CE">
        <w:t xml:space="preserve">The construction of the </w:t>
      </w:r>
      <w:proofErr w:type="spellStart"/>
      <w:r w:rsidR="00CF5B98">
        <w:t>I</w:t>
      </w:r>
      <w:r w:rsidR="00DC72CE">
        <w:t>ncenter</w:t>
      </w:r>
      <w:proofErr w:type="spellEnd"/>
      <w:r w:rsidR="00DC72CE">
        <w:t xml:space="preserve"> and the </w:t>
      </w:r>
      <w:r w:rsidR="00CF5B98">
        <w:t>C</w:t>
      </w:r>
      <w:r w:rsidR="00DC72CE">
        <w:t xml:space="preserve">ircumcenter are constructions that </w:t>
      </w:r>
      <w:r w:rsidR="00CF5B98">
        <w:t xml:space="preserve">are necessary for every </w:t>
      </w:r>
      <w:r w:rsidR="00DC72CE">
        <w:t xml:space="preserve">mathematics </w:t>
      </w:r>
      <w:r w:rsidR="00CF5B98">
        <w:t xml:space="preserve">student </w:t>
      </w:r>
      <w:r w:rsidR="00DC72CE">
        <w:t>to see. They are sometimes a student’s first experience with the dynami</w:t>
      </w:r>
      <w:r w:rsidR="00C94B20">
        <w:t>c characteristics of triangles</w:t>
      </w:r>
      <w:r>
        <w:t>. Alt</w:t>
      </w:r>
      <w:r w:rsidR="00CF5B98">
        <w:t>h</w:t>
      </w:r>
      <w:r>
        <w:t>ough the student</w:t>
      </w:r>
      <w:r w:rsidR="00CF5B98">
        <w:t>s</w:t>
      </w:r>
      <w:r>
        <w:t xml:space="preserve"> aren’t specifically asked to perform the construction of copying an angle, bisecting a segment, or</w:t>
      </w:r>
      <w:r w:rsidR="00DC72CE">
        <w:t xml:space="preserve"> creating a perpendicular bisector, students need these to perform the larger construction</w:t>
      </w:r>
      <w:r w:rsidR="00C94B20">
        <w:t>s</w:t>
      </w:r>
      <w:r w:rsidR="00CF5B98">
        <w:t xml:space="preserve">. Beyond simply performing the individual minor constructions students get the experience of combining them together. This emphasizes the </w:t>
      </w:r>
      <w:proofErr w:type="gramStart"/>
      <w:r w:rsidR="00CF5B98">
        <w:t>students</w:t>
      </w:r>
      <w:proofErr w:type="gramEnd"/>
      <w:r w:rsidR="00CF5B98">
        <w:t xml:space="preserve"> mathematical precision and helps the students demonstrate neatness and organization. </w:t>
      </w:r>
    </w:p>
    <w:p w:rsidR="001B6EE4" w:rsidRDefault="001B6EE4"/>
    <w:p w:rsidR="0068414F" w:rsidRDefault="001B6EE4">
      <w:r>
        <w:t>Solution</w:t>
      </w:r>
      <w:r w:rsidR="00C94B20">
        <w:t>:</w:t>
      </w:r>
    </w:p>
    <w:p w:rsidR="00C94B20" w:rsidRDefault="00C94B20">
      <w:r>
        <w:t xml:space="preserve">(a) </w:t>
      </w:r>
      <w:r>
        <w:rPr>
          <w:noProof/>
        </w:rPr>
        <w:drawing>
          <wp:inline distT="0" distB="0" distL="0" distR="0" wp14:anchorId="5B5C95B8" wp14:editId="3BA12C73">
            <wp:extent cx="5486400" cy="29208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2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B20" w:rsidRDefault="00C94B20">
      <w:pPr>
        <w:rPr>
          <w:noProof/>
        </w:rPr>
      </w:pPr>
      <w:r>
        <w:t>(b)</w:t>
      </w:r>
      <w:r w:rsidRPr="00C94B20">
        <w:rPr>
          <w:noProof/>
        </w:rPr>
        <w:t xml:space="preserve"> </w:t>
      </w:r>
      <w:r>
        <w:rPr>
          <w:noProof/>
        </w:rPr>
        <w:drawing>
          <wp:inline distT="0" distB="0" distL="0" distR="0" wp14:anchorId="4FF6BF99" wp14:editId="3AF807D2">
            <wp:extent cx="5486400" cy="27320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3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B20" w:rsidRDefault="00C94B20">
      <w:pPr>
        <w:rPr>
          <w:noProof/>
        </w:rPr>
      </w:pPr>
    </w:p>
    <w:p w:rsidR="00C94B20" w:rsidRDefault="00C94B20">
      <w:pPr>
        <w:rPr>
          <w:noProof/>
        </w:rPr>
      </w:pPr>
    </w:p>
    <w:p w:rsidR="00C94B20" w:rsidRDefault="00C94B20">
      <w:pPr>
        <w:rPr>
          <w:noProof/>
        </w:rPr>
      </w:pPr>
    </w:p>
    <w:p w:rsidR="00C94B20" w:rsidRDefault="00C94B20">
      <w:r>
        <w:rPr>
          <w:noProof/>
        </w:rPr>
        <w:lastRenderedPageBreak/>
        <w:t>(c)</w:t>
      </w:r>
      <w:r w:rsidR="00CF5B98" w:rsidRPr="00CF5B98">
        <w:rPr>
          <w:noProof/>
        </w:rPr>
        <w:t xml:space="preserve"> </w:t>
      </w:r>
      <w:r w:rsidR="00CF5B98">
        <w:rPr>
          <w:noProof/>
        </w:rPr>
        <w:drawing>
          <wp:inline distT="0" distB="0" distL="0" distR="0" wp14:anchorId="11EA8333" wp14:editId="01295823">
            <wp:extent cx="5486400" cy="286453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6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4B20" w:rsidSect="006841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320E7"/>
    <w:multiLevelType w:val="hybridMultilevel"/>
    <w:tmpl w:val="2A1831A4"/>
    <w:lvl w:ilvl="0" w:tplc="B8E6EB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E4"/>
    <w:rsid w:val="001B6EE4"/>
    <w:rsid w:val="001D3806"/>
    <w:rsid w:val="001E0EBE"/>
    <w:rsid w:val="003C03B2"/>
    <w:rsid w:val="003F6C87"/>
    <w:rsid w:val="004F7C6C"/>
    <w:rsid w:val="005218BD"/>
    <w:rsid w:val="005358FD"/>
    <w:rsid w:val="0068414F"/>
    <w:rsid w:val="00B65FB8"/>
    <w:rsid w:val="00C94B20"/>
    <w:rsid w:val="00CF5B98"/>
    <w:rsid w:val="00DB6564"/>
    <w:rsid w:val="00DC72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F2F83DA-CF72-4ECD-AD66-B98D38F2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6C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5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Washington University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Hazel Tickner</cp:lastModifiedBy>
  <cp:revision>2</cp:revision>
  <dcterms:created xsi:type="dcterms:W3CDTF">2015-11-25T08:55:00Z</dcterms:created>
  <dcterms:modified xsi:type="dcterms:W3CDTF">2015-11-25T08:55:00Z</dcterms:modified>
</cp:coreProperties>
</file>