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955CB" w14:textId="55450008" w:rsidR="005A69BB" w:rsidRPr="007D3F39" w:rsidRDefault="005A69BB" w:rsidP="00373064">
      <w:pPr>
        <w:pStyle w:val="Heading1"/>
        <w:spacing w:before="0" w:beforeAutospacing="0" w:after="161" w:afterAutospacing="0" w:line="276" w:lineRule="auto"/>
        <w:rPr>
          <w:rFonts w:ascii="Rokkitt Regular" w:eastAsia="Times New Roman" w:hAnsi="Rokkitt Regular" w:cs="Times New Roman"/>
          <w:bCs w:val="0"/>
          <w:color w:val="202020"/>
          <w:sz w:val="34"/>
          <w:szCs w:val="54"/>
        </w:rPr>
      </w:pPr>
      <w:r w:rsidRPr="007D3F39">
        <w:rPr>
          <w:rFonts w:ascii="Rokkitt Regular" w:eastAsia="Times New Roman" w:hAnsi="Rokkitt Regular" w:cs="Times New Roman"/>
          <w:bCs w:val="0"/>
          <w:color w:val="202020"/>
          <w:sz w:val="34"/>
          <w:szCs w:val="54"/>
        </w:rPr>
        <w:t xml:space="preserve">High School: Functions </w:t>
      </w:r>
    </w:p>
    <w:p w14:paraId="456D1667" w14:textId="7C655AFB" w:rsidR="007D3F39" w:rsidRDefault="005A69BB" w:rsidP="00373064">
      <w:pPr>
        <w:pStyle w:val="Heading1"/>
        <w:spacing w:before="0" w:beforeAutospacing="0" w:after="161" w:afterAutospacing="0" w:line="276" w:lineRule="auto"/>
        <w:rPr>
          <w:rFonts w:ascii="Rokkitt Regular" w:eastAsia="Times New Roman" w:hAnsi="Rokkitt Regular" w:cs="Times New Roman"/>
          <w:bCs w:val="0"/>
          <w:i/>
          <w:color w:val="202020"/>
          <w:sz w:val="34"/>
          <w:szCs w:val="54"/>
        </w:rPr>
      </w:pPr>
      <w:r w:rsidRPr="007D3F39">
        <w:rPr>
          <w:rFonts w:ascii="Rokkitt Regular" w:eastAsia="Times New Roman" w:hAnsi="Rokkitt Regular" w:cs="Times New Roman"/>
          <w:bCs w:val="0"/>
          <w:i/>
          <w:color w:val="202020"/>
          <w:sz w:val="34"/>
          <w:szCs w:val="54"/>
        </w:rPr>
        <w:t>Linear, Quadratic, &amp; Exponential Models*</w:t>
      </w:r>
    </w:p>
    <w:p w14:paraId="0501361A" w14:textId="77777777" w:rsidR="004E397E" w:rsidRPr="00703D6E" w:rsidRDefault="004E397E" w:rsidP="00373064">
      <w:pPr>
        <w:pStyle w:val="Heading1"/>
        <w:spacing w:before="0" w:beforeAutospacing="0" w:after="161" w:afterAutospacing="0" w:line="276" w:lineRule="auto"/>
        <w:rPr>
          <w:rFonts w:ascii="Rokkitt Regular" w:eastAsia="Times New Roman" w:hAnsi="Rokkitt Regular" w:cs="Times New Roman"/>
          <w:bCs w:val="0"/>
          <w:color w:val="202020"/>
          <w:sz w:val="34"/>
          <w:szCs w:val="54"/>
        </w:rPr>
      </w:pPr>
    </w:p>
    <w:p w14:paraId="2630C732" w14:textId="222F84A5" w:rsidR="008621DF" w:rsidRPr="008621DF" w:rsidRDefault="007D3F39" w:rsidP="008621DF">
      <w:pPr>
        <w:spacing w:before="100" w:beforeAutospacing="1" w:line="276" w:lineRule="auto"/>
        <w:outlineLvl w:val="3"/>
      </w:pPr>
      <w:r>
        <w:t>This learning progression will take place in a 9</w:t>
      </w:r>
      <w:r w:rsidRPr="007D3F39">
        <w:rPr>
          <w:vertAlign w:val="superscript"/>
        </w:rPr>
        <w:t>th</w:t>
      </w:r>
      <w:r>
        <w:t xml:space="preserve"> grade Algebra class at Ellensburg High School. These lessons will align with the </w:t>
      </w:r>
      <w:r w:rsidRPr="00373064">
        <w:t>mathemati</w:t>
      </w:r>
      <w:r w:rsidR="004E397E" w:rsidRPr="00373064">
        <w:t xml:space="preserve">cs content </w:t>
      </w:r>
      <w:r w:rsidR="004E397E" w:rsidRPr="008621DF">
        <w:t>standards HSF.LE.A.1-3</w:t>
      </w:r>
      <w:r w:rsidRPr="008621DF">
        <w:t>. The learning progression will also be aligned with these mathematical practices:</w:t>
      </w:r>
      <w:bookmarkStart w:id="0" w:name="CCSS.Math.Practice.MP7"/>
      <w:r w:rsidR="008621DF" w:rsidRPr="008621DF">
        <w:t xml:space="preserve"> </w:t>
      </w:r>
      <w:hyperlink r:id="rId7" w:history="1">
        <w:r w:rsidR="008621DF" w:rsidRPr="008621DF">
          <w:rPr>
            <w:rFonts w:eastAsia="Times New Roman" w:cs="Times New Roman"/>
            <w:caps/>
          </w:rPr>
          <w:t>MP4</w:t>
        </w:r>
      </w:hyperlink>
      <w:r w:rsidR="008621DF" w:rsidRPr="008621DF">
        <w:rPr>
          <w:rFonts w:eastAsia="Times New Roman" w:cs="Times New Roman"/>
        </w:rPr>
        <w:t xml:space="preserve"> Model with mathematics, </w:t>
      </w:r>
      <w:bookmarkStart w:id="1" w:name="CCSS.Math.Practice.MP6"/>
      <w:r w:rsidR="008621DF" w:rsidRPr="008621DF">
        <w:rPr>
          <w:rFonts w:eastAsia="Times New Roman" w:cs="Times New Roman"/>
          <w:bCs/>
        </w:rPr>
        <w:fldChar w:fldCharType="begin"/>
      </w:r>
      <w:r w:rsidR="008621DF" w:rsidRPr="008621DF">
        <w:rPr>
          <w:rFonts w:eastAsia="Times New Roman" w:cs="Times New Roman"/>
          <w:bCs/>
        </w:rPr>
        <w:instrText xml:space="preserve"> HYPERLINK "http://www.corestandards.org/Math/Practice/MP6/" </w:instrText>
      </w:r>
      <w:r w:rsidR="008621DF" w:rsidRPr="008621DF">
        <w:rPr>
          <w:rFonts w:eastAsia="Times New Roman" w:cs="Times New Roman"/>
          <w:bCs/>
        </w:rPr>
      </w:r>
      <w:r w:rsidR="008621DF" w:rsidRPr="008621DF">
        <w:rPr>
          <w:rFonts w:eastAsia="Times New Roman" w:cs="Times New Roman"/>
          <w:bCs/>
        </w:rPr>
        <w:fldChar w:fldCharType="separate"/>
      </w:r>
      <w:r w:rsidR="008621DF" w:rsidRPr="008621DF">
        <w:rPr>
          <w:rStyle w:val="Hyperlink"/>
          <w:rFonts w:eastAsia="Times New Roman" w:cs="Times New Roman"/>
          <w:bCs/>
          <w:caps/>
          <w:color w:val="auto"/>
          <w:u w:val="none"/>
        </w:rPr>
        <w:t>MP6</w:t>
      </w:r>
      <w:r w:rsidR="008621DF" w:rsidRPr="008621DF">
        <w:rPr>
          <w:rFonts w:eastAsia="Times New Roman" w:cs="Times New Roman"/>
          <w:bCs/>
        </w:rPr>
        <w:fldChar w:fldCharType="end"/>
      </w:r>
      <w:bookmarkEnd w:id="1"/>
      <w:r w:rsidR="008621DF" w:rsidRPr="008621DF">
        <w:rPr>
          <w:rStyle w:val="apple-converted-space"/>
          <w:rFonts w:eastAsia="Times New Roman" w:cs="Times New Roman"/>
          <w:bCs/>
        </w:rPr>
        <w:t> </w:t>
      </w:r>
      <w:r w:rsidR="008621DF" w:rsidRPr="008621DF">
        <w:rPr>
          <w:rFonts w:eastAsia="Times New Roman" w:cs="Times New Roman"/>
          <w:bCs/>
        </w:rPr>
        <w:t xml:space="preserve">Attend to precision, </w:t>
      </w:r>
      <w:hyperlink r:id="rId8" w:history="1">
        <w:r w:rsidR="008621DF" w:rsidRPr="008621DF">
          <w:rPr>
            <w:rFonts w:eastAsia="Times New Roman" w:cs="Times New Roman"/>
            <w:caps/>
          </w:rPr>
          <w:t>MP7</w:t>
        </w:r>
      </w:hyperlink>
      <w:r w:rsidR="008621DF" w:rsidRPr="008621DF">
        <w:rPr>
          <w:rFonts w:eastAsia="Times New Roman" w:cs="Times New Roman"/>
        </w:rPr>
        <w:t> Look for and make use of structure.</w:t>
      </w:r>
    </w:p>
    <w:bookmarkEnd w:id="0"/>
    <w:p w14:paraId="04B280BC" w14:textId="77777777" w:rsidR="007D3F39" w:rsidRPr="00787570" w:rsidRDefault="007D3F39" w:rsidP="00373064">
      <w:pPr>
        <w:spacing w:line="276" w:lineRule="auto"/>
        <w:rPr>
          <w:rFonts w:eastAsia="Times New Roman" w:cs="Times New Roman"/>
        </w:rPr>
      </w:pPr>
    </w:p>
    <w:p w14:paraId="4F017175" w14:textId="77777777" w:rsidR="00C52EA3" w:rsidRPr="00787570" w:rsidRDefault="00C52EA3" w:rsidP="00373064">
      <w:pPr>
        <w:spacing w:line="276" w:lineRule="auto"/>
        <w:rPr>
          <w:rFonts w:eastAsia="Times New Roman" w:cs="Times New Roman"/>
        </w:rPr>
      </w:pPr>
      <w:r w:rsidRPr="00787570">
        <w:rPr>
          <w:rFonts w:eastAsia="Times New Roman" w:cs="Times New Roman"/>
        </w:rPr>
        <w:t xml:space="preserve">Students have spent the year </w:t>
      </w:r>
      <w:r w:rsidR="009E4A27" w:rsidRPr="00787570">
        <w:rPr>
          <w:rFonts w:eastAsia="Times New Roman" w:cs="Times New Roman"/>
        </w:rPr>
        <w:t>learning about and working with linear functions</w:t>
      </w:r>
      <w:r w:rsidR="00787570" w:rsidRPr="00787570">
        <w:rPr>
          <w:rFonts w:eastAsia="Times New Roman" w:cs="Times New Roman"/>
        </w:rPr>
        <w:t>.</w:t>
      </w:r>
      <w:r w:rsidR="004E397E">
        <w:rPr>
          <w:rFonts w:eastAsia="Times New Roman" w:cs="Times New Roman"/>
        </w:rPr>
        <w:t xml:space="preserve"> They have used their skills and knowledge to find linear representations for data from charts and graphs,</w:t>
      </w:r>
      <w:r w:rsidR="00787570" w:rsidRPr="00787570">
        <w:rPr>
          <w:rFonts w:eastAsia="Times New Roman" w:cs="Times New Roman"/>
        </w:rPr>
        <w:t xml:space="preserve"> For this learning progression they will be using their skills to reason and problem solve to find equations that rep</w:t>
      </w:r>
      <w:r w:rsidR="004E397E">
        <w:rPr>
          <w:rFonts w:eastAsia="Times New Roman" w:cs="Times New Roman"/>
        </w:rPr>
        <w:t>resent different types of data, pictorial or symbolic and numerical sequences as well as from graphs and charts. The students will use old and new skills to discover not all patterns can be represented by linear functions and will discover and form exponential and quadratic functions to represent the data where linear functions fail.</w:t>
      </w:r>
    </w:p>
    <w:p w14:paraId="056A6216" w14:textId="77777777" w:rsidR="00932413" w:rsidRDefault="00932413" w:rsidP="00373064">
      <w:pPr>
        <w:spacing w:line="276" w:lineRule="auto"/>
      </w:pPr>
    </w:p>
    <w:p w14:paraId="5D418B88" w14:textId="77777777" w:rsidR="00686956" w:rsidRDefault="00686956" w:rsidP="00373064">
      <w:pPr>
        <w:spacing w:line="276" w:lineRule="auto"/>
      </w:pPr>
      <w:r>
        <w:t xml:space="preserve">These lessons will be taught using cooperative and inquiry-based learning. Students will be given direct instruction with examples and ideas to guide their discoveries, but the majority of the learning will take place in small groups where students can guide </w:t>
      </w:r>
      <w:r w:rsidR="00B63B4D">
        <w:t>one anther through their thought processes, self assess and self correct as well as assess and correct each other. Instructor assistance will be available and given frequently to aide and guide thought processes and steps to find equations.</w:t>
      </w:r>
    </w:p>
    <w:p w14:paraId="3692BA52" w14:textId="77777777" w:rsidR="00686956" w:rsidRPr="00787570" w:rsidRDefault="00686956" w:rsidP="00373064">
      <w:pPr>
        <w:spacing w:line="276" w:lineRule="auto"/>
      </w:pPr>
    </w:p>
    <w:p w14:paraId="3602B46E" w14:textId="77777777" w:rsidR="0073085F" w:rsidRPr="00373064" w:rsidRDefault="0073085F" w:rsidP="00373064">
      <w:pPr>
        <w:pStyle w:val="Heading4"/>
        <w:spacing w:line="276" w:lineRule="auto"/>
        <w:rPr>
          <w:rFonts w:ascii="Lato Bold" w:eastAsia="Times New Roman" w:hAnsi="Lato Bold" w:cs="Times New Roman"/>
          <w:bCs w:val="0"/>
          <w:color w:val="202020"/>
          <w:sz w:val="26"/>
          <w:szCs w:val="26"/>
        </w:rPr>
      </w:pPr>
      <w:r w:rsidRPr="00373064">
        <w:rPr>
          <w:rFonts w:ascii="Lato Bold" w:eastAsia="Times New Roman" w:hAnsi="Lato Bold" w:cs="Times New Roman"/>
          <w:bCs w:val="0"/>
          <w:color w:val="202020"/>
          <w:sz w:val="26"/>
          <w:szCs w:val="26"/>
        </w:rPr>
        <w:t>Construct and compare linear, quadratic, and exponential models and solve problems.</w:t>
      </w:r>
    </w:p>
    <w:p w14:paraId="20D0B53B" w14:textId="77777777" w:rsidR="00915F49" w:rsidRDefault="00915F49" w:rsidP="00373064">
      <w:pPr>
        <w:spacing w:line="276" w:lineRule="auto"/>
        <w:sectPr w:rsidR="00915F49" w:rsidSect="000660A3">
          <w:headerReference w:type="even" r:id="rId9"/>
          <w:headerReference w:type="default" r:id="rId10"/>
          <w:pgSz w:w="12240" w:h="15840"/>
          <w:pgMar w:top="1440" w:right="1440" w:bottom="1440" w:left="1440" w:header="720" w:footer="720" w:gutter="0"/>
          <w:cols w:space="720"/>
          <w:docGrid w:linePitch="360"/>
        </w:sectPr>
      </w:pPr>
    </w:p>
    <w:p w14:paraId="01C5670A" w14:textId="73A6FA06" w:rsidR="007D3F39" w:rsidRDefault="00373064" w:rsidP="00373064">
      <w:pPr>
        <w:spacing w:line="276" w:lineRule="auto"/>
      </w:pPr>
      <w:r>
        <w:rPr>
          <w:noProof/>
        </w:rPr>
        <mc:AlternateContent>
          <mc:Choice Requires="wps">
            <w:drawing>
              <wp:anchor distT="0" distB="0" distL="114300" distR="114300" simplePos="0" relativeHeight="251660288" behindDoc="0" locked="0" layoutInCell="1" allowOverlap="1" wp14:anchorId="3653A30A" wp14:editId="67D2B4C9">
                <wp:simplePos x="0" y="0"/>
                <wp:positionH relativeFrom="column">
                  <wp:posOffset>4456430</wp:posOffset>
                </wp:positionH>
                <wp:positionV relativeFrom="paragraph">
                  <wp:posOffset>167640</wp:posOffset>
                </wp:positionV>
                <wp:extent cx="18288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68B18" w14:textId="07C8F0B1" w:rsidR="001C607C" w:rsidRPr="00FA08AF" w:rsidRDefault="001C607C">
                            <w:pPr>
                              <w:rPr>
                                <w:sz w:val="22"/>
                                <w:szCs w:val="22"/>
                              </w:rPr>
                            </w:pPr>
                            <w:r w:rsidRPr="00FA08AF">
                              <w:rPr>
                                <w:b/>
                                <w:sz w:val="22"/>
                                <w:szCs w:val="22"/>
                              </w:rPr>
                              <w:t>CCSS.MATH.PRACTICE.MP6:</w:t>
                            </w:r>
                            <w:r w:rsidRPr="00FA08AF">
                              <w:rPr>
                                <w:sz w:val="22"/>
                                <w:szCs w:val="22"/>
                              </w:rPr>
                              <w:t xml:space="preserve"> Attend to precision</w:t>
                            </w:r>
                            <w:r w:rsidR="00237AA6">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0.9pt;margin-top:13.2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" filled="f" stroked="f">
                <v:textbox>
                  <w:txbxContent>
                    <w:p w14:paraId="0AA68B18" w14:textId="07C8F0B1" w:rsidR="001C607C" w:rsidRPr="00FA08AF" w:rsidRDefault="001C607C">
                      <w:pPr>
                        <w:rPr>
                          <w:sz w:val="22"/>
                          <w:szCs w:val="22"/>
                        </w:rPr>
                      </w:pPr>
                      <w:r w:rsidRPr="00FA08AF">
                        <w:rPr>
                          <w:b/>
                          <w:sz w:val="22"/>
                          <w:szCs w:val="22"/>
                        </w:rPr>
                        <w:t>CCSS.MATH.PRACTICE.MP6:</w:t>
                      </w:r>
                      <w:r w:rsidRPr="00FA08AF">
                        <w:rPr>
                          <w:sz w:val="22"/>
                          <w:szCs w:val="22"/>
                        </w:rPr>
                        <w:t xml:space="preserve"> Attend to precision</w:t>
                      </w:r>
                      <w:r w:rsidR="00237AA6">
                        <w:rPr>
                          <w:sz w:val="22"/>
                          <w:szCs w:val="22"/>
                        </w:rPr>
                        <w:t>.</w:t>
                      </w:r>
                    </w:p>
                  </w:txbxContent>
                </v:textbox>
                <w10:wrap type="square"/>
              </v:shape>
            </w:pict>
          </mc:Fallback>
        </mc:AlternateContent>
      </w:r>
    </w:p>
    <w:p w14:paraId="0D0E8C81" w14:textId="77777777" w:rsidR="00B63B4D" w:rsidRDefault="00B63B4D" w:rsidP="00373064">
      <w:pPr>
        <w:spacing w:line="276" w:lineRule="auto"/>
        <w:sectPr w:rsidR="00B63B4D" w:rsidSect="00D324F2">
          <w:type w:val="continuous"/>
          <w:pgSz w:w="12240" w:h="15840"/>
          <w:pgMar w:top="1440" w:right="3600" w:bottom="1440" w:left="1440" w:header="720" w:footer="720" w:gutter="0"/>
          <w:cols w:space="720"/>
          <w:docGrid w:linePitch="360"/>
        </w:sectPr>
      </w:pPr>
    </w:p>
    <w:p w14:paraId="0230E83E" w14:textId="622DE401" w:rsidR="004878D5" w:rsidRDefault="00373064" w:rsidP="00373064">
      <w:pPr>
        <w:spacing w:line="276" w:lineRule="auto"/>
        <w:rPr>
          <w:b/>
        </w:rPr>
      </w:pPr>
      <w:r>
        <w:rPr>
          <w:b/>
          <w:noProof/>
        </w:rPr>
        <mc:AlternateContent>
          <mc:Choice Requires="wps">
            <w:drawing>
              <wp:anchor distT="0" distB="0" distL="114300" distR="114300" simplePos="0" relativeHeight="251663360" behindDoc="0" locked="0" layoutInCell="1" allowOverlap="1" wp14:anchorId="1F6FC7B1" wp14:editId="33FD095E">
                <wp:simplePos x="0" y="0"/>
                <wp:positionH relativeFrom="column">
                  <wp:posOffset>4456430</wp:posOffset>
                </wp:positionH>
                <wp:positionV relativeFrom="paragraph">
                  <wp:posOffset>533400</wp:posOffset>
                </wp:positionV>
                <wp:extent cx="18288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F9F93" w14:textId="44FC1988" w:rsidR="001C607C" w:rsidRPr="00FA08AF" w:rsidRDefault="001C607C" w:rsidP="00FA08AF">
                            <w:pPr>
                              <w:rPr>
                                <w:rFonts w:eastAsia="Times New Roman" w:cs="Times New Roman"/>
                                <w:sz w:val="22"/>
                                <w:szCs w:val="22"/>
                              </w:rPr>
                            </w:pPr>
                            <w:bookmarkStart w:id="2" w:name="CCSS.Math.Content.HSF.LE.A.1"/>
                            <w:bookmarkStart w:id="3" w:name="_GoBack"/>
                            <w:r w:rsidRPr="00FA08AF">
                              <w:rPr>
                                <w:rFonts w:eastAsia="Times New Roman" w:cs="Times New Roman"/>
                                <w:b/>
                                <w:caps/>
                                <w:color w:val="373737"/>
                                <w:sz w:val="22"/>
                                <w:szCs w:val="22"/>
                              </w:rPr>
                              <w:t>HSF.LE.A.1</w:t>
                            </w:r>
                            <w:bookmarkEnd w:id="2"/>
                            <w:r w:rsidRPr="00FA08AF">
                              <w:rPr>
                                <w:rFonts w:eastAsia="Times New Roman" w:cs="Times New Roman"/>
                                <w:b/>
                                <w:sz w:val="22"/>
                                <w:szCs w:val="22"/>
                              </w:rPr>
                              <w:t>.A-C</w:t>
                            </w:r>
                            <w:r w:rsidRPr="00FA08AF">
                              <w:rPr>
                                <w:rFonts w:eastAsia="Times New Roman" w:cs="Times New Roman"/>
                                <w:color w:val="202020"/>
                                <w:sz w:val="22"/>
                                <w:szCs w:val="22"/>
                              </w:rPr>
                              <w:br/>
                              <w:t>Distinguish between situations that can be modeled with linear functions and with exponential functions.</w:t>
                            </w:r>
                          </w:p>
                          <w:p w14:paraId="382D380A" w14:textId="77777777" w:rsidR="001C607C" w:rsidRPr="00FA08AF" w:rsidRDefault="001C607C"/>
                          <w:bookmarkEnd w:i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0.9pt;margin-top:42pt;width:2in;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YeodE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" filled="f" stroked="f">
                <v:textbox>
                  <w:txbxContent>
                    <w:p w14:paraId="246F9F93" w14:textId="44FC1988" w:rsidR="001C607C" w:rsidRPr="00FA08AF" w:rsidRDefault="001C607C" w:rsidP="00FA08AF">
                      <w:pPr>
                        <w:rPr>
                          <w:rFonts w:eastAsia="Times New Roman" w:cs="Times New Roman"/>
                          <w:sz w:val="22"/>
                          <w:szCs w:val="22"/>
                        </w:rPr>
                      </w:pPr>
                      <w:bookmarkStart w:id="4" w:name="CCSS.Math.Content.HSF.LE.A.1"/>
                      <w:bookmarkStart w:id="5" w:name="_GoBack"/>
                      <w:r w:rsidRPr="00FA08AF">
                        <w:rPr>
                          <w:rFonts w:eastAsia="Times New Roman" w:cs="Times New Roman"/>
                          <w:b/>
                          <w:caps/>
                          <w:color w:val="373737"/>
                          <w:sz w:val="22"/>
                          <w:szCs w:val="22"/>
                        </w:rPr>
                        <w:t>HSF.LE.A.1</w:t>
                      </w:r>
                      <w:bookmarkEnd w:id="4"/>
                      <w:r w:rsidRPr="00FA08AF">
                        <w:rPr>
                          <w:rFonts w:eastAsia="Times New Roman" w:cs="Times New Roman"/>
                          <w:b/>
                          <w:sz w:val="22"/>
                          <w:szCs w:val="22"/>
                        </w:rPr>
                        <w:t>.A-C</w:t>
                      </w:r>
                      <w:r w:rsidRPr="00FA08AF">
                        <w:rPr>
                          <w:rFonts w:eastAsia="Times New Roman" w:cs="Times New Roman"/>
                          <w:color w:val="202020"/>
                          <w:sz w:val="22"/>
                          <w:szCs w:val="22"/>
                        </w:rPr>
                        <w:br/>
                        <w:t>Distinguish between situations that can be modeled with linear functions and with exponential functions.</w:t>
                      </w:r>
                    </w:p>
                    <w:p w14:paraId="382D380A" w14:textId="77777777" w:rsidR="001C607C" w:rsidRPr="00FA08AF" w:rsidRDefault="001C607C"/>
                    <w:bookmarkEnd w:id="5"/>
                  </w:txbxContent>
                </v:textbox>
                <w10:wrap type="square"/>
              </v:shape>
            </w:pict>
          </mc:Fallback>
        </mc:AlternateContent>
      </w:r>
      <w:r w:rsidR="00B63B4D">
        <w:t xml:space="preserve">For the purpose of scaffolding the learning progression and building on the sudents knowledge, the learning progression will start with </w:t>
      </w:r>
      <w:r w:rsidR="00915F49">
        <w:t xml:space="preserve">graphs and charts, content and problems similar to that which they have mastered. </w:t>
      </w:r>
      <w:r w:rsidR="00BF0F5E">
        <w:t>Before breaking into groups, the class will go over some vocabulary necessary for understanding one another’s’ thoughts</w:t>
      </w:r>
      <w:r w:rsidR="00BF0F5E" w:rsidRPr="00BF0F5E">
        <w:rPr>
          <w:b/>
          <w:vertAlign w:val="superscript"/>
        </w:rPr>
        <w:t>MP6</w:t>
      </w:r>
      <w:r w:rsidR="00237AA6">
        <w:t xml:space="preserve"> </w:t>
      </w:r>
      <w:r w:rsidR="00BF0F5E">
        <w:t xml:space="preserve">in this type of group discussion, such as: sequence, pattern, number in sequence </w:t>
      </w:r>
      <w:r w:rsidR="00BF0F5E" w:rsidRPr="00BF0F5E">
        <w:rPr>
          <w:i/>
        </w:rPr>
        <w:t>n</w:t>
      </w:r>
      <w:r w:rsidR="00BF0F5E">
        <w:t>, function, equation, and the class will also discuss and come up with some rules for how they will speak to each other when if and when they disagree. For their first activity, s</w:t>
      </w:r>
      <w:r w:rsidR="00915F49">
        <w:t xml:space="preserve">tudents will take a list of data from a </w:t>
      </w:r>
      <w:r w:rsidR="00BF0F5E">
        <w:t>table</w:t>
      </w:r>
      <w:r w:rsidR="00915F49">
        <w:t xml:space="preserve"> and graph the points</w:t>
      </w:r>
      <w:r w:rsidR="005D243A">
        <w:t xml:space="preserve"> and find the equation of the line through the points as they have done before to determine</w:t>
      </w:r>
      <w:r w:rsidR="00BF0F5E">
        <w:t xml:space="preserve"> the data is linear, as they have done before in previous lessons. </w:t>
      </w:r>
      <w:r w:rsidR="005D243A">
        <w:t xml:space="preserve">Next students will be given pictorial sequences, where they will be asked to relate the number of the image in the sequence to the number of pieces or shapes that make up the sequence, students may find patterns to </w:t>
      </w:r>
      <w:r w:rsidR="001659DB">
        <w:t xml:space="preserve">create equations, or to make a table of the numbers and graph to find the equation. </w:t>
      </w:r>
      <w:r w:rsidR="00FA08AF">
        <w:t xml:space="preserve">The purpose of the bench mark assessment for the first lesson </w:t>
      </w:r>
      <w:r>
        <w:t>is to see that when given a non-</w:t>
      </w:r>
      <w:r w:rsidR="00FA08AF">
        <w:t>linear data set, students can distinguish that a linear equation will not represent the data, while recognizing that there is a pattern to the data</w:t>
      </w:r>
      <w:r w:rsidR="00FA08AF" w:rsidRPr="00FA08AF">
        <w:rPr>
          <w:rFonts w:eastAsia="Times New Roman" w:cs="Times New Roman"/>
          <w:b/>
          <w:caps/>
          <w:color w:val="373737"/>
          <w:sz w:val="22"/>
          <w:szCs w:val="22"/>
          <w:vertAlign w:val="superscript"/>
        </w:rPr>
        <w:t>HSF.LE.A.1</w:t>
      </w:r>
      <w:r w:rsidR="00FA08AF" w:rsidRPr="00FA08AF">
        <w:rPr>
          <w:rFonts w:eastAsia="Times New Roman" w:cs="Times New Roman"/>
          <w:b/>
          <w:sz w:val="22"/>
          <w:szCs w:val="22"/>
          <w:vertAlign w:val="superscript"/>
        </w:rPr>
        <w:t>.A-C</w:t>
      </w:r>
      <w:r w:rsidR="00FA08AF">
        <w:t>.</w:t>
      </w:r>
    </w:p>
    <w:p w14:paraId="1ABF9C60" w14:textId="3000E9A3" w:rsidR="00EB69BE" w:rsidRPr="000D1651" w:rsidRDefault="008621DF" w:rsidP="00373064">
      <w:pPr>
        <w:spacing w:line="276" w:lineRule="auto"/>
        <w:rPr>
          <w:b/>
        </w:rPr>
      </w:pPr>
      <w:r>
        <w:rPr>
          <w:b/>
          <w:noProof/>
        </w:rPr>
        <mc:AlternateContent>
          <mc:Choice Requires="wps">
            <w:drawing>
              <wp:anchor distT="0" distB="0" distL="114300" distR="114300" simplePos="0" relativeHeight="251666432" behindDoc="0" locked="0" layoutInCell="1" allowOverlap="1" wp14:anchorId="544AE87D" wp14:editId="640B1A0A">
                <wp:simplePos x="0" y="0"/>
                <wp:positionH relativeFrom="column">
                  <wp:posOffset>4457700</wp:posOffset>
                </wp:positionH>
                <wp:positionV relativeFrom="paragraph">
                  <wp:posOffset>870585</wp:posOffset>
                </wp:positionV>
                <wp:extent cx="17145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27750" w14:textId="3A0E4103" w:rsidR="001C607C" w:rsidRPr="00373064" w:rsidRDefault="001C607C">
                            <w:pPr>
                              <w:rPr>
                                <w:rFonts w:eastAsia="Times New Roman" w:cs="Times New Roman"/>
                                <w:sz w:val="22"/>
                                <w:szCs w:val="22"/>
                              </w:rPr>
                            </w:pPr>
                            <w:bookmarkStart w:id="6" w:name="CCSS.Math.Practice.MP4"/>
                            <w:r w:rsidRPr="00373064">
                              <w:rPr>
                                <w:rFonts w:eastAsia="Times New Roman" w:cs="Times New Roman"/>
                                <w:b/>
                                <w:sz w:val="22"/>
                                <w:szCs w:val="22"/>
                              </w:rPr>
                              <w:t>CCSS.MATH.PRACTICE.</w:t>
                            </w:r>
                            <w:hyperlink r:id="rId11" w:history="1">
                              <w:r w:rsidRPr="00373064">
                                <w:rPr>
                                  <w:rFonts w:eastAsia="Times New Roman" w:cs="Times New Roman"/>
                                  <w:b/>
                                  <w:caps/>
                                  <w:sz w:val="22"/>
                                  <w:szCs w:val="22"/>
                                </w:rPr>
                                <w:t>MP4</w:t>
                              </w:r>
                            </w:hyperlink>
                            <w:bookmarkEnd w:id="6"/>
                            <w:r w:rsidRPr="00373064">
                              <w:rPr>
                                <w:rFonts w:eastAsia="Times New Roman" w:cs="Times New Roman"/>
                                <w:b/>
                                <w:sz w:val="22"/>
                                <w:szCs w:val="22"/>
                              </w:rPr>
                              <w:t>: </w:t>
                            </w:r>
                            <w:r w:rsidRPr="00373064">
                              <w:rPr>
                                <w:rFonts w:eastAsia="Times New Roman" w:cs="Times New Roman"/>
                                <w:sz w:val="22"/>
                                <w:szCs w:val="22"/>
                              </w:rPr>
                              <w:t xml:space="preserve">Model with mathematics. </w:t>
                            </w:r>
                          </w:p>
                          <w:p w14:paraId="33CF7D7F" w14:textId="77777777" w:rsidR="001C607C" w:rsidRPr="00373064" w:rsidRDefault="001C607C">
                            <w:pPr>
                              <w:rPr>
                                <w:rFonts w:eastAsia="Times New Roman" w:cs="Times New Roman"/>
                                <w:sz w:val="22"/>
                                <w:szCs w:val="22"/>
                              </w:rPr>
                            </w:pPr>
                          </w:p>
                          <w:p w14:paraId="50FF775A" w14:textId="70705783" w:rsidR="001C607C" w:rsidRPr="00373064" w:rsidRDefault="001C607C">
                            <w:pPr>
                              <w:rPr>
                                <w:sz w:val="22"/>
                                <w:szCs w:val="22"/>
                              </w:rPr>
                            </w:pPr>
                            <w:r w:rsidRPr="00373064">
                              <w:rPr>
                                <w:rFonts w:eastAsia="Times New Roman" w:cs="Times New Roman"/>
                                <w:b/>
                                <w:sz w:val="22"/>
                                <w:szCs w:val="22"/>
                              </w:rPr>
                              <w:t>CCSS.MATH.PRACTICE.</w:t>
                            </w:r>
                            <w:hyperlink r:id="rId12" w:history="1">
                              <w:r w:rsidRPr="00373064">
                                <w:rPr>
                                  <w:rFonts w:eastAsia="Times New Roman" w:cs="Times New Roman"/>
                                  <w:b/>
                                  <w:caps/>
                                  <w:sz w:val="22"/>
                                  <w:szCs w:val="22"/>
                                </w:rPr>
                                <w:t>MP7</w:t>
                              </w:r>
                            </w:hyperlink>
                            <w:r w:rsidRPr="00373064">
                              <w:rPr>
                                <w:rFonts w:eastAsia="Times New Roman" w:cs="Times New Roman"/>
                                <w:b/>
                                <w:sz w:val="22"/>
                                <w:szCs w:val="22"/>
                              </w:rPr>
                              <w:t>: </w:t>
                            </w:r>
                            <w:r w:rsidRPr="00373064">
                              <w:rPr>
                                <w:rFonts w:eastAsia="Times New Roman" w:cs="Times New Roman"/>
                                <w:sz w:val="22"/>
                                <w:szCs w:val="22"/>
                              </w:rPr>
                              <w:t>Loo</w:t>
                            </w:r>
                            <w:bookmarkStart w:id="7" w:name="CCSS.Math.Practice.MP8"/>
                            <w:r w:rsidRPr="00373064">
                              <w:rPr>
                                <w:rFonts w:eastAsia="Times New Roman" w:cs="Times New Roman"/>
                                <w:sz w:val="22"/>
                                <w:szCs w:val="22"/>
                              </w:rPr>
                              <w:t>k for and make use of structure</w:t>
                            </w:r>
                            <w:bookmarkEnd w:id="7"/>
                            <w:r w:rsidRPr="00373064">
                              <w:rPr>
                                <w:rFonts w:eastAsia="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51pt;margin-top:68.55pt;width:13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4jv9ECAAAW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" filled="f" stroked="f">
                <v:textbox>
                  <w:txbxContent>
                    <w:p w14:paraId="63227750" w14:textId="3A0E4103" w:rsidR="001C607C" w:rsidRPr="00373064" w:rsidRDefault="001C607C">
                      <w:pPr>
                        <w:rPr>
                          <w:rFonts w:eastAsia="Times New Roman" w:cs="Times New Roman"/>
                          <w:sz w:val="22"/>
                          <w:szCs w:val="22"/>
                        </w:rPr>
                      </w:pPr>
                      <w:bookmarkStart w:id="8" w:name="CCSS.Math.Practice.MP4"/>
                      <w:r w:rsidRPr="00373064">
                        <w:rPr>
                          <w:rFonts w:eastAsia="Times New Roman" w:cs="Times New Roman"/>
                          <w:b/>
                          <w:sz w:val="22"/>
                          <w:szCs w:val="22"/>
                        </w:rPr>
                        <w:t>CCSS.MATH.PRACTICE.</w:t>
                      </w:r>
                      <w:hyperlink r:id="rId13" w:history="1">
                        <w:r w:rsidRPr="00373064">
                          <w:rPr>
                            <w:rFonts w:eastAsia="Times New Roman" w:cs="Times New Roman"/>
                            <w:b/>
                            <w:caps/>
                            <w:sz w:val="22"/>
                            <w:szCs w:val="22"/>
                          </w:rPr>
                          <w:t>MP4</w:t>
                        </w:r>
                      </w:hyperlink>
                      <w:bookmarkEnd w:id="8"/>
                      <w:r w:rsidRPr="00373064">
                        <w:rPr>
                          <w:rFonts w:eastAsia="Times New Roman" w:cs="Times New Roman"/>
                          <w:b/>
                          <w:sz w:val="22"/>
                          <w:szCs w:val="22"/>
                        </w:rPr>
                        <w:t>: </w:t>
                      </w:r>
                      <w:r w:rsidRPr="00373064">
                        <w:rPr>
                          <w:rFonts w:eastAsia="Times New Roman" w:cs="Times New Roman"/>
                          <w:sz w:val="22"/>
                          <w:szCs w:val="22"/>
                        </w:rPr>
                        <w:t xml:space="preserve">Model with mathematics. </w:t>
                      </w:r>
                    </w:p>
                    <w:p w14:paraId="33CF7D7F" w14:textId="77777777" w:rsidR="001C607C" w:rsidRPr="00373064" w:rsidRDefault="001C607C">
                      <w:pPr>
                        <w:rPr>
                          <w:rFonts w:eastAsia="Times New Roman" w:cs="Times New Roman"/>
                          <w:sz w:val="22"/>
                          <w:szCs w:val="22"/>
                        </w:rPr>
                      </w:pPr>
                    </w:p>
                    <w:p w14:paraId="50FF775A" w14:textId="70705783" w:rsidR="001C607C" w:rsidRPr="00373064" w:rsidRDefault="001C607C">
                      <w:pPr>
                        <w:rPr>
                          <w:sz w:val="22"/>
                          <w:szCs w:val="22"/>
                        </w:rPr>
                      </w:pPr>
                      <w:r w:rsidRPr="00373064">
                        <w:rPr>
                          <w:rFonts w:eastAsia="Times New Roman" w:cs="Times New Roman"/>
                          <w:b/>
                          <w:sz w:val="22"/>
                          <w:szCs w:val="22"/>
                        </w:rPr>
                        <w:t>CCSS.MATH.PRACTICE.</w:t>
                      </w:r>
                      <w:hyperlink r:id="rId14" w:history="1">
                        <w:r w:rsidRPr="00373064">
                          <w:rPr>
                            <w:rFonts w:eastAsia="Times New Roman" w:cs="Times New Roman"/>
                            <w:b/>
                            <w:caps/>
                            <w:sz w:val="22"/>
                            <w:szCs w:val="22"/>
                          </w:rPr>
                          <w:t>MP7</w:t>
                        </w:r>
                      </w:hyperlink>
                      <w:r w:rsidRPr="00373064">
                        <w:rPr>
                          <w:rFonts w:eastAsia="Times New Roman" w:cs="Times New Roman"/>
                          <w:b/>
                          <w:sz w:val="22"/>
                          <w:szCs w:val="22"/>
                        </w:rPr>
                        <w:t>: </w:t>
                      </w:r>
                      <w:r w:rsidRPr="00373064">
                        <w:rPr>
                          <w:rFonts w:eastAsia="Times New Roman" w:cs="Times New Roman"/>
                          <w:sz w:val="22"/>
                          <w:szCs w:val="22"/>
                        </w:rPr>
                        <w:t>Loo</w:t>
                      </w:r>
                      <w:bookmarkStart w:id="9" w:name="CCSS.Math.Practice.MP8"/>
                      <w:r w:rsidRPr="00373064">
                        <w:rPr>
                          <w:rFonts w:eastAsia="Times New Roman" w:cs="Times New Roman"/>
                          <w:sz w:val="22"/>
                          <w:szCs w:val="22"/>
                        </w:rPr>
                        <w:t>k for and make use of structure</w:t>
                      </w:r>
                      <w:bookmarkEnd w:id="9"/>
                      <w:r w:rsidRPr="00373064">
                        <w:rPr>
                          <w:rFonts w:eastAsia="Times New Roman" w:cs="Times New Roman"/>
                          <w:sz w:val="22"/>
                          <w:szCs w:val="22"/>
                        </w:rPr>
                        <w:t>.</w:t>
                      </w:r>
                    </w:p>
                  </w:txbxContent>
                </v:textbox>
                <w10:wrap type="square"/>
              </v:shape>
            </w:pict>
          </mc:Fallback>
        </mc:AlternateContent>
      </w:r>
      <w:r>
        <w:rPr>
          <w:b/>
          <w:noProof/>
        </w:rPr>
        <mc:AlternateContent>
          <mc:Choice Requires="wps">
            <w:drawing>
              <wp:anchor distT="0" distB="0" distL="114300" distR="114300" simplePos="0" relativeHeight="251659264" behindDoc="0" locked="0" layoutInCell="1" allowOverlap="1" wp14:anchorId="7A14A8C4" wp14:editId="2E0FEEAE">
                <wp:simplePos x="0" y="0"/>
                <wp:positionH relativeFrom="column">
                  <wp:posOffset>4457700</wp:posOffset>
                </wp:positionH>
                <wp:positionV relativeFrom="paragraph">
                  <wp:posOffset>-1758315</wp:posOffset>
                </wp:positionV>
                <wp:extent cx="1828800" cy="2514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BACBE" w14:textId="77777777" w:rsidR="001C607C" w:rsidRPr="00FA08AF" w:rsidRDefault="001C607C">
                            <w:pPr>
                              <w:rPr>
                                <w:sz w:val="22"/>
                                <w:szCs w:val="22"/>
                              </w:rPr>
                            </w:pPr>
                            <w:r w:rsidRPr="00FA08AF">
                              <w:rPr>
                                <w:b/>
                                <w:sz w:val="22"/>
                                <w:szCs w:val="22"/>
                              </w:rPr>
                              <w:t xml:space="preserve">Benchmark Assessment </w:t>
                            </w:r>
                            <w:r w:rsidRPr="00FA08AF">
                              <w:rPr>
                                <w:sz w:val="22"/>
                                <w:szCs w:val="22"/>
                              </w:rPr>
                              <w:t>for the first lesson</w:t>
                            </w:r>
                            <w:r>
                              <w:rPr>
                                <w:sz w:val="22"/>
                                <w:szCs w:val="22"/>
                              </w:rPr>
                              <w:t xml:space="preserve">: Graph the data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3"/>
                              <w:gridCol w:w="1304"/>
                            </w:tblGrid>
                            <w:tr w:rsidR="001C607C" w:rsidRPr="00373064" w14:paraId="19198592" w14:textId="77777777" w:rsidTr="00373064">
                              <w:tc>
                                <w:tcPr>
                                  <w:tcW w:w="1303" w:type="dxa"/>
                                </w:tcPr>
                                <w:p w14:paraId="231D3531" w14:textId="59A71B78" w:rsidR="001C607C" w:rsidRPr="00373064" w:rsidRDefault="001C607C">
                                  <w:pPr>
                                    <w:rPr>
                                      <w:sz w:val="18"/>
                                      <w:szCs w:val="22"/>
                                    </w:rPr>
                                  </w:pPr>
                                  <w:r w:rsidRPr="00373064">
                                    <w:rPr>
                                      <w:sz w:val="18"/>
                                      <w:szCs w:val="22"/>
                                    </w:rPr>
                                    <w:t>x</w:t>
                                  </w:r>
                                </w:p>
                              </w:tc>
                              <w:tc>
                                <w:tcPr>
                                  <w:tcW w:w="1304" w:type="dxa"/>
                                </w:tcPr>
                                <w:p w14:paraId="328E532C" w14:textId="7AD5A5DA" w:rsidR="001C607C" w:rsidRPr="00373064" w:rsidRDefault="001C607C">
                                  <w:pPr>
                                    <w:rPr>
                                      <w:sz w:val="18"/>
                                      <w:szCs w:val="22"/>
                                    </w:rPr>
                                  </w:pPr>
                                  <w:r w:rsidRPr="00373064">
                                    <w:rPr>
                                      <w:sz w:val="18"/>
                                      <w:szCs w:val="22"/>
                                    </w:rPr>
                                    <w:t>y</w:t>
                                  </w:r>
                                </w:p>
                              </w:tc>
                            </w:tr>
                            <w:tr w:rsidR="001C607C" w:rsidRPr="00373064" w14:paraId="5D5E8B9C" w14:textId="77777777" w:rsidTr="00373064">
                              <w:tc>
                                <w:tcPr>
                                  <w:tcW w:w="1303" w:type="dxa"/>
                                </w:tcPr>
                                <w:p w14:paraId="0325E991" w14:textId="7148A589" w:rsidR="001C607C" w:rsidRPr="00373064" w:rsidRDefault="001C607C">
                                  <w:pPr>
                                    <w:rPr>
                                      <w:sz w:val="18"/>
                                      <w:szCs w:val="22"/>
                                    </w:rPr>
                                  </w:pPr>
                                  <w:r w:rsidRPr="00373064">
                                    <w:rPr>
                                      <w:sz w:val="18"/>
                                      <w:szCs w:val="22"/>
                                    </w:rPr>
                                    <w:t>1</w:t>
                                  </w:r>
                                </w:p>
                              </w:tc>
                              <w:tc>
                                <w:tcPr>
                                  <w:tcW w:w="1304" w:type="dxa"/>
                                </w:tcPr>
                                <w:p w14:paraId="607E03A4" w14:textId="3AE8BB32" w:rsidR="001C607C" w:rsidRPr="00373064" w:rsidRDefault="001C607C">
                                  <w:pPr>
                                    <w:rPr>
                                      <w:sz w:val="18"/>
                                      <w:szCs w:val="22"/>
                                    </w:rPr>
                                  </w:pPr>
                                  <w:r w:rsidRPr="00373064">
                                    <w:rPr>
                                      <w:sz w:val="18"/>
                                      <w:szCs w:val="22"/>
                                    </w:rPr>
                                    <w:t>2</w:t>
                                  </w:r>
                                </w:p>
                              </w:tc>
                            </w:tr>
                            <w:tr w:rsidR="001C607C" w:rsidRPr="00373064" w14:paraId="23B97997" w14:textId="77777777" w:rsidTr="00373064">
                              <w:tc>
                                <w:tcPr>
                                  <w:tcW w:w="1303" w:type="dxa"/>
                                </w:tcPr>
                                <w:p w14:paraId="0F1ED922" w14:textId="0B037707" w:rsidR="001C607C" w:rsidRPr="00373064" w:rsidRDefault="001C607C">
                                  <w:pPr>
                                    <w:rPr>
                                      <w:sz w:val="18"/>
                                      <w:szCs w:val="22"/>
                                    </w:rPr>
                                  </w:pPr>
                                  <w:r w:rsidRPr="00373064">
                                    <w:rPr>
                                      <w:sz w:val="18"/>
                                      <w:szCs w:val="22"/>
                                    </w:rPr>
                                    <w:t>2</w:t>
                                  </w:r>
                                </w:p>
                              </w:tc>
                              <w:tc>
                                <w:tcPr>
                                  <w:tcW w:w="1304" w:type="dxa"/>
                                </w:tcPr>
                                <w:p w14:paraId="2D7CB1B0" w14:textId="0D625159" w:rsidR="001C607C" w:rsidRPr="00373064" w:rsidRDefault="001C607C">
                                  <w:pPr>
                                    <w:rPr>
                                      <w:sz w:val="18"/>
                                      <w:szCs w:val="22"/>
                                    </w:rPr>
                                  </w:pPr>
                                  <w:r w:rsidRPr="00373064">
                                    <w:rPr>
                                      <w:sz w:val="18"/>
                                      <w:szCs w:val="22"/>
                                    </w:rPr>
                                    <w:t>4</w:t>
                                  </w:r>
                                </w:p>
                              </w:tc>
                            </w:tr>
                            <w:tr w:rsidR="001C607C" w:rsidRPr="00373064" w14:paraId="1FA631CD" w14:textId="77777777" w:rsidTr="00373064">
                              <w:tc>
                                <w:tcPr>
                                  <w:tcW w:w="1303" w:type="dxa"/>
                                </w:tcPr>
                                <w:p w14:paraId="1D7A68BB" w14:textId="1EF9FD92" w:rsidR="001C607C" w:rsidRPr="00373064" w:rsidRDefault="001C607C">
                                  <w:pPr>
                                    <w:rPr>
                                      <w:sz w:val="18"/>
                                      <w:szCs w:val="22"/>
                                    </w:rPr>
                                  </w:pPr>
                                  <w:r w:rsidRPr="00373064">
                                    <w:rPr>
                                      <w:sz w:val="18"/>
                                      <w:szCs w:val="22"/>
                                    </w:rPr>
                                    <w:t>3</w:t>
                                  </w:r>
                                </w:p>
                              </w:tc>
                              <w:tc>
                                <w:tcPr>
                                  <w:tcW w:w="1304" w:type="dxa"/>
                                </w:tcPr>
                                <w:p w14:paraId="7C107D5C" w14:textId="0FD77131" w:rsidR="001C607C" w:rsidRPr="00373064" w:rsidRDefault="001C607C">
                                  <w:pPr>
                                    <w:rPr>
                                      <w:sz w:val="18"/>
                                      <w:szCs w:val="22"/>
                                    </w:rPr>
                                  </w:pPr>
                                  <w:r w:rsidRPr="00373064">
                                    <w:rPr>
                                      <w:sz w:val="18"/>
                                      <w:szCs w:val="22"/>
                                    </w:rPr>
                                    <w:t>8</w:t>
                                  </w:r>
                                </w:p>
                              </w:tc>
                            </w:tr>
                            <w:tr w:rsidR="001C607C" w:rsidRPr="00373064" w14:paraId="6191C67E" w14:textId="77777777" w:rsidTr="00373064">
                              <w:tc>
                                <w:tcPr>
                                  <w:tcW w:w="1303" w:type="dxa"/>
                                </w:tcPr>
                                <w:p w14:paraId="45D15738" w14:textId="77817C17" w:rsidR="001C607C" w:rsidRPr="00373064" w:rsidRDefault="001C607C">
                                  <w:pPr>
                                    <w:rPr>
                                      <w:sz w:val="18"/>
                                      <w:szCs w:val="22"/>
                                    </w:rPr>
                                  </w:pPr>
                                  <w:r w:rsidRPr="00373064">
                                    <w:rPr>
                                      <w:sz w:val="18"/>
                                      <w:szCs w:val="22"/>
                                    </w:rPr>
                                    <w:t>4</w:t>
                                  </w:r>
                                </w:p>
                              </w:tc>
                              <w:tc>
                                <w:tcPr>
                                  <w:tcW w:w="1304" w:type="dxa"/>
                                </w:tcPr>
                                <w:p w14:paraId="0B0BDFB5" w14:textId="571E1E92" w:rsidR="001C607C" w:rsidRPr="00373064" w:rsidRDefault="001C607C">
                                  <w:pPr>
                                    <w:rPr>
                                      <w:sz w:val="18"/>
                                      <w:szCs w:val="22"/>
                                    </w:rPr>
                                  </w:pPr>
                                  <w:r w:rsidRPr="00373064">
                                    <w:rPr>
                                      <w:sz w:val="18"/>
                                      <w:szCs w:val="22"/>
                                    </w:rPr>
                                    <w:t>16</w:t>
                                  </w:r>
                                </w:p>
                              </w:tc>
                            </w:tr>
                            <w:tr w:rsidR="001C607C" w:rsidRPr="00373064" w14:paraId="4F6BB82C" w14:textId="77777777" w:rsidTr="00373064">
                              <w:tc>
                                <w:tcPr>
                                  <w:tcW w:w="1303" w:type="dxa"/>
                                </w:tcPr>
                                <w:p w14:paraId="3078C244" w14:textId="3D826515" w:rsidR="001C607C" w:rsidRPr="00373064" w:rsidRDefault="001C607C">
                                  <w:pPr>
                                    <w:rPr>
                                      <w:sz w:val="18"/>
                                      <w:szCs w:val="22"/>
                                    </w:rPr>
                                  </w:pPr>
                                  <w:r w:rsidRPr="00373064">
                                    <w:rPr>
                                      <w:sz w:val="18"/>
                                      <w:szCs w:val="22"/>
                                    </w:rPr>
                                    <w:t>5</w:t>
                                  </w:r>
                                </w:p>
                              </w:tc>
                              <w:tc>
                                <w:tcPr>
                                  <w:tcW w:w="1304" w:type="dxa"/>
                                </w:tcPr>
                                <w:p w14:paraId="23C17329" w14:textId="3987A29A" w:rsidR="001C607C" w:rsidRPr="00373064" w:rsidRDefault="001C607C">
                                  <w:pPr>
                                    <w:rPr>
                                      <w:sz w:val="18"/>
                                      <w:szCs w:val="22"/>
                                    </w:rPr>
                                  </w:pPr>
                                  <w:r w:rsidRPr="00373064">
                                    <w:rPr>
                                      <w:sz w:val="18"/>
                                      <w:szCs w:val="22"/>
                                    </w:rPr>
                                    <w:t>32</w:t>
                                  </w:r>
                                </w:p>
                              </w:tc>
                            </w:tr>
                            <w:tr w:rsidR="001C607C" w:rsidRPr="00373064" w14:paraId="0AC24393" w14:textId="77777777" w:rsidTr="00373064">
                              <w:tc>
                                <w:tcPr>
                                  <w:tcW w:w="1303" w:type="dxa"/>
                                </w:tcPr>
                                <w:p w14:paraId="72854660" w14:textId="4E6CB1AB" w:rsidR="001C607C" w:rsidRPr="00373064" w:rsidRDefault="001C607C">
                                  <w:pPr>
                                    <w:rPr>
                                      <w:sz w:val="18"/>
                                      <w:szCs w:val="22"/>
                                    </w:rPr>
                                  </w:pPr>
                                  <w:r w:rsidRPr="00373064">
                                    <w:rPr>
                                      <w:sz w:val="18"/>
                                      <w:szCs w:val="22"/>
                                    </w:rPr>
                                    <w:t>6</w:t>
                                  </w:r>
                                </w:p>
                              </w:tc>
                              <w:tc>
                                <w:tcPr>
                                  <w:tcW w:w="1304" w:type="dxa"/>
                                </w:tcPr>
                                <w:p w14:paraId="7DE9BB45" w14:textId="2375C670" w:rsidR="001C607C" w:rsidRPr="00373064" w:rsidRDefault="001C607C">
                                  <w:pPr>
                                    <w:rPr>
                                      <w:sz w:val="18"/>
                                      <w:szCs w:val="22"/>
                                    </w:rPr>
                                  </w:pPr>
                                  <w:r w:rsidRPr="00373064">
                                    <w:rPr>
                                      <w:sz w:val="18"/>
                                      <w:szCs w:val="22"/>
                                    </w:rPr>
                                    <w:t>64</w:t>
                                  </w:r>
                                </w:p>
                              </w:tc>
                            </w:tr>
                          </w:tbl>
                          <w:p w14:paraId="275B6C57" w14:textId="17F1C836" w:rsidR="001C607C" w:rsidRPr="00FA08AF" w:rsidRDefault="001C607C">
                            <w:pPr>
                              <w:rPr>
                                <w:sz w:val="22"/>
                                <w:szCs w:val="22"/>
                              </w:rPr>
                            </w:pPr>
                            <w:r>
                              <w:rPr>
                                <w:sz w:val="22"/>
                                <w:szCs w:val="22"/>
                              </w:rPr>
                              <w:t>Can this data be fit with a liner function? Could it be represented by another type of function? Why or why not? Explain your reasoning.</w:t>
                            </w:r>
                          </w:p>
                          <w:p w14:paraId="24562CFA" w14:textId="77777777" w:rsidR="001C607C" w:rsidRPr="00FA08AF" w:rsidRDefault="001C607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51pt;margin-top:-138.4pt;width:2in;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" filled="f" stroked="f">
                <v:textbox>
                  <w:txbxContent>
                    <w:p w14:paraId="5ACBACBE" w14:textId="77777777" w:rsidR="001C607C" w:rsidRPr="00FA08AF" w:rsidRDefault="001C607C">
                      <w:pPr>
                        <w:rPr>
                          <w:sz w:val="22"/>
                          <w:szCs w:val="22"/>
                        </w:rPr>
                      </w:pPr>
                      <w:r w:rsidRPr="00FA08AF">
                        <w:rPr>
                          <w:b/>
                          <w:sz w:val="22"/>
                          <w:szCs w:val="22"/>
                        </w:rPr>
                        <w:t xml:space="preserve">Benchmark Assessment </w:t>
                      </w:r>
                      <w:r w:rsidRPr="00FA08AF">
                        <w:rPr>
                          <w:sz w:val="22"/>
                          <w:szCs w:val="22"/>
                        </w:rPr>
                        <w:t>for the first lesson</w:t>
                      </w:r>
                      <w:r>
                        <w:rPr>
                          <w:sz w:val="22"/>
                          <w:szCs w:val="22"/>
                        </w:rPr>
                        <w:t xml:space="preserve">: Graph the data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3"/>
                        <w:gridCol w:w="1304"/>
                      </w:tblGrid>
                      <w:tr w:rsidR="001C607C" w:rsidRPr="00373064" w14:paraId="19198592" w14:textId="77777777" w:rsidTr="00373064">
                        <w:tc>
                          <w:tcPr>
                            <w:tcW w:w="1303" w:type="dxa"/>
                          </w:tcPr>
                          <w:p w14:paraId="231D3531" w14:textId="59A71B78" w:rsidR="001C607C" w:rsidRPr="00373064" w:rsidRDefault="001C607C">
                            <w:pPr>
                              <w:rPr>
                                <w:sz w:val="18"/>
                                <w:szCs w:val="22"/>
                              </w:rPr>
                            </w:pPr>
                            <w:r w:rsidRPr="00373064">
                              <w:rPr>
                                <w:sz w:val="18"/>
                                <w:szCs w:val="22"/>
                              </w:rPr>
                              <w:t>x</w:t>
                            </w:r>
                          </w:p>
                        </w:tc>
                        <w:tc>
                          <w:tcPr>
                            <w:tcW w:w="1304" w:type="dxa"/>
                          </w:tcPr>
                          <w:p w14:paraId="328E532C" w14:textId="7AD5A5DA" w:rsidR="001C607C" w:rsidRPr="00373064" w:rsidRDefault="001C607C">
                            <w:pPr>
                              <w:rPr>
                                <w:sz w:val="18"/>
                                <w:szCs w:val="22"/>
                              </w:rPr>
                            </w:pPr>
                            <w:r w:rsidRPr="00373064">
                              <w:rPr>
                                <w:sz w:val="18"/>
                                <w:szCs w:val="22"/>
                              </w:rPr>
                              <w:t>y</w:t>
                            </w:r>
                          </w:p>
                        </w:tc>
                      </w:tr>
                      <w:tr w:rsidR="001C607C" w:rsidRPr="00373064" w14:paraId="5D5E8B9C" w14:textId="77777777" w:rsidTr="00373064">
                        <w:tc>
                          <w:tcPr>
                            <w:tcW w:w="1303" w:type="dxa"/>
                          </w:tcPr>
                          <w:p w14:paraId="0325E991" w14:textId="7148A589" w:rsidR="001C607C" w:rsidRPr="00373064" w:rsidRDefault="001C607C">
                            <w:pPr>
                              <w:rPr>
                                <w:sz w:val="18"/>
                                <w:szCs w:val="22"/>
                              </w:rPr>
                            </w:pPr>
                            <w:r w:rsidRPr="00373064">
                              <w:rPr>
                                <w:sz w:val="18"/>
                                <w:szCs w:val="22"/>
                              </w:rPr>
                              <w:t>1</w:t>
                            </w:r>
                          </w:p>
                        </w:tc>
                        <w:tc>
                          <w:tcPr>
                            <w:tcW w:w="1304" w:type="dxa"/>
                          </w:tcPr>
                          <w:p w14:paraId="607E03A4" w14:textId="3AE8BB32" w:rsidR="001C607C" w:rsidRPr="00373064" w:rsidRDefault="001C607C">
                            <w:pPr>
                              <w:rPr>
                                <w:sz w:val="18"/>
                                <w:szCs w:val="22"/>
                              </w:rPr>
                            </w:pPr>
                            <w:r w:rsidRPr="00373064">
                              <w:rPr>
                                <w:sz w:val="18"/>
                                <w:szCs w:val="22"/>
                              </w:rPr>
                              <w:t>2</w:t>
                            </w:r>
                          </w:p>
                        </w:tc>
                      </w:tr>
                      <w:tr w:rsidR="001C607C" w:rsidRPr="00373064" w14:paraId="23B97997" w14:textId="77777777" w:rsidTr="00373064">
                        <w:tc>
                          <w:tcPr>
                            <w:tcW w:w="1303" w:type="dxa"/>
                          </w:tcPr>
                          <w:p w14:paraId="0F1ED922" w14:textId="0B037707" w:rsidR="001C607C" w:rsidRPr="00373064" w:rsidRDefault="001C607C">
                            <w:pPr>
                              <w:rPr>
                                <w:sz w:val="18"/>
                                <w:szCs w:val="22"/>
                              </w:rPr>
                            </w:pPr>
                            <w:r w:rsidRPr="00373064">
                              <w:rPr>
                                <w:sz w:val="18"/>
                                <w:szCs w:val="22"/>
                              </w:rPr>
                              <w:t>2</w:t>
                            </w:r>
                          </w:p>
                        </w:tc>
                        <w:tc>
                          <w:tcPr>
                            <w:tcW w:w="1304" w:type="dxa"/>
                          </w:tcPr>
                          <w:p w14:paraId="2D7CB1B0" w14:textId="0D625159" w:rsidR="001C607C" w:rsidRPr="00373064" w:rsidRDefault="001C607C">
                            <w:pPr>
                              <w:rPr>
                                <w:sz w:val="18"/>
                                <w:szCs w:val="22"/>
                              </w:rPr>
                            </w:pPr>
                            <w:r w:rsidRPr="00373064">
                              <w:rPr>
                                <w:sz w:val="18"/>
                                <w:szCs w:val="22"/>
                              </w:rPr>
                              <w:t>4</w:t>
                            </w:r>
                          </w:p>
                        </w:tc>
                      </w:tr>
                      <w:tr w:rsidR="001C607C" w:rsidRPr="00373064" w14:paraId="1FA631CD" w14:textId="77777777" w:rsidTr="00373064">
                        <w:tc>
                          <w:tcPr>
                            <w:tcW w:w="1303" w:type="dxa"/>
                          </w:tcPr>
                          <w:p w14:paraId="1D7A68BB" w14:textId="1EF9FD92" w:rsidR="001C607C" w:rsidRPr="00373064" w:rsidRDefault="001C607C">
                            <w:pPr>
                              <w:rPr>
                                <w:sz w:val="18"/>
                                <w:szCs w:val="22"/>
                              </w:rPr>
                            </w:pPr>
                            <w:r w:rsidRPr="00373064">
                              <w:rPr>
                                <w:sz w:val="18"/>
                                <w:szCs w:val="22"/>
                              </w:rPr>
                              <w:t>3</w:t>
                            </w:r>
                          </w:p>
                        </w:tc>
                        <w:tc>
                          <w:tcPr>
                            <w:tcW w:w="1304" w:type="dxa"/>
                          </w:tcPr>
                          <w:p w14:paraId="7C107D5C" w14:textId="0FD77131" w:rsidR="001C607C" w:rsidRPr="00373064" w:rsidRDefault="001C607C">
                            <w:pPr>
                              <w:rPr>
                                <w:sz w:val="18"/>
                                <w:szCs w:val="22"/>
                              </w:rPr>
                            </w:pPr>
                            <w:r w:rsidRPr="00373064">
                              <w:rPr>
                                <w:sz w:val="18"/>
                                <w:szCs w:val="22"/>
                              </w:rPr>
                              <w:t>8</w:t>
                            </w:r>
                          </w:p>
                        </w:tc>
                      </w:tr>
                      <w:tr w:rsidR="001C607C" w:rsidRPr="00373064" w14:paraId="6191C67E" w14:textId="77777777" w:rsidTr="00373064">
                        <w:tc>
                          <w:tcPr>
                            <w:tcW w:w="1303" w:type="dxa"/>
                          </w:tcPr>
                          <w:p w14:paraId="45D15738" w14:textId="77817C17" w:rsidR="001C607C" w:rsidRPr="00373064" w:rsidRDefault="001C607C">
                            <w:pPr>
                              <w:rPr>
                                <w:sz w:val="18"/>
                                <w:szCs w:val="22"/>
                              </w:rPr>
                            </w:pPr>
                            <w:r w:rsidRPr="00373064">
                              <w:rPr>
                                <w:sz w:val="18"/>
                                <w:szCs w:val="22"/>
                              </w:rPr>
                              <w:t>4</w:t>
                            </w:r>
                          </w:p>
                        </w:tc>
                        <w:tc>
                          <w:tcPr>
                            <w:tcW w:w="1304" w:type="dxa"/>
                          </w:tcPr>
                          <w:p w14:paraId="0B0BDFB5" w14:textId="571E1E92" w:rsidR="001C607C" w:rsidRPr="00373064" w:rsidRDefault="001C607C">
                            <w:pPr>
                              <w:rPr>
                                <w:sz w:val="18"/>
                                <w:szCs w:val="22"/>
                              </w:rPr>
                            </w:pPr>
                            <w:r w:rsidRPr="00373064">
                              <w:rPr>
                                <w:sz w:val="18"/>
                                <w:szCs w:val="22"/>
                              </w:rPr>
                              <w:t>16</w:t>
                            </w:r>
                          </w:p>
                        </w:tc>
                      </w:tr>
                      <w:tr w:rsidR="001C607C" w:rsidRPr="00373064" w14:paraId="4F6BB82C" w14:textId="77777777" w:rsidTr="00373064">
                        <w:tc>
                          <w:tcPr>
                            <w:tcW w:w="1303" w:type="dxa"/>
                          </w:tcPr>
                          <w:p w14:paraId="3078C244" w14:textId="3D826515" w:rsidR="001C607C" w:rsidRPr="00373064" w:rsidRDefault="001C607C">
                            <w:pPr>
                              <w:rPr>
                                <w:sz w:val="18"/>
                                <w:szCs w:val="22"/>
                              </w:rPr>
                            </w:pPr>
                            <w:r w:rsidRPr="00373064">
                              <w:rPr>
                                <w:sz w:val="18"/>
                                <w:szCs w:val="22"/>
                              </w:rPr>
                              <w:t>5</w:t>
                            </w:r>
                          </w:p>
                        </w:tc>
                        <w:tc>
                          <w:tcPr>
                            <w:tcW w:w="1304" w:type="dxa"/>
                          </w:tcPr>
                          <w:p w14:paraId="23C17329" w14:textId="3987A29A" w:rsidR="001C607C" w:rsidRPr="00373064" w:rsidRDefault="001C607C">
                            <w:pPr>
                              <w:rPr>
                                <w:sz w:val="18"/>
                                <w:szCs w:val="22"/>
                              </w:rPr>
                            </w:pPr>
                            <w:r w:rsidRPr="00373064">
                              <w:rPr>
                                <w:sz w:val="18"/>
                                <w:szCs w:val="22"/>
                              </w:rPr>
                              <w:t>32</w:t>
                            </w:r>
                          </w:p>
                        </w:tc>
                      </w:tr>
                      <w:tr w:rsidR="001C607C" w:rsidRPr="00373064" w14:paraId="0AC24393" w14:textId="77777777" w:rsidTr="00373064">
                        <w:tc>
                          <w:tcPr>
                            <w:tcW w:w="1303" w:type="dxa"/>
                          </w:tcPr>
                          <w:p w14:paraId="72854660" w14:textId="4E6CB1AB" w:rsidR="001C607C" w:rsidRPr="00373064" w:rsidRDefault="001C607C">
                            <w:pPr>
                              <w:rPr>
                                <w:sz w:val="18"/>
                                <w:szCs w:val="22"/>
                              </w:rPr>
                            </w:pPr>
                            <w:r w:rsidRPr="00373064">
                              <w:rPr>
                                <w:sz w:val="18"/>
                                <w:szCs w:val="22"/>
                              </w:rPr>
                              <w:t>6</w:t>
                            </w:r>
                          </w:p>
                        </w:tc>
                        <w:tc>
                          <w:tcPr>
                            <w:tcW w:w="1304" w:type="dxa"/>
                          </w:tcPr>
                          <w:p w14:paraId="7DE9BB45" w14:textId="2375C670" w:rsidR="001C607C" w:rsidRPr="00373064" w:rsidRDefault="001C607C">
                            <w:pPr>
                              <w:rPr>
                                <w:sz w:val="18"/>
                                <w:szCs w:val="22"/>
                              </w:rPr>
                            </w:pPr>
                            <w:r w:rsidRPr="00373064">
                              <w:rPr>
                                <w:sz w:val="18"/>
                                <w:szCs w:val="22"/>
                              </w:rPr>
                              <w:t>64</w:t>
                            </w:r>
                          </w:p>
                        </w:tc>
                      </w:tr>
                    </w:tbl>
                    <w:p w14:paraId="275B6C57" w14:textId="17F1C836" w:rsidR="001C607C" w:rsidRPr="00FA08AF" w:rsidRDefault="001C607C">
                      <w:pPr>
                        <w:rPr>
                          <w:sz w:val="22"/>
                          <w:szCs w:val="22"/>
                        </w:rPr>
                      </w:pPr>
                      <w:r>
                        <w:rPr>
                          <w:sz w:val="22"/>
                          <w:szCs w:val="22"/>
                        </w:rPr>
                        <w:t>Can this data be fit with a liner function? Could it be represented by another type of function? Why or why not? Explain your reasoning.</w:t>
                      </w:r>
                    </w:p>
                    <w:p w14:paraId="24562CFA" w14:textId="77777777" w:rsidR="001C607C" w:rsidRPr="00FA08AF" w:rsidRDefault="001C607C">
                      <w:pPr>
                        <w:rPr>
                          <w:sz w:val="22"/>
                          <w:szCs w:val="22"/>
                        </w:rPr>
                      </w:pPr>
                    </w:p>
                  </w:txbxContent>
                </v:textbox>
                <w10:wrap type="square"/>
              </v:shape>
            </w:pict>
          </mc:Fallback>
        </mc:AlternateContent>
      </w:r>
    </w:p>
    <w:p w14:paraId="294A3F8C" w14:textId="6850F681" w:rsidR="00686956" w:rsidRDefault="00237AA6" w:rsidP="00373064">
      <w:pPr>
        <w:spacing w:line="276" w:lineRule="auto"/>
        <w:rPr>
          <w:b/>
        </w:rPr>
      </w:pPr>
      <w:r>
        <w:rPr>
          <w:noProof/>
        </w:rPr>
        <mc:AlternateContent>
          <mc:Choice Requires="wps">
            <w:drawing>
              <wp:anchor distT="0" distB="0" distL="114300" distR="114300" simplePos="0" relativeHeight="251672576" behindDoc="0" locked="0" layoutInCell="1" allowOverlap="1" wp14:anchorId="067815B3" wp14:editId="1889F4A7">
                <wp:simplePos x="0" y="0"/>
                <wp:positionH relativeFrom="column">
                  <wp:posOffset>4457700</wp:posOffset>
                </wp:positionH>
                <wp:positionV relativeFrom="paragraph">
                  <wp:posOffset>4415790</wp:posOffset>
                </wp:positionV>
                <wp:extent cx="1714500" cy="1257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687CD" w14:textId="2DB4CC1B" w:rsidR="001C607C" w:rsidRDefault="001C607C">
                            <w:pPr>
                              <w:rPr>
                                <w:rFonts w:eastAsia="Times New Roman" w:cs="Times New Roman"/>
                                <w:sz w:val="22"/>
                                <w:szCs w:val="22"/>
                              </w:rPr>
                            </w:pPr>
                            <w:r w:rsidRPr="00373064">
                              <w:rPr>
                                <w:rFonts w:eastAsia="Times New Roman" w:cs="Times New Roman"/>
                                <w:b/>
                                <w:sz w:val="22"/>
                                <w:szCs w:val="22"/>
                              </w:rPr>
                              <w:t>CCSS.MATH.PRACTICE.</w:t>
                            </w:r>
                            <w:hyperlink r:id="rId15" w:history="1">
                              <w:r w:rsidRPr="00373064">
                                <w:rPr>
                                  <w:rFonts w:eastAsia="Times New Roman" w:cs="Times New Roman"/>
                                  <w:b/>
                                  <w:caps/>
                                  <w:sz w:val="22"/>
                                  <w:szCs w:val="22"/>
                                </w:rPr>
                                <w:t>MP7</w:t>
                              </w:r>
                            </w:hyperlink>
                            <w:r w:rsidRPr="00373064">
                              <w:rPr>
                                <w:rFonts w:eastAsia="Times New Roman" w:cs="Times New Roman"/>
                                <w:b/>
                                <w:sz w:val="22"/>
                                <w:szCs w:val="22"/>
                              </w:rPr>
                              <w:t>: </w:t>
                            </w:r>
                            <w:r w:rsidRPr="00373064">
                              <w:rPr>
                                <w:rFonts w:eastAsia="Times New Roman" w:cs="Times New Roman"/>
                                <w:sz w:val="22"/>
                                <w:szCs w:val="22"/>
                              </w:rPr>
                              <w:t>Look for and make use of structure.</w:t>
                            </w:r>
                          </w:p>
                          <w:p w14:paraId="211E7EDF" w14:textId="77777777" w:rsidR="00237AA6" w:rsidRDefault="00237AA6">
                            <w:pPr>
                              <w:rPr>
                                <w:sz w:val="22"/>
                                <w:szCs w:val="22"/>
                              </w:rPr>
                            </w:pPr>
                          </w:p>
                          <w:p w14:paraId="019828D9" w14:textId="77777777" w:rsidR="00237AA6" w:rsidRPr="00FA08AF" w:rsidRDefault="00237AA6" w:rsidP="00237AA6">
                            <w:pPr>
                              <w:rPr>
                                <w:sz w:val="22"/>
                                <w:szCs w:val="22"/>
                              </w:rPr>
                            </w:pPr>
                            <w:r w:rsidRPr="00FA08AF">
                              <w:rPr>
                                <w:b/>
                                <w:sz w:val="22"/>
                                <w:szCs w:val="22"/>
                              </w:rPr>
                              <w:t>CCSS.MATH.PRACTICE.MP6:</w:t>
                            </w:r>
                            <w:r w:rsidRPr="00FA08AF">
                              <w:rPr>
                                <w:sz w:val="22"/>
                                <w:szCs w:val="22"/>
                              </w:rPr>
                              <w:t xml:space="preserve"> Attend to precision</w:t>
                            </w:r>
                            <w:r>
                              <w:rPr>
                                <w:sz w:val="22"/>
                                <w:szCs w:val="22"/>
                              </w:rPr>
                              <w:t>.</w:t>
                            </w:r>
                          </w:p>
                          <w:p w14:paraId="0C06F2AA" w14:textId="77777777" w:rsidR="00237AA6" w:rsidRDefault="00237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51pt;margin-top:347.7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" filled="f" stroked="f">
                <v:textbox>
                  <w:txbxContent>
                    <w:p w14:paraId="16A687CD" w14:textId="2DB4CC1B" w:rsidR="001C607C" w:rsidRDefault="001C607C">
                      <w:pPr>
                        <w:rPr>
                          <w:rFonts w:eastAsia="Times New Roman" w:cs="Times New Roman"/>
                          <w:sz w:val="22"/>
                          <w:szCs w:val="22"/>
                        </w:rPr>
                      </w:pPr>
                      <w:r w:rsidRPr="00373064">
                        <w:rPr>
                          <w:rFonts w:eastAsia="Times New Roman" w:cs="Times New Roman"/>
                          <w:b/>
                          <w:sz w:val="22"/>
                          <w:szCs w:val="22"/>
                        </w:rPr>
                        <w:t>CCSS.MATH.PRACTICE.</w:t>
                      </w:r>
                      <w:hyperlink r:id="rId16" w:history="1">
                        <w:r w:rsidRPr="00373064">
                          <w:rPr>
                            <w:rFonts w:eastAsia="Times New Roman" w:cs="Times New Roman"/>
                            <w:b/>
                            <w:caps/>
                            <w:sz w:val="22"/>
                            <w:szCs w:val="22"/>
                          </w:rPr>
                          <w:t>MP7</w:t>
                        </w:r>
                      </w:hyperlink>
                      <w:r w:rsidRPr="00373064">
                        <w:rPr>
                          <w:rFonts w:eastAsia="Times New Roman" w:cs="Times New Roman"/>
                          <w:b/>
                          <w:sz w:val="22"/>
                          <w:szCs w:val="22"/>
                        </w:rPr>
                        <w:t>: </w:t>
                      </w:r>
                      <w:r w:rsidRPr="00373064">
                        <w:rPr>
                          <w:rFonts w:eastAsia="Times New Roman" w:cs="Times New Roman"/>
                          <w:sz w:val="22"/>
                          <w:szCs w:val="22"/>
                        </w:rPr>
                        <w:t>Look for and make use of structure.</w:t>
                      </w:r>
                    </w:p>
                    <w:p w14:paraId="211E7EDF" w14:textId="77777777" w:rsidR="00237AA6" w:rsidRDefault="00237AA6">
                      <w:pPr>
                        <w:rPr>
                          <w:sz w:val="22"/>
                          <w:szCs w:val="22"/>
                        </w:rPr>
                      </w:pPr>
                    </w:p>
                    <w:p w14:paraId="019828D9" w14:textId="77777777" w:rsidR="00237AA6" w:rsidRPr="00FA08AF" w:rsidRDefault="00237AA6" w:rsidP="00237AA6">
                      <w:pPr>
                        <w:rPr>
                          <w:sz w:val="22"/>
                          <w:szCs w:val="22"/>
                        </w:rPr>
                      </w:pPr>
                      <w:r w:rsidRPr="00FA08AF">
                        <w:rPr>
                          <w:b/>
                          <w:sz w:val="22"/>
                          <w:szCs w:val="22"/>
                        </w:rPr>
                        <w:t>CCSS.MATH.PRACTICE.MP6:</w:t>
                      </w:r>
                      <w:r w:rsidRPr="00FA08AF">
                        <w:rPr>
                          <w:sz w:val="22"/>
                          <w:szCs w:val="22"/>
                        </w:rPr>
                        <w:t xml:space="preserve"> Attend to precision</w:t>
                      </w:r>
                      <w:r>
                        <w:rPr>
                          <w:sz w:val="22"/>
                          <w:szCs w:val="22"/>
                        </w:rPr>
                        <w:t>.</w:t>
                      </w:r>
                    </w:p>
                    <w:p w14:paraId="0C06F2AA" w14:textId="77777777" w:rsidR="00237AA6" w:rsidRDefault="00237AA6"/>
                  </w:txbxContent>
                </v:textbox>
                <w10:wrap type="square"/>
              </v:shape>
            </w:pict>
          </mc:Fallback>
        </mc:AlternateContent>
      </w:r>
      <w:r>
        <w:rPr>
          <w:b/>
          <w:noProof/>
        </w:rPr>
        <mc:AlternateContent>
          <mc:Choice Requires="wps">
            <w:drawing>
              <wp:anchor distT="0" distB="0" distL="114300" distR="114300" simplePos="0" relativeHeight="251662336" behindDoc="0" locked="0" layoutInCell="1" allowOverlap="1" wp14:anchorId="19ACCB97" wp14:editId="56F623A3">
                <wp:simplePos x="0" y="0"/>
                <wp:positionH relativeFrom="column">
                  <wp:posOffset>4457700</wp:posOffset>
                </wp:positionH>
                <wp:positionV relativeFrom="paragraph">
                  <wp:posOffset>2815590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873B3" w14:textId="0A8032D6" w:rsidR="001C607C" w:rsidRPr="00373064" w:rsidRDefault="001C607C" w:rsidP="00BF0F5E">
                            <w:pPr>
                              <w:rPr>
                                <w:sz w:val="22"/>
                              </w:rPr>
                            </w:pPr>
                            <w:r w:rsidRPr="00373064">
                              <w:rPr>
                                <w:b/>
                                <w:sz w:val="22"/>
                              </w:rPr>
                              <w:t xml:space="preserve">Benchmark Assessment </w:t>
                            </w:r>
                            <w:r w:rsidRPr="00373064">
                              <w:rPr>
                                <w:sz w:val="22"/>
                              </w:rPr>
                              <w:t>for the second lesson: Using precise mathematical language, describe a pattern you noticed in a quadratic sequence and how it differs from the patterns of a linear 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51pt;margin-top:221.7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S3Yc0CAAAW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" filled="f" stroked="f">
                <v:textbox>
                  <w:txbxContent>
                    <w:p w14:paraId="5F6873B3" w14:textId="0A8032D6" w:rsidR="001C607C" w:rsidRPr="00373064" w:rsidRDefault="001C607C" w:rsidP="00BF0F5E">
                      <w:pPr>
                        <w:rPr>
                          <w:sz w:val="22"/>
                        </w:rPr>
                      </w:pPr>
                      <w:r w:rsidRPr="00373064">
                        <w:rPr>
                          <w:b/>
                          <w:sz w:val="22"/>
                        </w:rPr>
                        <w:t xml:space="preserve">Benchmark Assessment </w:t>
                      </w:r>
                      <w:r w:rsidRPr="00373064">
                        <w:rPr>
                          <w:sz w:val="22"/>
                        </w:rPr>
                        <w:t>for the second lesson: Using precise mathematical language, describe a pattern you noticed in a quadratic sequence and how it differs from the patterns of a linear sequence.</w:t>
                      </w:r>
                    </w:p>
                  </w:txbxContent>
                </v:textbox>
                <w10:wrap type="square"/>
              </v:shape>
            </w:pict>
          </mc:Fallback>
        </mc:AlternateContent>
      </w:r>
      <w:r>
        <w:rPr>
          <w:b/>
          <w:noProof/>
        </w:rPr>
        <mc:AlternateContent>
          <mc:Choice Requires="wps">
            <w:drawing>
              <wp:anchor distT="0" distB="0" distL="114300" distR="114300" simplePos="0" relativeHeight="251667456" behindDoc="0" locked="0" layoutInCell="1" allowOverlap="1" wp14:anchorId="0F8AB482" wp14:editId="35C162C0">
                <wp:simplePos x="0" y="0"/>
                <wp:positionH relativeFrom="column">
                  <wp:posOffset>4457700</wp:posOffset>
                </wp:positionH>
                <wp:positionV relativeFrom="paragraph">
                  <wp:posOffset>1101090</wp:posOffset>
                </wp:positionV>
                <wp:extent cx="1828800" cy="1714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bookmarkStart w:id="10" w:name="CCSS.Math.Content.HSF.LE.A.2"/>
                          <w:p w14:paraId="43C193A6" w14:textId="70B14DFF" w:rsidR="001C607C" w:rsidRPr="008621DF" w:rsidRDefault="001C607C" w:rsidP="008621DF">
                            <w:pPr>
                              <w:rPr>
                                <w:rFonts w:eastAsia="Times New Roman" w:cs="Times New Roman"/>
                                <w:sz w:val="22"/>
                                <w:szCs w:val="22"/>
                              </w:rPr>
                            </w:pPr>
                            <w:r w:rsidRPr="008621DF">
                              <w:rPr>
                                <w:rFonts w:eastAsia="Times New Roman" w:cs="Times New Roman"/>
                                <w:b/>
                                <w:sz w:val="22"/>
                                <w:szCs w:val="22"/>
                              </w:rPr>
                              <w:fldChar w:fldCharType="begin"/>
                            </w:r>
                            <w:r w:rsidRPr="008621DF">
                              <w:rPr>
                                <w:rFonts w:eastAsia="Times New Roman" w:cs="Times New Roman"/>
                                <w:b/>
                                <w:sz w:val="22"/>
                                <w:szCs w:val="22"/>
                              </w:rPr>
                              <w:instrText xml:space="preserve"> HYPERLINK "http://www.corestandards.org/Math/Content/HSF/LE/A/2/" </w:instrText>
                            </w:r>
                            <w:r w:rsidRPr="008621DF">
                              <w:rPr>
                                <w:rFonts w:eastAsia="Times New Roman" w:cs="Times New Roman"/>
                                <w:b/>
                                <w:sz w:val="22"/>
                                <w:szCs w:val="22"/>
                              </w:rPr>
                            </w:r>
                            <w:r w:rsidRPr="008621DF">
                              <w:rPr>
                                <w:rFonts w:eastAsia="Times New Roman" w:cs="Times New Roman"/>
                                <w:b/>
                                <w:sz w:val="22"/>
                                <w:szCs w:val="22"/>
                              </w:rPr>
                              <w:fldChar w:fldCharType="separate"/>
                            </w:r>
                            <w:r w:rsidRPr="008621DF">
                              <w:rPr>
                                <w:rFonts w:eastAsia="Times New Roman" w:cs="Times New Roman"/>
                                <w:b/>
                                <w:caps/>
                                <w:color w:val="373737"/>
                                <w:sz w:val="22"/>
                                <w:szCs w:val="22"/>
                              </w:rPr>
                              <w:t>HSF.LE.A.2</w:t>
                            </w:r>
                            <w:r w:rsidRPr="008621DF">
                              <w:rPr>
                                <w:rFonts w:eastAsia="Times New Roman" w:cs="Times New Roman"/>
                                <w:b/>
                                <w:sz w:val="22"/>
                                <w:szCs w:val="22"/>
                              </w:rPr>
                              <w:fldChar w:fldCharType="end"/>
                            </w:r>
                            <w:bookmarkEnd w:id="10"/>
                            <w:r w:rsidRPr="008621DF">
                              <w:rPr>
                                <w:rFonts w:eastAsia="Times New Roman" w:cs="Times New Roman"/>
                                <w:color w:val="202020"/>
                                <w:sz w:val="22"/>
                                <w:szCs w:val="22"/>
                              </w:rPr>
                              <w:br/>
                              <w:t>Construct linear</w:t>
                            </w:r>
                            <w:r>
                              <w:rPr>
                                <w:rFonts w:eastAsia="Times New Roman" w:cs="Times New Roman"/>
                                <w:color w:val="202020"/>
                                <w:sz w:val="22"/>
                                <w:szCs w:val="22"/>
                              </w:rPr>
                              <w:t>,</w:t>
                            </w:r>
                            <w:r w:rsidRPr="008621DF">
                              <w:rPr>
                                <w:rFonts w:eastAsia="Times New Roman" w:cs="Times New Roman"/>
                                <w:color w:val="202020"/>
                                <w:sz w:val="22"/>
                                <w:szCs w:val="22"/>
                              </w:rPr>
                              <w:t xml:space="preserve"> </w:t>
                            </w:r>
                            <w:r>
                              <w:rPr>
                                <w:rFonts w:eastAsia="Times New Roman" w:cs="Times New Roman"/>
                                <w:color w:val="202020"/>
                                <w:sz w:val="22"/>
                                <w:szCs w:val="22"/>
                              </w:rPr>
                              <w:t xml:space="preserve">quadratic </w:t>
                            </w:r>
                            <w:r w:rsidRPr="008621DF">
                              <w:rPr>
                                <w:rFonts w:eastAsia="Times New Roman" w:cs="Times New Roman"/>
                                <w:color w:val="202020"/>
                                <w:sz w:val="22"/>
                                <w:szCs w:val="22"/>
                              </w:rPr>
                              <w:t>and exponential functions, including arithmetic and geometric sequences, given a graph, a description of a relationship, or two input-output pairs (include reading these from a table).</w:t>
                            </w:r>
                          </w:p>
                          <w:p w14:paraId="26775289" w14:textId="77777777" w:rsidR="001C607C" w:rsidRPr="008621DF" w:rsidRDefault="001C607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51pt;margin-top:86.7pt;width:2in;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BzY9ECAAAW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" filled="f" stroked="f">
                <v:textbox>
                  <w:txbxContent>
                    <w:bookmarkStart w:id="11" w:name="CCSS.Math.Content.HSF.LE.A.2"/>
                    <w:p w14:paraId="43C193A6" w14:textId="70B14DFF" w:rsidR="001C607C" w:rsidRPr="008621DF" w:rsidRDefault="001C607C" w:rsidP="008621DF">
                      <w:pPr>
                        <w:rPr>
                          <w:rFonts w:eastAsia="Times New Roman" w:cs="Times New Roman"/>
                          <w:sz w:val="22"/>
                          <w:szCs w:val="22"/>
                        </w:rPr>
                      </w:pPr>
                      <w:r w:rsidRPr="008621DF">
                        <w:rPr>
                          <w:rFonts w:eastAsia="Times New Roman" w:cs="Times New Roman"/>
                          <w:b/>
                          <w:sz w:val="22"/>
                          <w:szCs w:val="22"/>
                        </w:rPr>
                        <w:fldChar w:fldCharType="begin"/>
                      </w:r>
                      <w:r w:rsidRPr="008621DF">
                        <w:rPr>
                          <w:rFonts w:eastAsia="Times New Roman" w:cs="Times New Roman"/>
                          <w:b/>
                          <w:sz w:val="22"/>
                          <w:szCs w:val="22"/>
                        </w:rPr>
                        <w:instrText xml:space="preserve"> HYPERLINK "http://www.corestandards.org/Math/Content/HSF/LE/A/2/" </w:instrText>
                      </w:r>
                      <w:r w:rsidRPr="008621DF">
                        <w:rPr>
                          <w:rFonts w:eastAsia="Times New Roman" w:cs="Times New Roman"/>
                          <w:b/>
                          <w:sz w:val="22"/>
                          <w:szCs w:val="22"/>
                        </w:rPr>
                      </w:r>
                      <w:r w:rsidRPr="008621DF">
                        <w:rPr>
                          <w:rFonts w:eastAsia="Times New Roman" w:cs="Times New Roman"/>
                          <w:b/>
                          <w:sz w:val="22"/>
                          <w:szCs w:val="22"/>
                        </w:rPr>
                        <w:fldChar w:fldCharType="separate"/>
                      </w:r>
                      <w:r w:rsidRPr="008621DF">
                        <w:rPr>
                          <w:rFonts w:eastAsia="Times New Roman" w:cs="Times New Roman"/>
                          <w:b/>
                          <w:caps/>
                          <w:color w:val="373737"/>
                          <w:sz w:val="22"/>
                          <w:szCs w:val="22"/>
                        </w:rPr>
                        <w:t>HSF.LE.A.2</w:t>
                      </w:r>
                      <w:r w:rsidRPr="008621DF">
                        <w:rPr>
                          <w:rFonts w:eastAsia="Times New Roman" w:cs="Times New Roman"/>
                          <w:b/>
                          <w:sz w:val="22"/>
                          <w:szCs w:val="22"/>
                        </w:rPr>
                        <w:fldChar w:fldCharType="end"/>
                      </w:r>
                      <w:bookmarkEnd w:id="11"/>
                      <w:r w:rsidRPr="008621DF">
                        <w:rPr>
                          <w:rFonts w:eastAsia="Times New Roman" w:cs="Times New Roman"/>
                          <w:color w:val="202020"/>
                          <w:sz w:val="22"/>
                          <w:szCs w:val="22"/>
                        </w:rPr>
                        <w:br/>
                        <w:t>Construct linear</w:t>
                      </w:r>
                      <w:r>
                        <w:rPr>
                          <w:rFonts w:eastAsia="Times New Roman" w:cs="Times New Roman"/>
                          <w:color w:val="202020"/>
                          <w:sz w:val="22"/>
                          <w:szCs w:val="22"/>
                        </w:rPr>
                        <w:t>,</w:t>
                      </w:r>
                      <w:r w:rsidRPr="008621DF">
                        <w:rPr>
                          <w:rFonts w:eastAsia="Times New Roman" w:cs="Times New Roman"/>
                          <w:color w:val="202020"/>
                          <w:sz w:val="22"/>
                          <w:szCs w:val="22"/>
                        </w:rPr>
                        <w:t xml:space="preserve"> </w:t>
                      </w:r>
                      <w:r>
                        <w:rPr>
                          <w:rFonts w:eastAsia="Times New Roman" w:cs="Times New Roman"/>
                          <w:color w:val="202020"/>
                          <w:sz w:val="22"/>
                          <w:szCs w:val="22"/>
                        </w:rPr>
                        <w:t xml:space="preserve">quadratic </w:t>
                      </w:r>
                      <w:r w:rsidRPr="008621DF">
                        <w:rPr>
                          <w:rFonts w:eastAsia="Times New Roman" w:cs="Times New Roman"/>
                          <w:color w:val="202020"/>
                          <w:sz w:val="22"/>
                          <w:szCs w:val="22"/>
                        </w:rPr>
                        <w:t>and exponential functions, including arithmetic and geometric sequences, given a graph, a description of a relationship, or two input-output pairs (include reading these from a table).</w:t>
                      </w:r>
                    </w:p>
                    <w:p w14:paraId="26775289" w14:textId="77777777" w:rsidR="001C607C" w:rsidRPr="008621DF" w:rsidRDefault="001C607C">
                      <w:pPr>
                        <w:rPr>
                          <w:sz w:val="22"/>
                          <w:szCs w:val="22"/>
                        </w:rPr>
                      </w:pPr>
                    </w:p>
                  </w:txbxContent>
                </v:textbox>
                <w10:wrap type="square"/>
              </v:shape>
            </w:pict>
          </mc:Fallback>
        </mc:AlternateContent>
      </w:r>
      <w:r w:rsidR="001659DB">
        <w:t xml:space="preserve">The second lesson </w:t>
      </w:r>
      <w:r w:rsidR="004878D5">
        <w:t xml:space="preserve">in this learning progression </w:t>
      </w:r>
      <w:r w:rsidR="001659DB">
        <w:t>will begin with a student led review of the pictorial sequences from the previous day, to address misconceptions and make sure all students are at similar levels of understanding. Instructor</w:t>
      </w:r>
      <w:r w:rsidR="004878D5">
        <w:t xml:space="preserve"> will </w:t>
      </w:r>
      <w:r w:rsidR="001659DB">
        <w:t>introduce math tiles to aide students in finding patterns in the sequences</w:t>
      </w:r>
      <w:r w:rsidR="00373064" w:rsidRPr="00373064">
        <w:rPr>
          <w:b/>
          <w:vertAlign w:val="superscript"/>
        </w:rPr>
        <w:t>MP7</w:t>
      </w:r>
      <w:r w:rsidR="001659DB">
        <w:t xml:space="preserve">. </w:t>
      </w:r>
      <w:r w:rsidR="004878D5">
        <w:t>These tiles will be helpful to the student because this day</w:t>
      </w:r>
      <w:r w:rsidR="000D1651">
        <w:t>’s sequences will not be linear and, while students know how to approximate these with linear functions, they will be asked to identify patterns and build functions that</w:t>
      </w:r>
      <w:r w:rsidR="00660029">
        <w:t xml:space="preserve"> perfectly</w:t>
      </w:r>
      <w:r w:rsidR="000D1651">
        <w:t xml:space="preserve"> fit these series</w:t>
      </w:r>
      <w:r w:rsidR="008621DF" w:rsidRPr="008621DF">
        <w:rPr>
          <w:b/>
          <w:vertAlign w:val="superscript"/>
        </w:rPr>
        <w:t>HSF.LE.A.2</w:t>
      </w:r>
      <w:r w:rsidR="000D1651" w:rsidRPr="008621DF">
        <w:rPr>
          <w:b/>
          <w:vertAlign w:val="superscript"/>
        </w:rPr>
        <w:t xml:space="preserve">. </w:t>
      </w:r>
      <w:r w:rsidR="000D1651">
        <w:t>These will turn out to be quadratic function</w:t>
      </w:r>
      <w:r w:rsidR="002B60F7">
        <w:t xml:space="preserve">s. After students work together </w:t>
      </w:r>
      <w:r w:rsidR="00660029">
        <w:t>using the tiles, they will be given a data table.</w:t>
      </w:r>
      <w:r w:rsidR="002B60F7">
        <w:t xml:space="preserve"> This is more difficult to do with tiles so they may wish to graph the points an</w:t>
      </w:r>
      <w:r w:rsidR="00BD4A19">
        <w:t>d</w:t>
      </w:r>
      <w:r w:rsidR="002B60F7">
        <w:t xml:space="preserve"> compare to the previous quadratic graphs and equations they have found</w:t>
      </w:r>
      <w:r w:rsidR="003144C9">
        <w:t>, and work out the equation by comparison and using tiles</w:t>
      </w:r>
      <w:r w:rsidR="008621DF">
        <w:rPr>
          <w:b/>
          <w:vertAlign w:val="superscript"/>
        </w:rPr>
        <w:t>MP4</w:t>
      </w:r>
      <w:r w:rsidR="003144C9">
        <w:t>.</w:t>
      </w:r>
      <w:r w:rsidR="00BD4A19">
        <w:t xml:space="preserve"> Instructor help and hints will likely be a big aid for many groups, guiding questions and nudges in the right direction should be enough to help students get to correct answers.</w:t>
      </w:r>
      <w:r w:rsidR="003144C9">
        <w:t xml:space="preserve"> </w:t>
      </w:r>
      <w:r w:rsidR="00373064">
        <w:t xml:space="preserve">The Benchmark Assessment for the second lesson is to assess whether or not students can describe using </w:t>
      </w:r>
      <w:r w:rsidR="00373064" w:rsidRPr="00D324F2">
        <w:t>precise</w:t>
      </w:r>
      <w:r w:rsidR="00373064">
        <w:t xml:space="preserve"> mathematical language, describe a pattern they</w:t>
      </w:r>
      <w:r w:rsidR="00373064" w:rsidRPr="00BF0F5E">
        <w:t xml:space="preserve"> found in a quadratic sequence and how it differs from a pattern</w:t>
      </w:r>
      <w:r w:rsidR="00373064" w:rsidRPr="00BF0F5E">
        <w:rPr>
          <w:b/>
        </w:rPr>
        <w:t xml:space="preserve"> </w:t>
      </w:r>
      <w:r w:rsidR="00373064" w:rsidRPr="00BF0F5E">
        <w:t xml:space="preserve">found in a linear </w:t>
      </w:r>
      <w:r w:rsidR="00373064">
        <w:t>sequence.</w:t>
      </w:r>
    </w:p>
    <w:p w14:paraId="43DECF9D" w14:textId="625169B4" w:rsidR="00EB69BE" w:rsidRDefault="00EB69BE" w:rsidP="00373064">
      <w:pPr>
        <w:spacing w:line="276" w:lineRule="auto"/>
        <w:rPr>
          <w:b/>
        </w:rPr>
      </w:pPr>
    </w:p>
    <w:p w14:paraId="5B94AAE6" w14:textId="021A0DCB" w:rsidR="00EB69BE" w:rsidRPr="00237AA6" w:rsidRDefault="00EB69BE" w:rsidP="00373064">
      <w:pPr>
        <w:spacing w:line="276" w:lineRule="auto"/>
      </w:pPr>
      <w:r>
        <w:t xml:space="preserve">The third lesson will again begin with a student discussion of their knowledge of quadratic formulas, </w:t>
      </w:r>
      <w:r w:rsidR="00B94B44">
        <w:t xml:space="preserve">and go over the benchmark assessment </w:t>
      </w:r>
      <w:r w:rsidR="00142487">
        <w:t xml:space="preserve">from the previous day. Then, students will again work with their group to find equations to fit a set of </w:t>
      </w:r>
      <w:r w:rsidR="00D324F2">
        <w:t>data;</w:t>
      </w:r>
      <w:r w:rsidR="00142487">
        <w:t xml:space="preserve"> this lesson’s </w:t>
      </w:r>
      <w:r w:rsidR="001C607C">
        <w:rPr>
          <w:noProof/>
        </w:rPr>
        <mc:AlternateContent>
          <mc:Choice Requires="wps">
            <w:drawing>
              <wp:anchor distT="0" distB="0" distL="114300" distR="114300" simplePos="0" relativeHeight="251673600" behindDoc="0" locked="0" layoutInCell="1" allowOverlap="1" wp14:anchorId="526B000D" wp14:editId="606BD8EB">
                <wp:simplePos x="0" y="0"/>
                <wp:positionH relativeFrom="column">
                  <wp:posOffset>4457700</wp:posOffset>
                </wp:positionH>
                <wp:positionV relativeFrom="paragraph">
                  <wp:posOffset>0</wp:posOffset>
                </wp:positionV>
                <wp:extent cx="1714500" cy="2286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bookmarkStart w:id="12" w:name="CCSS.Math.Content.HSF.LE.A.3"/>
                          <w:p w14:paraId="0C68FEB3" w14:textId="37CEF179" w:rsidR="001C607C" w:rsidRPr="001C607C" w:rsidRDefault="001C607C" w:rsidP="001C607C">
                            <w:pPr>
                              <w:rPr>
                                <w:rFonts w:ascii="Times" w:eastAsia="Times New Roman" w:hAnsi="Times" w:cs="Times New Roman"/>
                                <w:sz w:val="20"/>
                                <w:szCs w:val="20"/>
                              </w:rPr>
                            </w:pPr>
                            <w:r w:rsidRPr="001C607C">
                              <w:rPr>
                                <w:rFonts w:eastAsia="Times New Roman" w:cs="Times New Roman"/>
                                <w:b/>
                                <w:sz w:val="22"/>
                                <w:szCs w:val="22"/>
                              </w:rPr>
                              <w:fldChar w:fldCharType="begin"/>
                            </w:r>
                            <w:r w:rsidRPr="001C607C">
                              <w:rPr>
                                <w:rFonts w:eastAsia="Times New Roman" w:cs="Times New Roman"/>
                                <w:b/>
                                <w:sz w:val="22"/>
                                <w:szCs w:val="22"/>
                              </w:rPr>
                              <w:instrText xml:space="preserve"> HYPERLINK "http://www.corestandards.org/Math/Content/HSF/LE/A/3/" </w:instrText>
                            </w:r>
                            <w:r w:rsidRPr="001C607C">
                              <w:rPr>
                                <w:rFonts w:eastAsia="Times New Roman" w:cs="Times New Roman"/>
                                <w:b/>
                                <w:sz w:val="22"/>
                                <w:szCs w:val="22"/>
                              </w:rPr>
                            </w:r>
                            <w:r w:rsidRPr="001C607C">
                              <w:rPr>
                                <w:rFonts w:eastAsia="Times New Roman" w:cs="Times New Roman"/>
                                <w:b/>
                                <w:sz w:val="22"/>
                                <w:szCs w:val="22"/>
                              </w:rPr>
                              <w:fldChar w:fldCharType="separate"/>
                            </w:r>
                            <w:r w:rsidRPr="001C607C">
                              <w:rPr>
                                <w:rFonts w:eastAsia="Times New Roman" w:cs="Times New Roman"/>
                                <w:b/>
                                <w:caps/>
                                <w:color w:val="373737"/>
                                <w:sz w:val="22"/>
                                <w:szCs w:val="22"/>
                              </w:rPr>
                              <w:t>HSF.LE.A.3</w:t>
                            </w:r>
                            <w:r w:rsidRPr="001C607C">
                              <w:rPr>
                                <w:rFonts w:eastAsia="Times New Roman" w:cs="Times New Roman"/>
                                <w:b/>
                                <w:sz w:val="22"/>
                                <w:szCs w:val="22"/>
                              </w:rPr>
                              <w:fldChar w:fldCharType="end"/>
                            </w:r>
                            <w:bookmarkEnd w:id="12"/>
                            <w:r w:rsidRPr="001C607C">
                              <w:rPr>
                                <w:rFonts w:ascii="Lato Light" w:eastAsia="Times New Roman" w:hAnsi="Lato Light" w:cs="Times New Roman"/>
                                <w:color w:val="202020"/>
                                <w:sz w:val="25"/>
                                <w:szCs w:val="25"/>
                              </w:rPr>
                              <w:br/>
                            </w:r>
                            <w:r w:rsidRPr="001C607C">
                              <w:rPr>
                                <w:rFonts w:ascii="Lato Light" w:eastAsia="Times New Roman" w:hAnsi="Lato Light" w:cs="Times New Roman"/>
                                <w:color w:val="202020"/>
                                <w:sz w:val="22"/>
                                <w:szCs w:val="22"/>
                              </w:rPr>
                              <w:t>Observe using graphs and tables that a quantity increasing exponentially eventually exceeds a quantity increasing linearly, quadratically, or (more generally) as a polynomial function.</w:t>
                            </w:r>
                          </w:p>
                          <w:p w14:paraId="55497371" w14:textId="77777777" w:rsidR="001C607C" w:rsidRDefault="001C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51pt;margin-top:0;width:13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L2QtE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" filled="f" stroked="f">
                <v:textbox>
                  <w:txbxContent>
                    <w:bookmarkStart w:id="13" w:name="CCSS.Math.Content.HSF.LE.A.3"/>
                    <w:p w14:paraId="0C68FEB3" w14:textId="37CEF179" w:rsidR="001C607C" w:rsidRPr="001C607C" w:rsidRDefault="001C607C" w:rsidP="001C607C">
                      <w:pPr>
                        <w:rPr>
                          <w:rFonts w:ascii="Times" w:eastAsia="Times New Roman" w:hAnsi="Times" w:cs="Times New Roman"/>
                          <w:sz w:val="20"/>
                          <w:szCs w:val="20"/>
                        </w:rPr>
                      </w:pPr>
                      <w:r w:rsidRPr="001C607C">
                        <w:rPr>
                          <w:rFonts w:eastAsia="Times New Roman" w:cs="Times New Roman"/>
                          <w:b/>
                          <w:sz w:val="22"/>
                          <w:szCs w:val="22"/>
                        </w:rPr>
                        <w:fldChar w:fldCharType="begin"/>
                      </w:r>
                      <w:r w:rsidRPr="001C607C">
                        <w:rPr>
                          <w:rFonts w:eastAsia="Times New Roman" w:cs="Times New Roman"/>
                          <w:b/>
                          <w:sz w:val="22"/>
                          <w:szCs w:val="22"/>
                        </w:rPr>
                        <w:instrText xml:space="preserve"> HYPERLINK "http://www.corestandards.org/Math/Content/HSF/LE/A/3/" </w:instrText>
                      </w:r>
                      <w:r w:rsidRPr="001C607C">
                        <w:rPr>
                          <w:rFonts w:eastAsia="Times New Roman" w:cs="Times New Roman"/>
                          <w:b/>
                          <w:sz w:val="22"/>
                          <w:szCs w:val="22"/>
                        </w:rPr>
                      </w:r>
                      <w:r w:rsidRPr="001C607C">
                        <w:rPr>
                          <w:rFonts w:eastAsia="Times New Roman" w:cs="Times New Roman"/>
                          <w:b/>
                          <w:sz w:val="22"/>
                          <w:szCs w:val="22"/>
                        </w:rPr>
                        <w:fldChar w:fldCharType="separate"/>
                      </w:r>
                      <w:r w:rsidRPr="001C607C">
                        <w:rPr>
                          <w:rFonts w:eastAsia="Times New Roman" w:cs="Times New Roman"/>
                          <w:b/>
                          <w:caps/>
                          <w:color w:val="373737"/>
                          <w:sz w:val="22"/>
                          <w:szCs w:val="22"/>
                        </w:rPr>
                        <w:t>HSF.LE.A.3</w:t>
                      </w:r>
                      <w:r w:rsidRPr="001C607C">
                        <w:rPr>
                          <w:rFonts w:eastAsia="Times New Roman" w:cs="Times New Roman"/>
                          <w:b/>
                          <w:sz w:val="22"/>
                          <w:szCs w:val="22"/>
                        </w:rPr>
                        <w:fldChar w:fldCharType="end"/>
                      </w:r>
                      <w:bookmarkEnd w:id="13"/>
                      <w:r w:rsidRPr="001C607C">
                        <w:rPr>
                          <w:rFonts w:ascii="Lato Light" w:eastAsia="Times New Roman" w:hAnsi="Lato Light" w:cs="Times New Roman"/>
                          <w:color w:val="202020"/>
                          <w:sz w:val="25"/>
                          <w:szCs w:val="25"/>
                        </w:rPr>
                        <w:br/>
                      </w:r>
                      <w:r w:rsidRPr="001C607C">
                        <w:rPr>
                          <w:rFonts w:ascii="Lato Light" w:eastAsia="Times New Roman" w:hAnsi="Lato Light" w:cs="Times New Roman"/>
                          <w:color w:val="202020"/>
                          <w:sz w:val="22"/>
                          <w:szCs w:val="22"/>
                        </w:rPr>
                        <w:t>Observe using graphs and tables that a quantity increasing exponentially eventually exceeds a quantity increasing linearly, quadratically, or (more generally) as a polynomial function.</w:t>
                      </w:r>
                    </w:p>
                    <w:p w14:paraId="55497371" w14:textId="77777777" w:rsidR="001C607C" w:rsidRDefault="001C607C"/>
                  </w:txbxContent>
                </v:textbox>
                <w10:wrap type="square"/>
              </v:shape>
            </w:pict>
          </mc:Fallback>
        </mc:AlternateContent>
      </w:r>
      <w:r w:rsidR="00142487">
        <w:t xml:space="preserve">equations will be exponential. Students will be given a data table to find an equation for. </w:t>
      </w:r>
      <w:r w:rsidR="00A35301">
        <w:t xml:space="preserve"> They will have the use of the math tiles again, </w:t>
      </w:r>
      <w:r w:rsidR="00BD4A19">
        <w:t>to help them find the pattern</w:t>
      </w:r>
      <w:r w:rsidR="001C607C">
        <w:rPr>
          <w:b/>
          <w:vertAlign w:val="superscript"/>
        </w:rPr>
        <w:t>HSF.LE</w:t>
      </w:r>
      <w:r w:rsidR="00237AA6">
        <w:rPr>
          <w:b/>
          <w:vertAlign w:val="superscript"/>
        </w:rPr>
        <w:t>.</w:t>
      </w:r>
      <w:r w:rsidR="001C607C">
        <w:rPr>
          <w:b/>
          <w:vertAlign w:val="superscript"/>
        </w:rPr>
        <w:t>A.2  MP7</w:t>
      </w:r>
      <w:r w:rsidR="00BD4A19">
        <w:t>, but they may find it easier to see a pattern between numbers rather than shapes. Again, instructor help will be available to the groups, but by this lesson the students should be more comfortable trying new things and working together to solve a problem</w:t>
      </w:r>
      <w:r w:rsidR="00D324F2">
        <w:t xml:space="preserve">. </w:t>
      </w:r>
      <w:r w:rsidR="001C607C">
        <w:t xml:space="preserve">The purpose of the </w:t>
      </w:r>
      <w:r w:rsidR="00237AA6">
        <w:rPr>
          <w:b/>
          <w:noProof/>
        </w:rPr>
        <mc:AlternateContent>
          <mc:Choice Requires="wps">
            <w:drawing>
              <wp:anchor distT="0" distB="0" distL="114300" distR="114300" simplePos="0" relativeHeight="251669504" behindDoc="0" locked="0" layoutInCell="1" allowOverlap="1" wp14:anchorId="2DAB0BAB" wp14:editId="0B5310E2">
                <wp:simplePos x="0" y="0"/>
                <wp:positionH relativeFrom="column">
                  <wp:posOffset>4457700</wp:posOffset>
                </wp:positionH>
                <wp:positionV relativeFrom="paragraph">
                  <wp:posOffset>1600200</wp:posOffset>
                </wp:positionV>
                <wp:extent cx="1828800" cy="297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26A2A" w14:textId="54B17998" w:rsidR="001C607C" w:rsidRDefault="001C607C" w:rsidP="00074FA7">
                            <w:pPr>
                              <w:rPr>
                                <w:sz w:val="22"/>
                              </w:rPr>
                            </w:pPr>
                            <w:r w:rsidRPr="00373064">
                              <w:rPr>
                                <w:b/>
                                <w:sz w:val="22"/>
                              </w:rPr>
                              <w:t xml:space="preserve">Benchmark Assessment </w:t>
                            </w:r>
                            <w:r w:rsidRPr="00373064">
                              <w:rPr>
                                <w:sz w:val="22"/>
                              </w:rPr>
                              <w:t xml:space="preserve">for the </w:t>
                            </w:r>
                            <w:r>
                              <w:rPr>
                                <w:sz w:val="22"/>
                              </w:rPr>
                              <w:t>third</w:t>
                            </w:r>
                            <w:r w:rsidRPr="00373064">
                              <w:rPr>
                                <w:sz w:val="22"/>
                              </w:rPr>
                              <w:t xml:space="preserve"> lesson: </w:t>
                            </w:r>
                            <w:r>
                              <w:rPr>
                                <w:sz w:val="22"/>
                              </w:rPr>
                              <w:t>On a sheet of graph paper, graph the functions in different colored pencils:</w:t>
                            </w:r>
                          </w:p>
                          <w:p w14:paraId="676D7D15" w14:textId="5D3EEDEE" w:rsidR="001C607C" w:rsidRDefault="001C607C" w:rsidP="00074FA7">
                            <w:pPr>
                              <w:rPr>
                                <w:sz w:val="22"/>
                              </w:rPr>
                            </w:pPr>
                            <w:r>
                              <w:rPr>
                                <w:sz w:val="22"/>
                              </w:rPr>
                              <w:t>f(x)=2x</w:t>
                            </w:r>
                          </w:p>
                          <w:p w14:paraId="52CE1A5E" w14:textId="3188786B" w:rsidR="001C607C" w:rsidRDefault="001C607C" w:rsidP="00074FA7">
                            <w:pPr>
                              <w:rPr>
                                <w:sz w:val="22"/>
                              </w:rPr>
                            </w:pPr>
                            <w:r>
                              <w:rPr>
                                <w:sz w:val="22"/>
                              </w:rPr>
                              <w:t>f(x)=x^2</w:t>
                            </w:r>
                          </w:p>
                          <w:p w14:paraId="66A09B73" w14:textId="788A8C07" w:rsidR="001C607C" w:rsidRDefault="001C607C" w:rsidP="00074FA7">
                            <w:pPr>
                              <w:rPr>
                                <w:sz w:val="22"/>
                              </w:rPr>
                            </w:pPr>
                            <w:r>
                              <w:rPr>
                                <w:sz w:val="22"/>
                              </w:rPr>
                              <w:t>f(x)=2^x</w:t>
                            </w:r>
                          </w:p>
                          <w:p w14:paraId="67BC641A" w14:textId="010CE27A" w:rsidR="001C607C" w:rsidRPr="00373064" w:rsidRDefault="001C607C" w:rsidP="00074FA7">
                            <w:pPr>
                              <w:rPr>
                                <w:sz w:val="22"/>
                              </w:rPr>
                            </w:pPr>
                            <w:r>
                              <w:rPr>
                                <w:sz w:val="22"/>
                              </w:rPr>
                              <w:t xml:space="preserve">Discuss </w:t>
                            </w:r>
                            <w:r w:rsidR="00237AA6">
                              <w:rPr>
                                <w:sz w:val="22"/>
                              </w:rPr>
                              <w:t xml:space="preserve">using precise mathematical language </w:t>
                            </w:r>
                            <w:r>
                              <w:rPr>
                                <w:sz w:val="22"/>
                              </w:rPr>
                              <w:t xml:space="preserve">the behavior of the lines </w:t>
                            </w:r>
                            <w:r w:rsidR="005E3FFE">
                              <w:rPr>
                                <w:sz w:val="22"/>
                              </w:rPr>
                              <w:t>(</w:t>
                            </w:r>
                            <w:r w:rsidR="00237AA6">
                              <w:rPr>
                                <w:sz w:val="22"/>
                              </w:rPr>
                              <w:t>higher, lower, or equal to) in relation to each</w:t>
                            </w:r>
                            <w:r w:rsidR="005E3FFE">
                              <w:rPr>
                                <w:sz w:val="22"/>
                              </w:rPr>
                              <w:t xml:space="preserve"> </w:t>
                            </w:r>
                            <w:r w:rsidR="00237AA6">
                              <w:rPr>
                                <w:sz w:val="22"/>
                              </w:rPr>
                              <w:t>other before x=1, at x=2, and after 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51pt;margin-top:126pt;width:2in;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3CmNACAAAW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" filled="f" stroked="f">
                <v:textbox>
                  <w:txbxContent>
                    <w:p w14:paraId="29726A2A" w14:textId="54B17998" w:rsidR="001C607C" w:rsidRDefault="001C607C" w:rsidP="00074FA7">
                      <w:pPr>
                        <w:rPr>
                          <w:sz w:val="22"/>
                        </w:rPr>
                      </w:pPr>
                      <w:r w:rsidRPr="00373064">
                        <w:rPr>
                          <w:b/>
                          <w:sz w:val="22"/>
                        </w:rPr>
                        <w:t xml:space="preserve">Benchmark Assessment </w:t>
                      </w:r>
                      <w:r w:rsidRPr="00373064">
                        <w:rPr>
                          <w:sz w:val="22"/>
                        </w:rPr>
                        <w:t xml:space="preserve">for the </w:t>
                      </w:r>
                      <w:r>
                        <w:rPr>
                          <w:sz w:val="22"/>
                        </w:rPr>
                        <w:t>third</w:t>
                      </w:r>
                      <w:r w:rsidRPr="00373064">
                        <w:rPr>
                          <w:sz w:val="22"/>
                        </w:rPr>
                        <w:t xml:space="preserve"> lesson: </w:t>
                      </w:r>
                      <w:r>
                        <w:rPr>
                          <w:sz w:val="22"/>
                        </w:rPr>
                        <w:t>On a sheet of graph paper, graph the functions in different colored pencils:</w:t>
                      </w:r>
                    </w:p>
                    <w:p w14:paraId="676D7D15" w14:textId="5D3EEDEE" w:rsidR="001C607C" w:rsidRDefault="001C607C" w:rsidP="00074FA7">
                      <w:pPr>
                        <w:rPr>
                          <w:sz w:val="22"/>
                        </w:rPr>
                      </w:pPr>
                      <w:r>
                        <w:rPr>
                          <w:sz w:val="22"/>
                        </w:rPr>
                        <w:t>f(x)=2x</w:t>
                      </w:r>
                    </w:p>
                    <w:p w14:paraId="52CE1A5E" w14:textId="3188786B" w:rsidR="001C607C" w:rsidRDefault="001C607C" w:rsidP="00074FA7">
                      <w:pPr>
                        <w:rPr>
                          <w:sz w:val="22"/>
                        </w:rPr>
                      </w:pPr>
                      <w:r>
                        <w:rPr>
                          <w:sz w:val="22"/>
                        </w:rPr>
                        <w:t>f(x)=x^2</w:t>
                      </w:r>
                    </w:p>
                    <w:p w14:paraId="66A09B73" w14:textId="788A8C07" w:rsidR="001C607C" w:rsidRDefault="001C607C" w:rsidP="00074FA7">
                      <w:pPr>
                        <w:rPr>
                          <w:sz w:val="22"/>
                        </w:rPr>
                      </w:pPr>
                      <w:r>
                        <w:rPr>
                          <w:sz w:val="22"/>
                        </w:rPr>
                        <w:t>f(x)=2^x</w:t>
                      </w:r>
                    </w:p>
                    <w:p w14:paraId="67BC641A" w14:textId="010CE27A" w:rsidR="001C607C" w:rsidRPr="00373064" w:rsidRDefault="001C607C" w:rsidP="00074FA7">
                      <w:pPr>
                        <w:rPr>
                          <w:sz w:val="22"/>
                        </w:rPr>
                      </w:pPr>
                      <w:r>
                        <w:rPr>
                          <w:sz w:val="22"/>
                        </w:rPr>
                        <w:t xml:space="preserve">Discuss </w:t>
                      </w:r>
                      <w:r w:rsidR="00237AA6">
                        <w:rPr>
                          <w:sz w:val="22"/>
                        </w:rPr>
                        <w:t xml:space="preserve">using precise mathematical language </w:t>
                      </w:r>
                      <w:r>
                        <w:rPr>
                          <w:sz w:val="22"/>
                        </w:rPr>
                        <w:t xml:space="preserve">the behavior of the lines </w:t>
                      </w:r>
                      <w:r w:rsidR="005E3FFE">
                        <w:rPr>
                          <w:sz w:val="22"/>
                        </w:rPr>
                        <w:t>(</w:t>
                      </w:r>
                      <w:r w:rsidR="00237AA6">
                        <w:rPr>
                          <w:sz w:val="22"/>
                        </w:rPr>
                        <w:t>higher, lower, or equal to) in relation to each</w:t>
                      </w:r>
                      <w:r w:rsidR="005E3FFE">
                        <w:rPr>
                          <w:sz w:val="22"/>
                        </w:rPr>
                        <w:t xml:space="preserve"> </w:t>
                      </w:r>
                      <w:r w:rsidR="00237AA6">
                        <w:rPr>
                          <w:sz w:val="22"/>
                        </w:rPr>
                        <w:t>other before x=1, at x=2, and after x=4.</w:t>
                      </w:r>
                    </w:p>
                  </w:txbxContent>
                </v:textbox>
                <w10:wrap type="square"/>
              </v:shape>
            </w:pict>
          </mc:Fallback>
        </mc:AlternateContent>
      </w:r>
      <w:r w:rsidR="001C607C">
        <w:t>benchmark assessment is for students to be able to compare</w:t>
      </w:r>
      <w:r w:rsidR="00237AA6">
        <w:t xml:space="preserve"> the three different types of functions</w:t>
      </w:r>
      <w:r w:rsidR="00237AA6">
        <w:rPr>
          <w:b/>
          <w:vertAlign w:val="superscript"/>
        </w:rPr>
        <w:t>HSF.LE.A.3</w:t>
      </w:r>
      <w:r w:rsidR="00237AA6">
        <w:t>, and describe their understanding using the vocabulary</w:t>
      </w:r>
      <w:r w:rsidR="00237AA6">
        <w:rPr>
          <w:b/>
          <w:vertAlign w:val="superscript"/>
        </w:rPr>
        <w:t>MP6</w:t>
      </w:r>
      <w:r w:rsidR="00237AA6">
        <w:t>.</w:t>
      </w:r>
    </w:p>
    <w:sectPr w:rsidR="00EB69BE" w:rsidRPr="00237AA6" w:rsidSect="008621DF">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9153E" w14:textId="77777777" w:rsidR="001C607C" w:rsidRDefault="001C607C" w:rsidP="008621DF">
      <w:r>
        <w:separator/>
      </w:r>
    </w:p>
  </w:endnote>
  <w:endnote w:type="continuationSeparator" w:id="0">
    <w:p w14:paraId="2DB091D4" w14:textId="77777777" w:rsidR="001C607C" w:rsidRDefault="001C607C" w:rsidP="0086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okkitt Regular">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0B03" w14:textId="77777777" w:rsidR="001C607C" w:rsidRDefault="001C607C" w:rsidP="008621DF">
      <w:r>
        <w:separator/>
      </w:r>
    </w:p>
  </w:footnote>
  <w:footnote w:type="continuationSeparator" w:id="0">
    <w:p w14:paraId="7A2320F1" w14:textId="77777777" w:rsidR="001C607C" w:rsidRDefault="001C607C" w:rsidP="00862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2D00" w14:textId="77777777" w:rsidR="001C607C" w:rsidRDefault="001C607C" w:rsidP="008621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61E4C" w14:textId="77777777" w:rsidR="001C607C" w:rsidRDefault="001C607C" w:rsidP="008621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3B61" w14:textId="77777777" w:rsidR="001C607C" w:rsidRDefault="001C607C" w:rsidP="008621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FFE">
      <w:rPr>
        <w:rStyle w:val="PageNumber"/>
        <w:noProof/>
      </w:rPr>
      <w:t>1</w:t>
    </w:r>
    <w:r>
      <w:rPr>
        <w:rStyle w:val="PageNumber"/>
      </w:rPr>
      <w:fldChar w:fldCharType="end"/>
    </w:r>
  </w:p>
  <w:p w14:paraId="1875D2E2" w14:textId="0DABBE75" w:rsidR="001C607C" w:rsidRDefault="001C607C" w:rsidP="008621DF">
    <w:pPr>
      <w:pStyle w:val="Header"/>
      <w:ind w:right="180"/>
      <w:jc w:val="right"/>
    </w:pPr>
    <w:r>
      <w:t>Learning Progression Brittany Moore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A7"/>
    <w:rsid w:val="000660A3"/>
    <w:rsid w:val="00074FA7"/>
    <w:rsid w:val="000D1651"/>
    <w:rsid w:val="00142487"/>
    <w:rsid w:val="001659DB"/>
    <w:rsid w:val="001C607C"/>
    <w:rsid w:val="001D6DB2"/>
    <w:rsid w:val="00237AA6"/>
    <w:rsid w:val="002B60F7"/>
    <w:rsid w:val="003144C9"/>
    <w:rsid w:val="00373064"/>
    <w:rsid w:val="004878D5"/>
    <w:rsid w:val="004E397E"/>
    <w:rsid w:val="005A69BB"/>
    <w:rsid w:val="005D243A"/>
    <w:rsid w:val="005E3FFE"/>
    <w:rsid w:val="00660029"/>
    <w:rsid w:val="00684EA7"/>
    <w:rsid w:val="00686956"/>
    <w:rsid w:val="00703D6E"/>
    <w:rsid w:val="0073085F"/>
    <w:rsid w:val="00787570"/>
    <w:rsid w:val="007D3F39"/>
    <w:rsid w:val="008621DF"/>
    <w:rsid w:val="00915F49"/>
    <w:rsid w:val="00932413"/>
    <w:rsid w:val="009E4A27"/>
    <w:rsid w:val="00A35301"/>
    <w:rsid w:val="00B63B4D"/>
    <w:rsid w:val="00B94B44"/>
    <w:rsid w:val="00BD4A19"/>
    <w:rsid w:val="00BF0F5E"/>
    <w:rsid w:val="00C52EA3"/>
    <w:rsid w:val="00D324F2"/>
    <w:rsid w:val="00EB69BE"/>
    <w:rsid w:val="00FA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3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69BB"/>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7308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9BB"/>
    <w:rPr>
      <w:rFonts w:ascii="Times" w:hAnsi="Times"/>
      <w:b/>
      <w:bCs/>
      <w:kern w:val="36"/>
      <w:sz w:val="48"/>
      <w:szCs w:val="48"/>
    </w:rPr>
  </w:style>
  <w:style w:type="character" w:customStyle="1" w:styleId="Heading4Char">
    <w:name w:val="Heading 4 Char"/>
    <w:basedOn w:val="DefaultParagraphFont"/>
    <w:link w:val="Heading4"/>
    <w:uiPriority w:val="9"/>
    <w:semiHidden/>
    <w:rsid w:val="0073085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F0F5E"/>
    <w:rPr>
      <w:color w:val="0000FF"/>
      <w:u w:val="single"/>
    </w:rPr>
  </w:style>
  <w:style w:type="character" w:customStyle="1" w:styleId="apple-converted-space">
    <w:name w:val="apple-converted-space"/>
    <w:basedOn w:val="DefaultParagraphFont"/>
    <w:rsid w:val="00BF0F5E"/>
  </w:style>
  <w:style w:type="table" w:styleId="TableGrid">
    <w:name w:val="Table Grid"/>
    <w:basedOn w:val="TableNormal"/>
    <w:uiPriority w:val="59"/>
    <w:rsid w:val="0037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21DF"/>
    <w:pPr>
      <w:tabs>
        <w:tab w:val="center" w:pos="4320"/>
        <w:tab w:val="right" w:pos="8640"/>
      </w:tabs>
    </w:pPr>
  </w:style>
  <w:style w:type="character" w:customStyle="1" w:styleId="HeaderChar">
    <w:name w:val="Header Char"/>
    <w:basedOn w:val="DefaultParagraphFont"/>
    <w:link w:val="Header"/>
    <w:uiPriority w:val="99"/>
    <w:rsid w:val="008621DF"/>
  </w:style>
  <w:style w:type="paragraph" w:styleId="Footer">
    <w:name w:val="footer"/>
    <w:basedOn w:val="Normal"/>
    <w:link w:val="FooterChar"/>
    <w:uiPriority w:val="99"/>
    <w:unhideWhenUsed/>
    <w:rsid w:val="008621DF"/>
    <w:pPr>
      <w:tabs>
        <w:tab w:val="center" w:pos="4320"/>
        <w:tab w:val="right" w:pos="8640"/>
      </w:tabs>
    </w:pPr>
  </w:style>
  <w:style w:type="character" w:customStyle="1" w:styleId="FooterChar">
    <w:name w:val="Footer Char"/>
    <w:basedOn w:val="DefaultParagraphFont"/>
    <w:link w:val="Footer"/>
    <w:uiPriority w:val="99"/>
    <w:rsid w:val="008621DF"/>
  </w:style>
  <w:style w:type="character" w:styleId="PageNumber">
    <w:name w:val="page number"/>
    <w:basedOn w:val="DefaultParagraphFont"/>
    <w:uiPriority w:val="99"/>
    <w:semiHidden/>
    <w:unhideWhenUsed/>
    <w:rsid w:val="008621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69BB"/>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7308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9BB"/>
    <w:rPr>
      <w:rFonts w:ascii="Times" w:hAnsi="Times"/>
      <w:b/>
      <w:bCs/>
      <w:kern w:val="36"/>
      <w:sz w:val="48"/>
      <w:szCs w:val="48"/>
    </w:rPr>
  </w:style>
  <w:style w:type="character" w:customStyle="1" w:styleId="Heading4Char">
    <w:name w:val="Heading 4 Char"/>
    <w:basedOn w:val="DefaultParagraphFont"/>
    <w:link w:val="Heading4"/>
    <w:uiPriority w:val="9"/>
    <w:semiHidden/>
    <w:rsid w:val="0073085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F0F5E"/>
    <w:rPr>
      <w:color w:val="0000FF"/>
      <w:u w:val="single"/>
    </w:rPr>
  </w:style>
  <w:style w:type="character" w:customStyle="1" w:styleId="apple-converted-space">
    <w:name w:val="apple-converted-space"/>
    <w:basedOn w:val="DefaultParagraphFont"/>
    <w:rsid w:val="00BF0F5E"/>
  </w:style>
  <w:style w:type="table" w:styleId="TableGrid">
    <w:name w:val="Table Grid"/>
    <w:basedOn w:val="TableNormal"/>
    <w:uiPriority w:val="59"/>
    <w:rsid w:val="0037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21DF"/>
    <w:pPr>
      <w:tabs>
        <w:tab w:val="center" w:pos="4320"/>
        <w:tab w:val="right" w:pos="8640"/>
      </w:tabs>
    </w:pPr>
  </w:style>
  <w:style w:type="character" w:customStyle="1" w:styleId="HeaderChar">
    <w:name w:val="Header Char"/>
    <w:basedOn w:val="DefaultParagraphFont"/>
    <w:link w:val="Header"/>
    <w:uiPriority w:val="99"/>
    <w:rsid w:val="008621DF"/>
  </w:style>
  <w:style w:type="paragraph" w:styleId="Footer">
    <w:name w:val="footer"/>
    <w:basedOn w:val="Normal"/>
    <w:link w:val="FooterChar"/>
    <w:uiPriority w:val="99"/>
    <w:unhideWhenUsed/>
    <w:rsid w:val="008621DF"/>
    <w:pPr>
      <w:tabs>
        <w:tab w:val="center" w:pos="4320"/>
        <w:tab w:val="right" w:pos="8640"/>
      </w:tabs>
    </w:pPr>
  </w:style>
  <w:style w:type="character" w:customStyle="1" w:styleId="FooterChar">
    <w:name w:val="Footer Char"/>
    <w:basedOn w:val="DefaultParagraphFont"/>
    <w:link w:val="Footer"/>
    <w:uiPriority w:val="99"/>
    <w:rsid w:val="008621DF"/>
  </w:style>
  <w:style w:type="character" w:styleId="PageNumber">
    <w:name w:val="page number"/>
    <w:basedOn w:val="DefaultParagraphFont"/>
    <w:uiPriority w:val="99"/>
    <w:semiHidden/>
    <w:unhideWhenUsed/>
    <w:rsid w:val="0086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7038">
      <w:bodyDiv w:val="1"/>
      <w:marLeft w:val="0"/>
      <w:marRight w:val="0"/>
      <w:marTop w:val="0"/>
      <w:marBottom w:val="0"/>
      <w:divBdr>
        <w:top w:val="none" w:sz="0" w:space="0" w:color="auto"/>
        <w:left w:val="none" w:sz="0" w:space="0" w:color="auto"/>
        <w:bottom w:val="none" w:sz="0" w:space="0" w:color="auto"/>
        <w:right w:val="none" w:sz="0" w:space="0" w:color="auto"/>
      </w:divBdr>
    </w:div>
    <w:div w:id="754013606">
      <w:bodyDiv w:val="1"/>
      <w:marLeft w:val="0"/>
      <w:marRight w:val="0"/>
      <w:marTop w:val="0"/>
      <w:marBottom w:val="0"/>
      <w:divBdr>
        <w:top w:val="none" w:sz="0" w:space="0" w:color="auto"/>
        <w:left w:val="none" w:sz="0" w:space="0" w:color="auto"/>
        <w:bottom w:val="none" w:sz="0" w:space="0" w:color="auto"/>
        <w:right w:val="none" w:sz="0" w:space="0" w:color="auto"/>
      </w:divBdr>
    </w:div>
    <w:div w:id="918056743">
      <w:bodyDiv w:val="1"/>
      <w:marLeft w:val="0"/>
      <w:marRight w:val="0"/>
      <w:marTop w:val="0"/>
      <w:marBottom w:val="0"/>
      <w:divBdr>
        <w:top w:val="none" w:sz="0" w:space="0" w:color="auto"/>
        <w:left w:val="none" w:sz="0" w:space="0" w:color="auto"/>
        <w:bottom w:val="none" w:sz="0" w:space="0" w:color="auto"/>
        <w:right w:val="none" w:sz="0" w:space="0" w:color="auto"/>
      </w:divBdr>
    </w:div>
    <w:div w:id="1035884555">
      <w:bodyDiv w:val="1"/>
      <w:marLeft w:val="0"/>
      <w:marRight w:val="0"/>
      <w:marTop w:val="0"/>
      <w:marBottom w:val="0"/>
      <w:divBdr>
        <w:top w:val="none" w:sz="0" w:space="0" w:color="auto"/>
        <w:left w:val="none" w:sz="0" w:space="0" w:color="auto"/>
        <w:bottom w:val="none" w:sz="0" w:space="0" w:color="auto"/>
        <w:right w:val="none" w:sz="0" w:space="0" w:color="auto"/>
      </w:divBdr>
    </w:div>
    <w:div w:id="1171485771">
      <w:bodyDiv w:val="1"/>
      <w:marLeft w:val="0"/>
      <w:marRight w:val="0"/>
      <w:marTop w:val="0"/>
      <w:marBottom w:val="0"/>
      <w:divBdr>
        <w:top w:val="none" w:sz="0" w:space="0" w:color="auto"/>
        <w:left w:val="none" w:sz="0" w:space="0" w:color="auto"/>
        <w:bottom w:val="none" w:sz="0" w:space="0" w:color="auto"/>
        <w:right w:val="none" w:sz="0" w:space="0" w:color="auto"/>
      </w:divBdr>
    </w:div>
    <w:div w:id="1279139327">
      <w:bodyDiv w:val="1"/>
      <w:marLeft w:val="0"/>
      <w:marRight w:val="0"/>
      <w:marTop w:val="0"/>
      <w:marBottom w:val="0"/>
      <w:divBdr>
        <w:top w:val="none" w:sz="0" w:space="0" w:color="auto"/>
        <w:left w:val="none" w:sz="0" w:space="0" w:color="auto"/>
        <w:bottom w:val="none" w:sz="0" w:space="0" w:color="auto"/>
        <w:right w:val="none" w:sz="0" w:space="0" w:color="auto"/>
      </w:divBdr>
    </w:div>
    <w:div w:id="1314868224">
      <w:bodyDiv w:val="1"/>
      <w:marLeft w:val="0"/>
      <w:marRight w:val="0"/>
      <w:marTop w:val="0"/>
      <w:marBottom w:val="0"/>
      <w:divBdr>
        <w:top w:val="none" w:sz="0" w:space="0" w:color="auto"/>
        <w:left w:val="none" w:sz="0" w:space="0" w:color="auto"/>
        <w:bottom w:val="none" w:sz="0" w:space="0" w:color="auto"/>
        <w:right w:val="none" w:sz="0" w:space="0" w:color="auto"/>
      </w:divBdr>
    </w:div>
    <w:div w:id="1762872225">
      <w:bodyDiv w:val="1"/>
      <w:marLeft w:val="0"/>
      <w:marRight w:val="0"/>
      <w:marTop w:val="0"/>
      <w:marBottom w:val="0"/>
      <w:divBdr>
        <w:top w:val="none" w:sz="0" w:space="0" w:color="auto"/>
        <w:left w:val="none" w:sz="0" w:space="0" w:color="auto"/>
        <w:bottom w:val="none" w:sz="0" w:space="0" w:color="auto"/>
        <w:right w:val="none" w:sz="0" w:space="0" w:color="auto"/>
      </w:divBdr>
    </w:div>
    <w:div w:id="1923106256">
      <w:bodyDiv w:val="1"/>
      <w:marLeft w:val="0"/>
      <w:marRight w:val="0"/>
      <w:marTop w:val="0"/>
      <w:marBottom w:val="0"/>
      <w:divBdr>
        <w:top w:val="none" w:sz="0" w:space="0" w:color="auto"/>
        <w:left w:val="none" w:sz="0" w:space="0" w:color="auto"/>
        <w:bottom w:val="none" w:sz="0" w:space="0" w:color="auto"/>
        <w:right w:val="none" w:sz="0" w:space="0" w:color="auto"/>
      </w:divBdr>
    </w:div>
    <w:div w:id="2122677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Practice/MP4/" TargetMode="External"/><Relationship Id="rId12" Type="http://schemas.openxmlformats.org/officeDocument/2006/relationships/hyperlink" Target="http://www.corestandards.org/Math/Practice/MP7/" TargetMode="External"/><Relationship Id="rId13" Type="http://schemas.openxmlformats.org/officeDocument/2006/relationships/hyperlink" Target="http://www.corestandards.org/Math/Practice/MP4/" TargetMode="External"/><Relationship Id="rId14" Type="http://schemas.openxmlformats.org/officeDocument/2006/relationships/hyperlink" Target="http://www.corestandards.org/Math/Practice/MP7/" TargetMode="External"/><Relationship Id="rId15" Type="http://schemas.openxmlformats.org/officeDocument/2006/relationships/hyperlink" Target="http://www.corestandards.org/Math/Practice/MP7/" TargetMode="External"/><Relationship Id="rId16" Type="http://schemas.openxmlformats.org/officeDocument/2006/relationships/hyperlink" Target="http://www.corestandards.org/Math/Practice/MP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Math/Practice/MP4/" TargetMode="External"/><Relationship Id="rId8" Type="http://schemas.openxmlformats.org/officeDocument/2006/relationships/hyperlink" Target="http://www.corestandards.org/Math/Practice/MP7/"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817</Words>
  <Characters>4662</Characters>
  <Application>Microsoft Macintosh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Moore</dc:creator>
  <cp:keywords/>
  <dc:description/>
  <cp:lastModifiedBy>Brittany Moore</cp:lastModifiedBy>
  <cp:revision>9</cp:revision>
  <cp:lastPrinted>2016-02-04T13:24:00Z</cp:lastPrinted>
  <dcterms:created xsi:type="dcterms:W3CDTF">2016-02-04T02:39:00Z</dcterms:created>
  <dcterms:modified xsi:type="dcterms:W3CDTF">2016-02-04T15:26:00Z</dcterms:modified>
</cp:coreProperties>
</file>