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D3" w:rsidRDefault="00603CD3" w:rsidP="00412DCF">
      <w:pPr>
        <w:spacing w:after="0"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Illustrative Mathematics</w:t>
      </w:r>
      <w:bookmarkStart w:id="0" w:name="_GoBack"/>
      <w:bookmarkEnd w:id="0"/>
    </w:p>
    <w:p w:rsidR="00412DCF" w:rsidRPr="00412DCF" w:rsidRDefault="00C17AD5" w:rsidP="00412DCF">
      <w:pPr>
        <w:spacing w:after="0" w:line="48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Cross-sections In Relation</w:t>
      </w:r>
      <w:r w:rsidR="00412DCF" w:rsidRPr="00412DCF">
        <w:rPr>
          <w:rFonts w:ascii="Arial" w:eastAsia="Times New Roman" w:hAnsi="Arial" w:cs="Arial"/>
          <w:b/>
          <w:bCs/>
          <w:color w:val="000000"/>
          <w:sz w:val="20"/>
          <w:szCs w:val="20"/>
        </w:rPr>
        <w:t xml:space="preserve"> to Volumes</w:t>
      </w:r>
    </w:p>
    <w:p w:rsidR="00412DCF" w:rsidRDefault="00412DCF" w:rsidP="00412DCF">
      <w:pPr>
        <w:spacing w:after="0" w:line="480" w:lineRule="auto"/>
        <w:rPr>
          <w:rFonts w:ascii="Arial" w:eastAsia="Times New Roman" w:hAnsi="Arial" w:cs="Arial"/>
          <w:b/>
          <w:bCs/>
          <w:color w:val="000000"/>
          <w:sz w:val="20"/>
          <w:szCs w:val="20"/>
        </w:rPr>
      </w:pPr>
      <w:r w:rsidRPr="00412DCF">
        <w:rPr>
          <w:rFonts w:ascii="Arial" w:eastAsia="Times New Roman" w:hAnsi="Arial" w:cs="Arial"/>
          <w:b/>
          <w:bCs/>
          <w:color w:val="000000"/>
          <w:sz w:val="20"/>
          <w:szCs w:val="20"/>
        </w:rPr>
        <w:t>HSG.GMD: Geometric Measurement and Dimension</w:t>
      </w:r>
    </w:p>
    <w:p w:rsidR="00603CD3" w:rsidRPr="00412DCF" w:rsidRDefault="00603CD3" w:rsidP="00412DCF">
      <w:pPr>
        <w:spacing w:after="0" w:line="48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Alignment: HSG.GMD.B.4</w:t>
      </w:r>
    </w:p>
    <w:p w:rsidR="00412DCF" w:rsidRPr="00412DCF" w:rsidRDefault="00412DCF" w:rsidP="00412DCF">
      <w:pPr>
        <w:spacing w:after="0" w:line="480" w:lineRule="auto"/>
        <w:jc w:val="center"/>
        <w:rPr>
          <w:rFonts w:ascii="Times New Roman" w:eastAsia="Times New Roman" w:hAnsi="Times New Roman" w:cs="Times New Roman"/>
          <w:sz w:val="24"/>
          <w:szCs w:val="24"/>
        </w:rPr>
      </w:pPr>
      <w:r w:rsidRPr="00412DCF">
        <w:rPr>
          <w:rFonts w:ascii="Times New Roman" w:eastAsia="Times New Roman" w:hAnsi="Times New Roman" w:cs="Times New Roman"/>
          <w:sz w:val="24"/>
          <w:szCs w:val="24"/>
        </w:rPr>
        <w:br/>
      </w:r>
      <w:r w:rsidRPr="00412DCF">
        <w:rPr>
          <w:rFonts w:ascii="Times New Roman" w:eastAsia="Times New Roman" w:hAnsi="Times New Roman" w:cs="Times New Roman"/>
          <w:noProof/>
          <w:sz w:val="24"/>
          <w:szCs w:val="24"/>
        </w:rPr>
        <w:drawing>
          <wp:inline distT="0" distB="0" distL="0" distR="0" wp14:anchorId="6495BBE9" wp14:editId="5F56B43B">
            <wp:extent cx="2847975" cy="2828925"/>
            <wp:effectExtent l="0" t="0" r="9525" b="9525"/>
            <wp:docPr id="1" name="Picture 1" descr="https://lh3.googleusercontent.com/LDKKsIDGGH_5pcnSyXoVmJKLzig2zLwAu7WAYpzUSTC9137ge7UeSmHp4xsgWd4RTTFN88nfdKH20iAUTHnp40RJrQG8L-5vniOC0uHke_0VFgazq0lQRcaRcxVYBCWp52myZA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LDKKsIDGGH_5pcnSyXoVmJKLzig2zLwAu7WAYpzUSTC9137ge7UeSmHp4xsgWd4RTTFN88nfdKH20iAUTHnp40RJrQG8L-5vniOC0uHke_0VFgazq0lQRcaRcxVYBCWp52myZAP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828925"/>
                    </a:xfrm>
                    <a:prstGeom prst="rect">
                      <a:avLst/>
                    </a:prstGeom>
                    <a:noFill/>
                    <a:ln>
                      <a:noFill/>
                    </a:ln>
                  </pic:spPr>
                </pic:pic>
              </a:graphicData>
            </a:graphic>
          </wp:inline>
        </w:drawing>
      </w:r>
    </w:p>
    <w:p w:rsidR="00412DCF" w:rsidRPr="00412DCF" w:rsidRDefault="00412DCF" w:rsidP="00412DCF">
      <w:pPr>
        <w:spacing w:after="0" w:line="480" w:lineRule="auto"/>
        <w:rPr>
          <w:rFonts w:ascii="Times New Roman" w:eastAsia="Times New Roman" w:hAnsi="Times New Roman" w:cs="Times New Roman"/>
          <w:sz w:val="24"/>
          <w:szCs w:val="24"/>
        </w:rPr>
      </w:pPr>
    </w:p>
    <w:p w:rsidR="00412DCF" w:rsidRPr="00412DCF" w:rsidRDefault="00412DCF" w:rsidP="00412DCF">
      <w:pPr>
        <w:spacing w:after="0" w:line="480" w:lineRule="auto"/>
        <w:rPr>
          <w:rFonts w:ascii="Times New Roman" w:eastAsia="Times New Roman" w:hAnsi="Times New Roman" w:cs="Times New Roman"/>
          <w:sz w:val="24"/>
          <w:szCs w:val="24"/>
        </w:rPr>
      </w:pPr>
      <w:r w:rsidRPr="00412DCF">
        <w:rPr>
          <w:rFonts w:ascii="Arial" w:eastAsia="Times New Roman" w:hAnsi="Arial" w:cs="Arial"/>
          <w:color w:val="000000"/>
          <w:sz w:val="20"/>
          <w:szCs w:val="20"/>
        </w:rPr>
        <w:t>Given the above diagram of the cross-section of two spheres cut in half with the inscribed sphere passing through the center and the perimeter of the larger sphere, find the volume of the dark grey section.</w:t>
      </w:r>
    </w:p>
    <w:p w:rsidR="00412DCF" w:rsidRPr="00412DCF" w:rsidRDefault="00412DCF" w:rsidP="00412DCF">
      <w:pPr>
        <w:spacing w:after="0" w:line="480" w:lineRule="auto"/>
        <w:rPr>
          <w:rFonts w:ascii="Times New Roman" w:eastAsia="Times New Roman" w:hAnsi="Times New Roman" w:cs="Times New Roman"/>
          <w:sz w:val="24"/>
          <w:szCs w:val="24"/>
        </w:rPr>
      </w:pPr>
    </w:p>
    <w:p w:rsidR="00412DCF" w:rsidRPr="00412DCF" w:rsidRDefault="00412DCF" w:rsidP="00412DCF">
      <w:pPr>
        <w:spacing w:after="0" w:line="480" w:lineRule="auto"/>
        <w:rPr>
          <w:rFonts w:ascii="Times New Roman" w:eastAsia="Times New Roman" w:hAnsi="Times New Roman" w:cs="Times New Roman"/>
          <w:sz w:val="24"/>
          <w:szCs w:val="24"/>
        </w:rPr>
      </w:pPr>
      <w:r w:rsidRPr="00412DCF">
        <w:rPr>
          <w:rFonts w:ascii="Arial" w:eastAsia="Times New Roman" w:hAnsi="Arial" w:cs="Arial"/>
          <w:b/>
          <w:bCs/>
          <w:color w:val="000000"/>
          <w:sz w:val="20"/>
          <w:szCs w:val="20"/>
          <w:u w:val="single"/>
        </w:rPr>
        <w:t>Commentary:</w:t>
      </w:r>
    </w:p>
    <w:p w:rsidR="00412DCF" w:rsidRDefault="00412DCF" w:rsidP="00412DCF">
      <w:pPr>
        <w:spacing w:after="0" w:line="480" w:lineRule="auto"/>
        <w:rPr>
          <w:rFonts w:ascii="Arial" w:eastAsia="Times New Roman" w:hAnsi="Arial" w:cs="Arial"/>
          <w:color w:val="000000"/>
          <w:sz w:val="20"/>
          <w:szCs w:val="20"/>
        </w:rPr>
      </w:pPr>
      <w:r w:rsidRPr="00412DCF">
        <w:rPr>
          <w:rFonts w:ascii="Arial" w:eastAsia="Times New Roman" w:hAnsi="Arial" w:cs="Arial"/>
          <w:b/>
          <w:bCs/>
          <w:color w:val="000000"/>
          <w:sz w:val="20"/>
          <w:szCs w:val="20"/>
        </w:rPr>
        <w:tab/>
      </w:r>
      <w:r w:rsidRPr="00412DCF">
        <w:rPr>
          <w:rFonts w:ascii="Arial" w:eastAsia="Times New Roman" w:hAnsi="Arial" w:cs="Arial"/>
          <w:color w:val="000000"/>
          <w:sz w:val="20"/>
          <w:szCs w:val="20"/>
        </w:rPr>
        <w:t xml:space="preserve">This activity has students use the cross-section of two 3-dimensional objects to solve for the volume for said objects and to use the volumes to solve a posed problem. The diagram given was specifically vague and left the smaller cross-sections completely blank to promote students into wanting to fill it in. This task requires students to use what they know about spheres, volumes or spheres, cross-sections, and circles to problem solve how to even begin to solve for the volume of the shaded region. Since there is no 3-dimensional visual of the shaded region students will struggle to determine how to solve for the volume of the shaded region and what it even looks like. This activity promotes students to </w:t>
      </w:r>
      <w:r w:rsidRPr="00412DCF">
        <w:rPr>
          <w:rFonts w:ascii="Arial" w:eastAsia="Times New Roman" w:hAnsi="Arial" w:cs="Arial"/>
          <w:color w:val="000000"/>
          <w:sz w:val="20"/>
          <w:szCs w:val="20"/>
        </w:rPr>
        <w:lastRenderedPageBreak/>
        <w:t xml:space="preserve">problem solve, visualize, and connect the concepts </w:t>
      </w:r>
      <w:r w:rsidR="00C17AD5">
        <w:rPr>
          <w:rFonts w:ascii="Arial" w:eastAsia="Times New Roman" w:hAnsi="Arial" w:cs="Arial"/>
          <w:color w:val="000000"/>
          <w:sz w:val="20"/>
          <w:szCs w:val="20"/>
        </w:rPr>
        <w:t>of circles to spheres. HSG.GMD.4</w:t>
      </w:r>
      <w:r w:rsidRPr="00412DCF">
        <w:rPr>
          <w:rFonts w:ascii="Arial" w:eastAsia="Times New Roman" w:hAnsi="Arial" w:cs="Arial"/>
          <w:color w:val="000000"/>
          <w:sz w:val="20"/>
          <w:szCs w:val="20"/>
        </w:rPr>
        <w:t xml:space="preserve"> focuses on students’ abil</w:t>
      </w:r>
      <w:r w:rsidR="00C17AD5">
        <w:rPr>
          <w:rFonts w:ascii="Arial" w:eastAsia="Times New Roman" w:hAnsi="Arial" w:cs="Arial"/>
          <w:color w:val="000000"/>
          <w:sz w:val="20"/>
          <w:szCs w:val="20"/>
        </w:rPr>
        <w:t>ity to identify the shapes of two-dimensional cross-sections of three-dimensional objects</w:t>
      </w:r>
      <w:r w:rsidRPr="00412DCF">
        <w:rPr>
          <w:rFonts w:ascii="Arial" w:eastAsia="Times New Roman" w:hAnsi="Arial" w:cs="Arial"/>
          <w:color w:val="000000"/>
          <w:sz w:val="20"/>
          <w:szCs w:val="20"/>
        </w:rPr>
        <w:t xml:space="preserve">. The problem being posed may be very basic but it teaches the fundamentals of how to </w:t>
      </w:r>
      <w:r w:rsidR="00C17AD5">
        <w:rPr>
          <w:rFonts w:ascii="Arial" w:eastAsia="Times New Roman" w:hAnsi="Arial" w:cs="Arial"/>
          <w:color w:val="000000"/>
          <w:sz w:val="20"/>
          <w:szCs w:val="20"/>
        </w:rPr>
        <w:t>interpret what an object is from it cross-section</w:t>
      </w:r>
      <w:r w:rsidRPr="00412DCF">
        <w:rPr>
          <w:rFonts w:ascii="Arial" w:eastAsia="Times New Roman" w:hAnsi="Arial" w:cs="Arial"/>
          <w:color w:val="000000"/>
          <w:sz w:val="20"/>
          <w:szCs w:val="20"/>
        </w:rPr>
        <w:t xml:space="preserve">. </w:t>
      </w:r>
    </w:p>
    <w:p w:rsidR="00EF0135" w:rsidRPr="00EF0135" w:rsidRDefault="00EF0135" w:rsidP="00412DCF">
      <w:pPr>
        <w:spacing w:after="0" w:line="480" w:lineRule="auto"/>
        <w:rPr>
          <w:rFonts w:ascii="Arial" w:eastAsia="Times New Roman" w:hAnsi="Arial" w:cs="Arial"/>
          <w:color w:val="000000"/>
          <w:sz w:val="20"/>
          <w:szCs w:val="20"/>
        </w:rPr>
      </w:pPr>
    </w:p>
    <w:p w:rsidR="00412DCF" w:rsidRPr="00412DCF" w:rsidRDefault="00412DCF" w:rsidP="00412DCF">
      <w:pPr>
        <w:spacing w:after="0" w:line="480" w:lineRule="auto"/>
        <w:rPr>
          <w:rFonts w:ascii="Times New Roman" w:eastAsia="Times New Roman" w:hAnsi="Times New Roman" w:cs="Times New Roman"/>
          <w:sz w:val="24"/>
          <w:szCs w:val="24"/>
        </w:rPr>
      </w:pPr>
      <w:r w:rsidRPr="00412DCF">
        <w:rPr>
          <w:rFonts w:ascii="Arial" w:eastAsia="Times New Roman" w:hAnsi="Arial" w:cs="Arial"/>
          <w:b/>
          <w:bCs/>
          <w:color w:val="000000"/>
          <w:sz w:val="20"/>
          <w:szCs w:val="20"/>
          <w:u w:val="single"/>
        </w:rPr>
        <w:t>Solution:</w:t>
      </w:r>
    </w:p>
    <w:p w:rsidR="00412DCF" w:rsidRPr="00412DCF" w:rsidRDefault="00412DCF" w:rsidP="00412DCF">
      <w:pPr>
        <w:spacing w:after="0" w:line="480" w:lineRule="auto"/>
        <w:rPr>
          <w:rFonts w:ascii="Times New Roman" w:eastAsia="Times New Roman" w:hAnsi="Times New Roman" w:cs="Times New Roman"/>
          <w:sz w:val="24"/>
          <w:szCs w:val="24"/>
        </w:rPr>
      </w:pPr>
      <w:r w:rsidRPr="00412DCF">
        <w:rPr>
          <w:rFonts w:ascii="Arial" w:eastAsia="Times New Roman" w:hAnsi="Arial" w:cs="Arial"/>
          <w:b/>
          <w:bCs/>
          <w:color w:val="000000"/>
          <w:sz w:val="20"/>
          <w:szCs w:val="20"/>
        </w:rPr>
        <w:t>Task 1: We must first find the volume of both spheres</w:t>
      </w:r>
    </w:p>
    <w:p w:rsidR="00412DCF" w:rsidRPr="00412DCF" w:rsidRDefault="00412DCF" w:rsidP="00412DCF">
      <w:pPr>
        <w:numPr>
          <w:ilvl w:val="0"/>
          <w:numId w:val="1"/>
        </w:numPr>
        <w:spacing w:after="0" w:line="480" w:lineRule="auto"/>
        <w:textAlignment w:val="baseline"/>
        <w:rPr>
          <w:rFonts w:ascii="Arial" w:eastAsia="Times New Roman" w:hAnsi="Arial" w:cs="Arial"/>
          <w:color w:val="000000"/>
          <w:sz w:val="20"/>
          <w:szCs w:val="20"/>
        </w:rPr>
      </w:pPr>
      <w:r w:rsidRPr="00412DCF">
        <w:rPr>
          <w:rFonts w:ascii="Arial" w:eastAsia="Times New Roman" w:hAnsi="Arial" w:cs="Arial"/>
          <w:color w:val="000000"/>
          <w:sz w:val="20"/>
          <w:szCs w:val="20"/>
        </w:rPr>
        <w:t>From the diagram above, we are given that the radius of the larger sphere is r=10units. (given)</w:t>
      </w:r>
    </w:p>
    <w:p w:rsidR="00412DCF" w:rsidRPr="00412DCF" w:rsidRDefault="00412DCF" w:rsidP="00412DCF">
      <w:pPr>
        <w:numPr>
          <w:ilvl w:val="0"/>
          <w:numId w:val="1"/>
        </w:numPr>
        <w:spacing w:after="0" w:line="480" w:lineRule="auto"/>
        <w:textAlignment w:val="baseline"/>
        <w:rPr>
          <w:rFonts w:ascii="Arial" w:eastAsia="Times New Roman" w:hAnsi="Arial" w:cs="Arial"/>
          <w:color w:val="000000"/>
          <w:sz w:val="20"/>
          <w:szCs w:val="20"/>
        </w:rPr>
      </w:pPr>
      <w:r w:rsidRPr="00412DCF">
        <w:rPr>
          <w:rFonts w:ascii="Arial" w:eastAsia="Times New Roman" w:hAnsi="Arial" w:cs="Arial"/>
          <w:color w:val="000000"/>
          <w:sz w:val="20"/>
          <w:szCs w:val="20"/>
        </w:rPr>
        <w:t>Since the smaller sphere pass through the center and the perimeter we know that the diameter of the smaller sphere is equal to the radius of the larger sphere; that is, d=r=10units.</w:t>
      </w:r>
    </w:p>
    <w:p w:rsidR="00412DCF" w:rsidRPr="00412DCF" w:rsidRDefault="00412DCF" w:rsidP="00412DCF">
      <w:pPr>
        <w:numPr>
          <w:ilvl w:val="0"/>
          <w:numId w:val="1"/>
        </w:numPr>
        <w:spacing w:after="0" w:line="480" w:lineRule="auto"/>
        <w:textAlignment w:val="baseline"/>
        <w:rPr>
          <w:rFonts w:ascii="Arial" w:eastAsia="Times New Roman" w:hAnsi="Arial" w:cs="Arial"/>
          <w:color w:val="000000"/>
          <w:sz w:val="20"/>
          <w:szCs w:val="20"/>
        </w:rPr>
      </w:pPr>
      <w:r w:rsidRPr="00412DCF">
        <w:rPr>
          <w:rFonts w:ascii="Arial" w:eastAsia="Times New Roman" w:hAnsi="Arial" w:cs="Arial"/>
          <w:color w:val="000000"/>
          <w:sz w:val="20"/>
          <w:szCs w:val="20"/>
        </w:rPr>
        <w:t>Since d=2r and d=10, then the radius of the smaller sphere must be equal to 5 units.</w:t>
      </w:r>
    </w:p>
    <w:p w:rsidR="00412DCF" w:rsidRPr="00412DCF" w:rsidRDefault="00412DCF" w:rsidP="00412DCF">
      <w:pPr>
        <w:numPr>
          <w:ilvl w:val="0"/>
          <w:numId w:val="1"/>
        </w:numPr>
        <w:spacing w:after="0" w:line="480" w:lineRule="auto"/>
        <w:textAlignment w:val="baseline"/>
        <w:rPr>
          <w:rFonts w:ascii="Arial" w:eastAsia="Times New Roman" w:hAnsi="Arial" w:cs="Arial"/>
          <w:color w:val="000000"/>
          <w:sz w:val="20"/>
          <w:szCs w:val="20"/>
        </w:rPr>
      </w:pPr>
      <w:r w:rsidRPr="00412DCF">
        <w:rPr>
          <w:rFonts w:ascii="Arial" w:eastAsia="Times New Roman" w:hAnsi="Arial" w:cs="Arial"/>
          <w:color w:val="000000"/>
          <w:sz w:val="20"/>
          <w:szCs w:val="20"/>
        </w:rPr>
        <w:t>Then we must know the formula for the volume of a sphere which is V</w:t>
      </w:r>
      <w:proofErr w:type="gramStart"/>
      <w:r w:rsidRPr="00412DCF">
        <w:rPr>
          <w:rFonts w:ascii="Arial" w:eastAsia="Times New Roman" w:hAnsi="Arial" w:cs="Arial"/>
          <w:color w:val="000000"/>
          <w:sz w:val="20"/>
          <w:szCs w:val="20"/>
        </w:rPr>
        <w:t>=(</w:t>
      </w:r>
      <w:proofErr w:type="gramEnd"/>
      <w:r w:rsidRPr="00412DCF">
        <w:rPr>
          <w:rFonts w:ascii="Arial" w:eastAsia="Times New Roman" w:hAnsi="Arial" w:cs="Arial"/>
          <w:color w:val="000000"/>
          <w:sz w:val="20"/>
          <w:szCs w:val="20"/>
        </w:rPr>
        <w:t>4/3)r3.</w:t>
      </w:r>
    </w:p>
    <w:p w:rsidR="00412DCF" w:rsidRPr="00412DCF" w:rsidRDefault="00412DCF" w:rsidP="00412DCF">
      <w:pPr>
        <w:numPr>
          <w:ilvl w:val="0"/>
          <w:numId w:val="1"/>
        </w:numPr>
        <w:spacing w:after="0" w:line="480" w:lineRule="auto"/>
        <w:textAlignment w:val="baseline"/>
        <w:rPr>
          <w:rFonts w:ascii="Arial" w:eastAsia="Times New Roman" w:hAnsi="Arial" w:cs="Arial"/>
          <w:color w:val="000000"/>
          <w:sz w:val="20"/>
          <w:szCs w:val="20"/>
        </w:rPr>
      </w:pPr>
      <w:r w:rsidRPr="00412DCF">
        <w:rPr>
          <w:rFonts w:ascii="Arial" w:eastAsia="Times New Roman" w:hAnsi="Arial" w:cs="Arial"/>
          <w:color w:val="000000"/>
          <w:sz w:val="20"/>
          <w:szCs w:val="20"/>
        </w:rPr>
        <w:t>The we plug in both radii to the volume formula to get the volume for both spheres:</w:t>
      </w:r>
    </w:p>
    <w:p w:rsidR="00EF0135" w:rsidRDefault="00412DCF" w:rsidP="00EF0135">
      <w:pPr>
        <w:spacing w:after="0" w:line="48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u w:val="single"/>
        </w:rPr>
        <w:t>Large Sphere</w:t>
      </w:r>
    </w:p>
    <w:p w:rsidR="00412DCF" w:rsidRPr="00412DCF" w:rsidRDefault="00412DCF" w:rsidP="00EF0135">
      <w:pPr>
        <w:spacing w:after="0" w:line="480" w:lineRule="auto"/>
        <w:ind w:left="7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m:t>
                  </m:r>
                </m:e>
                <m:sup>
                  <m:r>
                    <w:rPr>
                      <w:rFonts w:ascii="Cambria Math" w:eastAsia="Times New Roman" w:hAnsi="Cambria Math" w:cs="Times New Roman"/>
                      <w:sz w:val="24"/>
                      <w:szCs w:val="24"/>
                    </w:rPr>
                    <m:t>3</m:t>
                  </m:r>
                </m:sup>
              </m:sSup>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4π1000</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4000π</m:t>
              </m:r>
            </m:num>
            <m:den>
              <m:r>
                <w:rPr>
                  <w:rFonts w:ascii="Cambria Math" w:eastAsia="Times New Roman" w:hAnsi="Cambria Math" w:cs="Times New Roman"/>
                  <w:sz w:val="24"/>
                  <w:szCs w:val="24"/>
                </w:rPr>
                <m:t>3</m:t>
              </m:r>
            </m:den>
          </m:f>
        </m:oMath>
      </m:oMathPara>
    </w:p>
    <w:p w:rsidR="00EF0135" w:rsidRDefault="00412DCF" w:rsidP="00EF0135">
      <w:pPr>
        <w:spacing w:after="0" w:line="480" w:lineRule="auto"/>
        <w:ind w:firstLine="720"/>
        <w:rPr>
          <w:rFonts w:ascii="Arial" w:eastAsia="Times New Roman" w:hAnsi="Arial" w:cs="Arial"/>
          <w:sz w:val="24"/>
          <w:szCs w:val="24"/>
        </w:rPr>
      </w:pPr>
      <w:r w:rsidRPr="00412DCF">
        <w:rPr>
          <w:rFonts w:ascii="Arial" w:eastAsia="Times New Roman" w:hAnsi="Arial" w:cs="Arial"/>
          <w:sz w:val="20"/>
          <w:szCs w:val="24"/>
          <w:u w:val="single"/>
        </w:rPr>
        <w:t>Small Sphere</w:t>
      </w:r>
    </w:p>
    <w:p w:rsidR="00412DCF" w:rsidRPr="00EF0135" w:rsidRDefault="00412DCF" w:rsidP="00EF0135">
      <w:pPr>
        <w:spacing w:after="0" w:line="480" w:lineRule="auto"/>
        <w:ind w:firstLine="720"/>
        <w:rPr>
          <w:rFonts w:ascii="Arial" w:eastAsia="Times New Roman" w:hAnsi="Arial" w:cs="Arial"/>
          <w:sz w:val="24"/>
          <w:szCs w:val="24"/>
        </w:rPr>
      </w:pPr>
      <m:oMathPara>
        <m:oMath>
          <m:r>
            <w:rPr>
              <w:rFonts w:ascii="Cambria Math" w:eastAsia="Times New Roman" w:hAnsi="Cambria Math" w:cs="Times New Roman"/>
              <w:sz w:val="24"/>
              <w:szCs w:val="24"/>
            </w:rPr>
            <m:t>V=</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5</m:t>
                  </m:r>
                </m:e>
                <m:sup>
                  <m:r>
                    <w:rPr>
                      <w:rFonts w:ascii="Cambria Math" w:eastAsia="Times New Roman" w:hAnsi="Cambria Math" w:cs="Times New Roman"/>
                      <w:sz w:val="24"/>
                      <w:szCs w:val="24"/>
                    </w:rPr>
                    <m:t>3</m:t>
                  </m:r>
                </m:sup>
              </m:sSup>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4π125</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500π</m:t>
              </m:r>
            </m:num>
            <m:den>
              <m:r>
                <w:rPr>
                  <w:rFonts w:ascii="Cambria Math" w:eastAsia="Times New Roman" w:hAnsi="Cambria Math" w:cs="Times New Roman"/>
                  <w:sz w:val="24"/>
                  <w:szCs w:val="24"/>
                </w:rPr>
                <m:t>3</m:t>
              </m:r>
            </m:den>
          </m:f>
        </m:oMath>
      </m:oMathPara>
    </w:p>
    <w:p w:rsidR="00412DCF" w:rsidRPr="00412DCF" w:rsidRDefault="00412DCF" w:rsidP="00EF0135">
      <w:pPr>
        <w:spacing w:after="0" w:line="480" w:lineRule="auto"/>
        <w:rPr>
          <w:rFonts w:ascii="Times New Roman" w:eastAsia="Times New Roman" w:hAnsi="Times New Roman" w:cs="Times New Roman"/>
          <w:sz w:val="24"/>
          <w:szCs w:val="24"/>
        </w:rPr>
      </w:pPr>
    </w:p>
    <w:p w:rsidR="00412DCF" w:rsidRDefault="00412DCF" w:rsidP="00412DCF">
      <w:pPr>
        <w:spacing w:after="0" w:line="480" w:lineRule="auto"/>
        <w:rPr>
          <w:rFonts w:ascii="Arial" w:eastAsia="Times New Roman" w:hAnsi="Arial" w:cs="Arial"/>
          <w:b/>
          <w:bCs/>
          <w:color w:val="000000"/>
          <w:sz w:val="20"/>
          <w:szCs w:val="20"/>
        </w:rPr>
      </w:pPr>
      <w:r w:rsidRPr="00412DCF">
        <w:rPr>
          <w:rFonts w:ascii="Arial" w:eastAsia="Times New Roman" w:hAnsi="Arial" w:cs="Arial"/>
          <w:b/>
          <w:bCs/>
          <w:color w:val="000000"/>
          <w:sz w:val="20"/>
          <w:szCs w:val="20"/>
        </w:rPr>
        <w:t>Task 2: now that we have both volumes we must find the volume of the shaded region which is the difference between the larger sphere’s volume and the smaller sphere’s volume.</w:t>
      </w:r>
    </w:p>
    <w:p w:rsidR="00EF0135" w:rsidRPr="00412DCF" w:rsidRDefault="00EF0135" w:rsidP="00412DCF">
      <w:pPr>
        <w:spacing w:after="0" w:line="480" w:lineRule="auto"/>
        <w:rPr>
          <w:rFonts w:ascii="Times New Roman" w:eastAsia="Times New Roman" w:hAnsi="Times New Roman" w:cs="Times New Roman"/>
          <w:sz w:val="24"/>
          <w:szCs w:val="24"/>
        </w:rPr>
      </w:pPr>
    </w:p>
    <w:p w:rsidR="00412DCF" w:rsidRPr="00412DCF" w:rsidRDefault="00603CD3" w:rsidP="00412DCF">
      <w:pPr>
        <w:spacing w:after="0" w:line="48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shaded</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4000π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500π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3500π</m:t>
              </m:r>
            </m:num>
            <m:den>
              <m:r>
                <w:rPr>
                  <w:rFonts w:ascii="Cambria Math" w:eastAsia="Times New Roman" w:hAnsi="Cambria Math" w:cs="Times New Roman"/>
                  <w:sz w:val="24"/>
                  <w:szCs w:val="24"/>
                </w:rPr>
                <m:t>3</m:t>
              </m:r>
            </m:den>
          </m:f>
        </m:oMath>
      </m:oMathPara>
    </w:p>
    <w:p w:rsidR="00412DCF" w:rsidRPr="00412DCF" w:rsidRDefault="00412DCF" w:rsidP="00412DCF">
      <w:pPr>
        <w:spacing w:after="0" w:line="480" w:lineRule="auto"/>
        <w:jc w:val="center"/>
        <w:rPr>
          <w:rFonts w:ascii="Times New Roman" w:eastAsia="Times New Roman" w:hAnsi="Times New Roman" w:cs="Times New Roman"/>
          <w:sz w:val="24"/>
          <w:szCs w:val="24"/>
        </w:rPr>
      </w:pPr>
    </w:p>
    <w:p w:rsidR="008A4B8B" w:rsidRDefault="00603CD3" w:rsidP="00412DCF">
      <w:pPr>
        <w:spacing w:after="0" w:line="480" w:lineRule="auto"/>
      </w:pPr>
    </w:p>
    <w:sectPr w:rsidR="008A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B0E44"/>
    <w:multiLevelType w:val="multilevel"/>
    <w:tmpl w:val="0066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CF"/>
    <w:rsid w:val="001E2277"/>
    <w:rsid w:val="00405D7A"/>
    <w:rsid w:val="00412DCF"/>
    <w:rsid w:val="00603CD3"/>
    <w:rsid w:val="00C17AD5"/>
    <w:rsid w:val="00E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CF"/>
    <w:rPr>
      <w:rFonts w:ascii="Tahoma" w:hAnsi="Tahoma" w:cs="Tahoma"/>
      <w:sz w:val="16"/>
      <w:szCs w:val="16"/>
    </w:rPr>
  </w:style>
  <w:style w:type="character" w:styleId="PlaceholderText">
    <w:name w:val="Placeholder Text"/>
    <w:basedOn w:val="DefaultParagraphFont"/>
    <w:uiPriority w:val="99"/>
    <w:semiHidden/>
    <w:rsid w:val="00412D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CF"/>
    <w:rPr>
      <w:rFonts w:ascii="Tahoma" w:hAnsi="Tahoma" w:cs="Tahoma"/>
      <w:sz w:val="16"/>
      <w:szCs w:val="16"/>
    </w:rPr>
  </w:style>
  <w:style w:type="character" w:styleId="PlaceholderText">
    <w:name w:val="Placeholder Text"/>
    <w:basedOn w:val="DefaultParagraphFont"/>
    <w:uiPriority w:val="99"/>
    <w:semiHidden/>
    <w:rsid w:val="00412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69160">
      <w:bodyDiv w:val="1"/>
      <w:marLeft w:val="0"/>
      <w:marRight w:val="0"/>
      <w:marTop w:val="0"/>
      <w:marBottom w:val="0"/>
      <w:divBdr>
        <w:top w:val="none" w:sz="0" w:space="0" w:color="auto"/>
        <w:left w:val="none" w:sz="0" w:space="0" w:color="auto"/>
        <w:bottom w:val="none" w:sz="0" w:space="0" w:color="auto"/>
        <w:right w:val="none" w:sz="0" w:space="0" w:color="auto"/>
      </w:divBdr>
      <w:divsChild>
        <w:div w:id="1972978613">
          <w:marLeft w:val="0"/>
          <w:marRight w:val="0"/>
          <w:marTop w:val="0"/>
          <w:marBottom w:val="0"/>
          <w:divBdr>
            <w:top w:val="none" w:sz="0" w:space="0" w:color="auto"/>
            <w:left w:val="none" w:sz="0" w:space="0" w:color="auto"/>
            <w:bottom w:val="none" w:sz="0" w:space="0" w:color="auto"/>
            <w:right w:val="none" w:sz="0" w:space="0" w:color="auto"/>
          </w:divBdr>
        </w:div>
        <w:div w:id="339816460">
          <w:marLeft w:val="0"/>
          <w:marRight w:val="0"/>
          <w:marTop w:val="0"/>
          <w:marBottom w:val="0"/>
          <w:divBdr>
            <w:top w:val="none" w:sz="0" w:space="0" w:color="auto"/>
            <w:left w:val="none" w:sz="0" w:space="0" w:color="auto"/>
            <w:bottom w:val="none" w:sz="0" w:space="0" w:color="auto"/>
            <w:right w:val="none" w:sz="0" w:space="0" w:color="auto"/>
          </w:divBdr>
        </w:div>
        <w:div w:id="1493331396">
          <w:marLeft w:val="0"/>
          <w:marRight w:val="0"/>
          <w:marTop w:val="0"/>
          <w:marBottom w:val="0"/>
          <w:divBdr>
            <w:top w:val="none" w:sz="0" w:space="0" w:color="auto"/>
            <w:left w:val="none" w:sz="0" w:space="0" w:color="auto"/>
            <w:bottom w:val="none" w:sz="0" w:space="0" w:color="auto"/>
            <w:right w:val="none" w:sz="0" w:space="0" w:color="auto"/>
          </w:divBdr>
        </w:div>
        <w:div w:id="790705212">
          <w:marLeft w:val="0"/>
          <w:marRight w:val="0"/>
          <w:marTop w:val="0"/>
          <w:marBottom w:val="0"/>
          <w:divBdr>
            <w:top w:val="none" w:sz="0" w:space="0" w:color="auto"/>
            <w:left w:val="none" w:sz="0" w:space="0" w:color="auto"/>
            <w:bottom w:val="none" w:sz="0" w:space="0" w:color="auto"/>
            <w:right w:val="none" w:sz="0" w:space="0" w:color="auto"/>
          </w:divBdr>
        </w:div>
        <w:div w:id="2095783978">
          <w:marLeft w:val="0"/>
          <w:marRight w:val="0"/>
          <w:marTop w:val="0"/>
          <w:marBottom w:val="0"/>
          <w:divBdr>
            <w:top w:val="none" w:sz="0" w:space="0" w:color="auto"/>
            <w:left w:val="none" w:sz="0" w:space="0" w:color="auto"/>
            <w:bottom w:val="none" w:sz="0" w:space="0" w:color="auto"/>
            <w:right w:val="none" w:sz="0" w:space="0" w:color="auto"/>
          </w:divBdr>
        </w:div>
        <w:div w:id="2067995571">
          <w:marLeft w:val="0"/>
          <w:marRight w:val="0"/>
          <w:marTop w:val="0"/>
          <w:marBottom w:val="0"/>
          <w:divBdr>
            <w:top w:val="none" w:sz="0" w:space="0" w:color="auto"/>
            <w:left w:val="none" w:sz="0" w:space="0" w:color="auto"/>
            <w:bottom w:val="none" w:sz="0" w:space="0" w:color="auto"/>
            <w:right w:val="none" w:sz="0" w:space="0" w:color="auto"/>
          </w:divBdr>
        </w:div>
        <w:div w:id="554514680">
          <w:marLeft w:val="0"/>
          <w:marRight w:val="0"/>
          <w:marTop w:val="0"/>
          <w:marBottom w:val="0"/>
          <w:divBdr>
            <w:top w:val="none" w:sz="0" w:space="0" w:color="auto"/>
            <w:left w:val="none" w:sz="0" w:space="0" w:color="auto"/>
            <w:bottom w:val="none" w:sz="0" w:space="0" w:color="auto"/>
            <w:right w:val="none" w:sz="0" w:space="0" w:color="auto"/>
          </w:divBdr>
        </w:div>
        <w:div w:id="521674307">
          <w:marLeft w:val="0"/>
          <w:marRight w:val="0"/>
          <w:marTop w:val="0"/>
          <w:marBottom w:val="0"/>
          <w:divBdr>
            <w:top w:val="none" w:sz="0" w:space="0" w:color="auto"/>
            <w:left w:val="none" w:sz="0" w:space="0" w:color="auto"/>
            <w:bottom w:val="none" w:sz="0" w:space="0" w:color="auto"/>
            <w:right w:val="none" w:sz="0" w:space="0" w:color="auto"/>
          </w:divBdr>
        </w:div>
        <w:div w:id="71633999">
          <w:marLeft w:val="0"/>
          <w:marRight w:val="0"/>
          <w:marTop w:val="0"/>
          <w:marBottom w:val="0"/>
          <w:divBdr>
            <w:top w:val="none" w:sz="0" w:space="0" w:color="auto"/>
            <w:left w:val="none" w:sz="0" w:space="0" w:color="auto"/>
            <w:bottom w:val="none" w:sz="0" w:space="0" w:color="auto"/>
            <w:right w:val="none" w:sz="0" w:space="0" w:color="auto"/>
          </w:divBdr>
        </w:div>
        <w:div w:id="908004879">
          <w:marLeft w:val="0"/>
          <w:marRight w:val="0"/>
          <w:marTop w:val="0"/>
          <w:marBottom w:val="0"/>
          <w:divBdr>
            <w:top w:val="none" w:sz="0" w:space="0" w:color="auto"/>
            <w:left w:val="none" w:sz="0" w:space="0" w:color="auto"/>
            <w:bottom w:val="none" w:sz="0" w:space="0" w:color="auto"/>
            <w:right w:val="none" w:sz="0" w:space="0" w:color="auto"/>
          </w:divBdr>
        </w:div>
        <w:div w:id="1733194305">
          <w:marLeft w:val="0"/>
          <w:marRight w:val="0"/>
          <w:marTop w:val="0"/>
          <w:marBottom w:val="0"/>
          <w:divBdr>
            <w:top w:val="none" w:sz="0" w:space="0" w:color="auto"/>
            <w:left w:val="none" w:sz="0" w:space="0" w:color="auto"/>
            <w:bottom w:val="none" w:sz="0" w:space="0" w:color="auto"/>
            <w:right w:val="none" w:sz="0" w:space="0" w:color="auto"/>
          </w:divBdr>
        </w:div>
        <w:div w:id="1383752684">
          <w:marLeft w:val="0"/>
          <w:marRight w:val="0"/>
          <w:marTop w:val="0"/>
          <w:marBottom w:val="0"/>
          <w:divBdr>
            <w:top w:val="none" w:sz="0" w:space="0" w:color="auto"/>
            <w:left w:val="none" w:sz="0" w:space="0" w:color="auto"/>
            <w:bottom w:val="none" w:sz="0" w:space="0" w:color="auto"/>
            <w:right w:val="none" w:sz="0" w:space="0" w:color="auto"/>
          </w:divBdr>
        </w:div>
        <w:div w:id="101076829">
          <w:marLeft w:val="0"/>
          <w:marRight w:val="0"/>
          <w:marTop w:val="0"/>
          <w:marBottom w:val="0"/>
          <w:divBdr>
            <w:top w:val="none" w:sz="0" w:space="0" w:color="auto"/>
            <w:left w:val="none" w:sz="0" w:space="0" w:color="auto"/>
            <w:bottom w:val="none" w:sz="0" w:space="0" w:color="auto"/>
            <w:right w:val="none" w:sz="0" w:space="0" w:color="auto"/>
          </w:divBdr>
        </w:div>
        <w:div w:id="1327516530">
          <w:marLeft w:val="0"/>
          <w:marRight w:val="0"/>
          <w:marTop w:val="0"/>
          <w:marBottom w:val="0"/>
          <w:divBdr>
            <w:top w:val="none" w:sz="0" w:space="0" w:color="auto"/>
            <w:left w:val="none" w:sz="0" w:space="0" w:color="auto"/>
            <w:bottom w:val="none" w:sz="0" w:space="0" w:color="auto"/>
            <w:right w:val="none" w:sz="0" w:space="0" w:color="auto"/>
          </w:divBdr>
        </w:div>
        <w:div w:id="2026635291">
          <w:marLeft w:val="0"/>
          <w:marRight w:val="0"/>
          <w:marTop w:val="0"/>
          <w:marBottom w:val="0"/>
          <w:divBdr>
            <w:top w:val="none" w:sz="0" w:space="0" w:color="auto"/>
            <w:left w:val="none" w:sz="0" w:space="0" w:color="auto"/>
            <w:bottom w:val="none" w:sz="0" w:space="0" w:color="auto"/>
            <w:right w:val="none" w:sz="0" w:space="0" w:color="auto"/>
          </w:divBdr>
        </w:div>
        <w:div w:id="287124722">
          <w:marLeft w:val="0"/>
          <w:marRight w:val="0"/>
          <w:marTop w:val="0"/>
          <w:marBottom w:val="0"/>
          <w:divBdr>
            <w:top w:val="none" w:sz="0" w:space="0" w:color="auto"/>
            <w:left w:val="none" w:sz="0" w:space="0" w:color="auto"/>
            <w:bottom w:val="none" w:sz="0" w:space="0" w:color="auto"/>
            <w:right w:val="none" w:sz="0" w:space="0" w:color="auto"/>
          </w:divBdr>
        </w:div>
        <w:div w:id="1637222924">
          <w:marLeft w:val="0"/>
          <w:marRight w:val="0"/>
          <w:marTop w:val="0"/>
          <w:marBottom w:val="0"/>
          <w:divBdr>
            <w:top w:val="none" w:sz="0" w:space="0" w:color="auto"/>
            <w:left w:val="none" w:sz="0" w:space="0" w:color="auto"/>
            <w:bottom w:val="none" w:sz="0" w:space="0" w:color="auto"/>
            <w:right w:val="none" w:sz="0" w:space="0" w:color="auto"/>
          </w:divBdr>
        </w:div>
        <w:div w:id="1716465829">
          <w:marLeft w:val="0"/>
          <w:marRight w:val="0"/>
          <w:marTop w:val="0"/>
          <w:marBottom w:val="0"/>
          <w:divBdr>
            <w:top w:val="none" w:sz="0" w:space="0" w:color="auto"/>
            <w:left w:val="none" w:sz="0" w:space="0" w:color="auto"/>
            <w:bottom w:val="none" w:sz="0" w:space="0" w:color="auto"/>
            <w:right w:val="none" w:sz="0" w:space="0" w:color="auto"/>
          </w:divBdr>
        </w:div>
        <w:div w:id="888490800">
          <w:marLeft w:val="0"/>
          <w:marRight w:val="0"/>
          <w:marTop w:val="0"/>
          <w:marBottom w:val="0"/>
          <w:divBdr>
            <w:top w:val="none" w:sz="0" w:space="0" w:color="auto"/>
            <w:left w:val="none" w:sz="0" w:space="0" w:color="auto"/>
            <w:bottom w:val="none" w:sz="0" w:space="0" w:color="auto"/>
            <w:right w:val="none" w:sz="0" w:space="0" w:color="auto"/>
          </w:divBdr>
        </w:div>
        <w:div w:id="191379642">
          <w:marLeft w:val="0"/>
          <w:marRight w:val="0"/>
          <w:marTop w:val="0"/>
          <w:marBottom w:val="0"/>
          <w:divBdr>
            <w:top w:val="none" w:sz="0" w:space="0" w:color="auto"/>
            <w:left w:val="none" w:sz="0" w:space="0" w:color="auto"/>
            <w:bottom w:val="none" w:sz="0" w:space="0" w:color="auto"/>
            <w:right w:val="none" w:sz="0" w:space="0" w:color="auto"/>
          </w:divBdr>
        </w:div>
        <w:div w:id="1600791768">
          <w:marLeft w:val="0"/>
          <w:marRight w:val="0"/>
          <w:marTop w:val="0"/>
          <w:marBottom w:val="0"/>
          <w:divBdr>
            <w:top w:val="none" w:sz="0" w:space="0" w:color="auto"/>
            <w:left w:val="none" w:sz="0" w:space="0" w:color="auto"/>
            <w:bottom w:val="none" w:sz="0" w:space="0" w:color="auto"/>
            <w:right w:val="none" w:sz="0" w:space="0" w:color="auto"/>
          </w:divBdr>
        </w:div>
        <w:div w:id="207958632">
          <w:marLeft w:val="0"/>
          <w:marRight w:val="0"/>
          <w:marTop w:val="0"/>
          <w:marBottom w:val="0"/>
          <w:divBdr>
            <w:top w:val="none" w:sz="0" w:space="0" w:color="auto"/>
            <w:left w:val="none" w:sz="0" w:space="0" w:color="auto"/>
            <w:bottom w:val="none" w:sz="0" w:space="0" w:color="auto"/>
            <w:right w:val="none" w:sz="0" w:space="0" w:color="auto"/>
          </w:divBdr>
        </w:div>
        <w:div w:id="112808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Cole</cp:lastModifiedBy>
  <cp:revision>2</cp:revision>
  <dcterms:created xsi:type="dcterms:W3CDTF">2016-11-24T02:09:00Z</dcterms:created>
  <dcterms:modified xsi:type="dcterms:W3CDTF">2016-11-24T02:09:00Z</dcterms:modified>
</cp:coreProperties>
</file>