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0BF95" w14:textId="28ED7026" w:rsidR="0010439F" w:rsidRPr="004850F6" w:rsidRDefault="0010439F" w:rsidP="0010439F">
      <w:pPr>
        <w:widowControl w:val="0"/>
        <w:autoSpaceDE w:val="0"/>
        <w:autoSpaceDN w:val="0"/>
        <w:adjustRightInd w:val="0"/>
        <w:contextualSpacing/>
        <w:rPr>
          <w:rFonts w:cs="Times"/>
          <w:b/>
        </w:rPr>
      </w:pPr>
      <w:r w:rsidRPr="004850F6">
        <w:rPr>
          <w:rFonts w:cs="Times"/>
          <w:b/>
        </w:rPr>
        <w:t>Adi Sanchez</w:t>
      </w:r>
    </w:p>
    <w:p w14:paraId="5B42B382" w14:textId="37F42730" w:rsidR="0010439F" w:rsidRPr="004850F6" w:rsidRDefault="0010439F" w:rsidP="0010439F">
      <w:pPr>
        <w:widowControl w:val="0"/>
        <w:autoSpaceDE w:val="0"/>
        <w:autoSpaceDN w:val="0"/>
        <w:adjustRightInd w:val="0"/>
        <w:contextualSpacing/>
        <w:rPr>
          <w:rFonts w:cs="Times"/>
          <w:b/>
        </w:rPr>
      </w:pPr>
      <w:r w:rsidRPr="004850F6">
        <w:rPr>
          <w:rFonts w:cs="Times"/>
          <w:b/>
        </w:rPr>
        <w:t>Learning Progression</w:t>
      </w:r>
    </w:p>
    <w:p w14:paraId="2D6AF5C6" w14:textId="65DCCCB5" w:rsidR="00EA418C" w:rsidRPr="004850F6" w:rsidRDefault="00751672" w:rsidP="00751672">
      <w:pPr>
        <w:widowControl w:val="0"/>
        <w:autoSpaceDE w:val="0"/>
        <w:autoSpaceDN w:val="0"/>
        <w:adjustRightInd w:val="0"/>
        <w:spacing w:after="240" w:line="360" w:lineRule="atLeast"/>
        <w:jc w:val="center"/>
        <w:rPr>
          <w:rFonts w:cs="Times"/>
        </w:rPr>
      </w:pPr>
      <w:r w:rsidRPr="004850F6">
        <w:rPr>
          <w:rFonts w:cs="Times"/>
          <w:b/>
        </w:rPr>
        <w:t>Modeling Matrices</w:t>
      </w:r>
      <w:r w:rsidRPr="004850F6">
        <w:rPr>
          <w:rFonts w:cs="Times"/>
        </w:rPr>
        <w:t>: Matrix Multiplication</w:t>
      </w:r>
      <w:r w:rsidR="00EA418C" w:rsidRPr="004850F6">
        <w:rPr>
          <w:rFonts w:cs="Times"/>
        </w:rPr>
        <w:t xml:space="preserve">, Calculators &amp; Matrices, </w:t>
      </w:r>
      <w:proofErr w:type="gramStart"/>
      <w:r w:rsidR="00EA418C" w:rsidRPr="004850F6">
        <w:rPr>
          <w:rFonts w:cs="Times"/>
        </w:rPr>
        <w:t>Transition</w:t>
      </w:r>
      <w:proofErr w:type="gramEnd"/>
      <w:r w:rsidR="00EA418C" w:rsidRPr="004850F6">
        <w:rPr>
          <w:rFonts w:cs="Times"/>
        </w:rPr>
        <w:t xml:space="preserve"> &amp; Equilibrium Matrices</w:t>
      </w:r>
    </w:p>
    <w:p w14:paraId="7B63869E" w14:textId="36F03BA7" w:rsidR="00BF0565" w:rsidRPr="004850F6" w:rsidRDefault="005A30FD" w:rsidP="00EA418C">
      <w:pPr>
        <w:widowControl w:val="0"/>
        <w:autoSpaceDE w:val="0"/>
        <w:autoSpaceDN w:val="0"/>
        <w:adjustRightInd w:val="0"/>
        <w:spacing w:after="240" w:line="360" w:lineRule="atLeast"/>
        <w:ind w:firstLine="720"/>
        <w:rPr>
          <w:rFonts w:cs="Times"/>
        </w:rPr>
      </w:pPr>
      <w:r w:rsidRPr="004850F6">
        <w:rPr>
          <w:rFonts w:cs="Calibri"/>
        </w:rPr>
        <w:t>The learning progression will take place in a</w:t>
      </w:r>
      <w:r w:rsidR="00EA418C" w:rsidRPr="004850F6">
        <w:rPr>
          <w:rFonts w:cs="Calibri"/>
        </w:rPr>
        <w:t>n</w:t>
      </w:r>
      <w:r w:rsidRPr="004850F6">
        <w:rPr>
          <w:rFonts w:cs="Calibri"/>
        </w:rPr>
        <w:t xml:space="preserve"> </w:t>
      </w:r>
      <w:r w:rsidR="00EA418C" w:rsidRPr="004850F6">
        <w:rPr>
          <w:rFonts w:cs="Calibri"/>
        </w:rPr>
        <w:t>Algebra 2 class. The class has been introduced to matrices, and to how to use addition and subtraction. Students have also learned the rules on dimensions when multiplying, adding and subtracting them and how to perform row-reduce</w:t>
      </w:r>
      <w:r w:rsidR="00D57A06" w:rsidRPr="004850F6">
        <w:rPr>
          <w:rFonts w:cs="Calibri"/>
        </w:rPr>
        <w:t>-echelon-</w:t>
      </w:r>
      <w:r w:rsidR="00EA418C" w:rsidRPr="004850F6">
        <w:rPr>
          <w:rFonts w:cs="Calibri"/>
        </w:rPr>
        <w:t>form</w:t>
      </w:r>
      <w:r w:rsidR="004852F6" w:rsidRPr="004850F6">
        <w:rPr>
          <w:rFonts w:cs="Calibri"/>
        </w:rPr>
        <w:t xml:space="preserve"> (</w:t>
      </w:r>
      <w:proofErr w:type="spellStart"/>
      <w:r w:rsidR="004852F6" w:rsidRPr="004850F6">
        <w:rPr>
          <w:rFonts w:cs="Calibri"/>
        </w:rPr>
        <w:t>rref</w:t>
      </w:r>
      <w:proofErr w:type="spellEnd"/>
      <w:r w:rsidR="004852F6" w:rsidRPr="004850F6">
        <w:rPr>
          <w:rFonts w:cs="Calibri"/>
        </w:rPr>
        <w:t>)</w:t>
      </w:r>
      <w:r w:rsidR="00EA418C" w:rsidRPr="004850F6">
        <w:rPr>
          <w:rFonts w:cs="Calibri"/>
        </w:rPr>
        <w:t xml:space="preserve"> by hand. In this learning progression students will be introduce to matrix multiplication for lesson one. On lesson two, students will learn how to solve matrices using calculators. For lesson three, students will combine their knowledge of matrices and will use it to perform weather predictions using transition and equilibrium matrices. This learning progression will be taught using direct instruction for students to achieve the following state standards:</w:t>
      </w:r>
    </w:p>
    <w:p w14:paraId="3430457F" w14:textId="77777777" w:rsidR="00662721" w:rsidRPr="004850F6" w:rsidRDefault="00662721" w:rsidP="00662721">
      <w:pPr>
        <w:widowControl w:val="0"/>
        <w:autoSpaceDE w:val="0"/>
        <w:autoSpaceDN w:val="0"/>
        <w:adjustRightInd w:val="0"/>
        <w:rPr>
          <w:rFonts w:cs="Lato-Bold"/>
          <w:b/>
          <w:bCs/>
          <w:color w:val="181818"/>
          <w:u w:val="single"/>
        </w:rPr>
      </w:pPr>
      <w:r w:rsidRPr="004850F6">
        <w:rPr>
          <w:rFonts w:cs="Lato-Bold"/>
          <w:b/>
          <w:bCs/>
          <w:color w:val="181818"/>
          <w:u w:val="single"/>
        </w:rPr>
        <w:t>Perform operations on matrices and use matrices in applications.</w:t>
      </w:r>
    </w:p>
    <w:p w14:paraId="3AE6FAC5" w14:textId="77777777" w:rsidR="00662721" w:rsidRPr="004850F6" w:rsidRDefault="00662721" w:rsidP="00A4522B">
      <w:pPr>
        <w:pStyle w:val="ListParagraph"/>
        <w:widowControl w:val="0"/>
        <w:numPr>
          <w:ilvl w:val="0"/>
          <w:numId w:val="3"/>
        </w:numPr>
        <w:autoSpaceDE w:val="0"/>
        <w:autoSpaceDN w:val="0"/>
        <w:adjustRightInd w:val="0"/>
        <w:rPr>
          <w:rFonts w:cs="Lato-Light"/>
          <w:color w:val="181818"/>
        </w:rPr>
      </w:pPr>
      <w:hyperlink r:id="rId6" w:history="1">
        <w:r w:rsidRPr="004850F6">
          <w:rPr>
            <w:rFonts w:cs="Lato-Light"/>
            <w:color w:val="2A2A2A"/>
          </w:rPr>
          <w:t>HSN.VM.C.6</w:t>
        </w:r>
      </w:hyperlink>
    </w:p>
    <w:p w14:paraId="4A2F250B" w14:textId="19907889" w:rsidR="00662721" w:rsidRPr="004850F6" w:rsidRDefault="00662721" w:rsidP="00A4522B">
      <w:pPr>
        <w:pStyle w:val="ListParagraph"/>
        <w:widowControl w:val="0"/>
        <w:numPr>
          <w:ilvl w:val="1"/>
          <w:numId w:val="3"/>
        </w:numPr>
        <w:autoSpaceDE w:val="0"/>
        <w:autoSpaceDN w:val="0"/>
        <w:adjustRightInd w:val="0"/>
        <w:rPr>
          <w:rFonts w:cs="Lato-Light"/>
          <w:color w:val="181818"/>
        </w:rPr>
      </w:pPr>
      <w:r w:rsidRPr="004850F6">
        <w:rPr>
          <w:rFonts w:cs="Lato-Light"/>
          <w:color w:val="181818"/>
        </w:rPr>
        <w:t>Use matrices to represent and manipulate data, e.g., to represent payoffs or incidence relationships in a network.</w:t>
      </w:r>
    </w:p>
    <w:p w14:paraId="0DACE9CC" w14:textId="77777777" w:rsidR="00662721" w:rsidRPr="004850F6" w:rsidRDefault="00662721" w:rsidP="00A4522B">
      <w:pPr>
        <w:pStyle w:val="ListParagraph"/>
        <w:widowControl w:val="0"/>
        <w:numPr>
          <w:ilvl w:val="0"/>
          <w:numId w:val="3"/>
        </w:numPr>
        <w:autoSpaceDE w:val="0"/>
        <w:autoSpaceDN w:val="0"/>
        <w:adjustRightInd w:val="0"/>
        <w:rPr>
          <w:rFonts w:cs="Lato-Light"/>
          <w:color w:val="181818"/>
        </w:rPr>
      </w:pPr>
      <w:hyperlink r:id="rId7" w:history="1">
        <w:r w:rsidRPr="004850F6">
          <w:rPr>
            <w:rFonts w:cs="Lato-Light"/>
            <w:color w:val="2A2A2A"/>
          </w:rPr>
          <w:t>HSN.VM.C.7</w:t>
        </w:r>
      </w:hyperlink>
    </w:p>
    <w:p w14:paraId="3D91DF92" w14:textId="4FB62403" w:rsidR="00662721" w:rsidRPr="004850F6" w:rsidRDefault="00662721" w:rsidP="00A4522B">
      <w:pPr>
        <w:pStyle w:val="ListParagraph"/>
        <w:widowControl w:val="0"/>
        <w:numPr>
          <w:ilvl w:val="1"/>
          <w:numId w:val="3"/>
        </w:numPr>
        <w:autoSpaceDE w:val="0"/>
        <w:autoSpaceDN w:val="0"/>
        <w:adjustRightInd w:val="0"/>
        <w:rPr>
          <w:rFonts w:cs="Lato-Light"/>
          <w:color w:val="181818"/>
        </w:rPr>
      </w:pPr>
      <w:r w:rsidRPr="004850F6">
        <w:rPr>
          <w:rFonts w:cs="Lato-Light"/>
          <w:color w:val="181818"/>
        </w:rPr>
        <w:t>Multiply matrices by scalars</w:t>
      </w:r>
      <w:r w:rsidR="00993F45" w:rsidRPr="004850F6">
        <w:rPr>
          <w:rFonts w:cs="Lato-Light"/>
          <w:color w:val="181818"/>
        </w:rPr>
        <w:t>/matrices</w:t>
      </w:r>
      <w:r w:rsidRPr="004850F6">
        <w:rPr>
          <w:rFonts w:cs="Lato-Light"/>
          <w:color w:val="181818"/>
        </w:rPr>
        <w:t xml:space="preserve"> to produce new matrices</w:t>
      </w:r>
      <w:r w:rsidR="00993F45" w:rsidRPr="004850F6">
        <w:rPr>
          <w:rFonts w:cs="Lato-Light"/>
          <w:color w:val="181818"/>
        </w:rPr>
        <w:t>.</w:t>
      </w:r>
    </w:p>
    <w:p w14:paraId="203AC12D" w14:textId="77777777" w:rsidR="00662721" w:rsidRPr="004850F6" w:rsidRDefault="00662721" w:rsidP="00A4522B">
      <w:pPr>
        <w:pStyle w:val="ListParagraph"/>
        <w:widowControl w:val="0"/>
        <w:numPr>
          <w:ilvl w:val="0"/>
          <w:numId w:val="3"/>
        </w:numPr>
        <w:autoSpaceDE w:val="0"/>
        <w:autoSpaceDN w:val="0"/>
        <w:adjustRightInd w:val="0"/>
        <w:rPr>
          <w:rFonts w:cs="Lato-Light"/>
          <w:color w:val="181818"/>
        </w:rPr>
      </w:pPr>
      <w:hyperlink r:id="rId8" w:history="1">
        <w:r w:rsidRPr="004850F6">
          <w:rPr>
            <w:rFonts w:cs="Lato-Light"/>
            <w:color w:val="2A2A2A"/>
          </w:rPr>
          <w:t>HSN.VM.C.8</w:t>
        </w:r>
      </w:hyperlink>
    </w:p>
    <w:p w14:paraId="0911ACB9" w14:textId="3D2F03EB" w:rsidR="00662721" w:rsidRPr="004850F6" w:rsidRDefault="00662721" w:rsidP="00A4522B">
      <w:pPr>
        <w:pStyle w:val="ListParagraph"/>
        <w:widowControl w:val="0"/>
        <w:numPr>
          <w:ilvl w:val="1"/>
          <w:numId w:val="3"/>
        </w:numPr>
        <w:autoSpaceDE w:val="0"/>
        <w:autoSpaceDN w:val="0"/>
        <w:adjustRightInd w:val="0"/>
        <w:rPr>
          <w:rFonts w:cs="Lato-Light"/>
          <w:color w:val="181818"/>
        </w:rPr>
      </w:pPr>
      <w:r w:rsidRPr="004850F6">
        <w:rPr>
          <w:rFonts w:cs="Lato-Light"/>
          <w:color w:val="181818"/>
        </w:rPr>
        <w:t>Add, subtract, and multiply matrices of appropriate dimensions.</w:t>
      </w:r>
    </w:p>
    <w:p w14:paraId="061BF2BA" w14:textId="77777777" w:rsidR="00662721" w:rsidRPr="004850F6" w:rsidRDefault="00662721" w:rsidP="00A4522B">
      <w:pPr>
        <w:pStyle w:val="ListParagraph"/>
        <w:widowControl w:val="0"/>
        <w:numPr>
          <w:ilvl w:val="0"/>
          <w:numId w:val="3"/>
        </w:numPr>
        <w:autoSpaceDE w:val="0"/>
        <w:autoSpaceDN w:val="0"/>
        <w:adjustRightInd w:val="0"/>
        <w:rPr>
          <w:rFonts w:cs="Lato-Light"/>
          <w:color w:val="181818"/>
        </w:rPr>
      </w:pPr>
      <w:hyperlink r:id="rId9" w:history="1">
        <w:r w:rsidRPr="004850F6">
          <w:rPr>
            <w:rFonts w:cs="Lato-Light"/>
            <w:color w:val="2A2A2A"/>
          </w:rPr>
          <w:t>HSN.VM.C.9</w:t>
        </w:r>
      </w:hyperlink>
    </w:p>
    <w:p w14:paraId="793B81EA" w14:textId="68486A9D" w:rsidR="00662721" w:rsidRPr="004850F6" w:rsidRDefault="00662721" w:rsidP="00A4522B">
      <w:pPr>
        <w:pStyle w:val="ListParagraph"/>
        <w:widowControl w:val="0"/>
        <w:numPr>
          <w:ilvl w:val="1"/>
          <w:numId w:val="3"/>
        </w:numPr>
        <w:autoSpaceDE w:val="0"/>
        <w:autoSpaceDN w:val="0"/>
        <w:adjustRightInd w:val="0"/>
        <w:rPr>
          <w:rFonts w:cs="Lato-Light"/>
          <w:color w:val="181818"/>
        </w:rPr>
      </w:pPr>
      <w:r w:rsidRPr="004850F6">
        <w:rPr>
          <w:rFonts w:cs="Lato-Light"/>
          <w:color w:val="181818"/>
        </w:rPr>
        <w:t>Understand that, unlike multiplication of numbers, matrix multiplication for square matrices is not a commutative operation, but still satisfies the associative and distributive properties.</w:t>
      </w:r>
    </w:p>
    <w:p w14:paraId="3298D2EB" w14:textId="77777777" w:rsidR="0092700B" w:rsidRPr="004850F6" w:rsidRDefault="0092700B" w:rsidP="0092700B">
      <w:pPr>
        <w:pStyle w:val="ListParagraph"/>
        <w:widowControl w:val="0"/>
        <w:autoSpaceDE w:val="0"/>
        <w:autoSpaceDN w:val="0"/>
        <w:adjustRightInd w:val="0"/>
        <w:ind w:left="1440"/>
        <w:rPr>
          <w:rFonts w:cs="Lato-Light"/>
          <w:color w:val="181818"/>
        </w:rPr>
      </w:pPr>
    </w:p>
    <w:p w14:paraId="4125619A" w14:textId="521E1CEC" w:rsidR="00EF3999" w:rsidRPr="004850F6" w:rsidRDefault="00EF3999" w:rsidP="00662721">
      <w:pPr>
        <w:widowControl w:val="0"/>
        <w:autoSpaceDE w:val="0"/>
        <w:autoSpaceDN w:val="0"/>
        <w:adjustRightInd w:val="0"/>
        <w:rPr>
          <w:rFonts w:cs="Lato-Light"/>
          <w:b/>
          <w:color w:val="181818"/>
          <w:u w:val="single"/>
        </w:rPr>
      </w:pPr>
      <w:r w:rsidRPr="004850F6">
        <w:rPr>
          <w:rFonts w:cs="Lato-Light"/>
          <w:b/>
          <w:color w:val="181818"/>
          <w:u w:val="single"/>
        </w:rPr>
        <w:t>Mathematical Practice</w:t>
      </w:r>
    </w:p>
    <w:p w14:paraId="1366E48B" w14:textId="77777777" w:rsidR="00A03A3A" w:rsidRPr="004850F6" w:rsidRDefault="00A03A3A" w:rsidP="00A4522B">
      <w:pPr>
        <w:pStyle w:val="ListParagraph"/>
        <w:widowControl w:val="0"/>
        <w:numPr>
          <w:ilvl w:val="0"/>
          <w:numId w:val="4"/>
        </w:numPr>
        <w:tabs>
          <w:tab w:val="left" w:pos="220"/>
          <w:tab w:val="left" w:pos="720"/>
        </w:tabs>
        <w:autoSpaceDE w:val="0"/>
        <w:autoSpaceDN w:val="0"/>
        <w:adjustRightInd w:val="0"/>
        <w:spacing w:line="340" w:lineRule="atLeast"/>
        <w:rPr>
          <w:rFonts w:cs="Times New Roman"/>
        </w:rPr>
      </w:pPr>
      <w:r w:rsidRPr="004850F6">
        <w:rPr>
          <w:rFonts w:cs="Times New Roman"/>
        </w:rPr>
        <w:t>MP1: Make sense of problems and persevere in solving them</w:t>
      </w:r>
    </w:p>
    <w:p w14:paraId="6C953005" w14:textId="32601472" w:rsidR="00EF3999" w:rsidRPr="004850F6" w:rsidRDefault="00EF3999" w:rsidP="00A4522B">
      <w:pPr>
        <w:pStyle w:val="ListParagraph"/>
        <w:widowControl w:val="0"/>
        <w:numPr>
          <w:ilvl w:val="0"/>
          <w:numId w:val="4"/>
        </w:numPr>
        <w:tabs>
          <w:tab w:val="left" w:pos="220"/>
          <w:tab w:val="left" w:pos="720"/>
        </w:tabs>
        <w:autoSpaceDE w:val="0"/>
        <w:autoSpaceDN w:val="0"/>
        <w:adjustRightInd w:val="0"/>
        <w:spacing w:line="340" w:lineRule="atLeast"/>
        <w:rPr>
          <w:rFonts w:cs="Times New Roman"/>
        </w:rPr>
      </w:pPr>
      <w:hyperlink r:id="rId10" w:history="1">
        <w:r w:rsidRPr="004850F6">
          <w:rPr>
            <w:rFonts w:cs="Lato-Bold"/>
            <w:bCs/>
            <w:color w:val="2A2A2A"/>
          </w:rPr>
          <w:t>MP2</w:t>
        </w:r>
      </w:hyperlink>
      <w:r w:rsidRPr="004850F6">
        <w:rPr>
          <w:rFonts w:cs="Times New Roman"/>
        </w:rPr>
        <w:t>:</w:t>
      </w:r>
      <w:r w:rsidRPr="004850F6">
        <w:rPr>
          <w:rFonts w:cs="Lato-Bold"/>
          <w:bCs/>
          <w:color w:val="181818"/>
        </w:rPr>
        <w:t xml:space="preserve"> Reason abstractly and quantitatively.</w:t>
      </w:r>
    </w:p>
    <w:p w14:paraId="6D5A742C" w14:textId="77777777" w:rsidR="00A03A3A" w:rsidRPr="004850F6" w:rsidRDefault="00A03A3A" w:rsidP="00A4522B">
      <w:pPr>
        <w:pStyle w:val="ListParagraph"/>
        <w:widowControl w:val="0"/>
        <w:numPr>
          <w:ilvl w:val="0"/>
          <w:numId w:val="4"/>
        </w:numPr>
        <w:tabs>
          <w:tab w:val="left" w:pos="220"/>
          <w:tab w:val="left" w:pos="720"/>
        </w:tabs>
        <w:autoSpaceDE w:val="0"/>
        <w:autoSpaceDN w:val="0"/>
        <w:adjustRightInd w:val="0"/>
        <w:spacing w:line="340" w:lineRule="atLeast"/>
        <w:rPr>
          <w:rFonts w:cs="Times New Roman"/>
        </w:rPr>
      </w:pPr>
      <w:r w:rsidRPr="004850F6">
        <w:rPr>
          <w:rFonts w:cs="Times New Roman"/>
        </w:rPr>
        <w:t>MP4: Model with mathematics</w:t>
      </w:r>
    </w:p>
    <w:p w14:paraId="38F7ED2A" w14:textId="5E702A69" w:rsidR="00EF3999" w:rsidRPr="004850F6" w:rsidRDefault="00EF3999" w:rsidP="00A4522B">
      <w:pPr>
        <w:pStyle w:val="ListParagraph"/>
        <w:widowControl w:val="0"/>
        <w:numPr>
          <w:ilvl w:val="0"/>
          <w:numId w:val="4"/>
        </w:numPr>
        <w:tabs>
          <w:tab w:val="left" w:pos="220"/>
          <w:tab w:val="left" w:pos="720"/>
        </w:tabs>
        <w:autoSpaceDE w:val="0"/>
        <w:autoSpaceDN w:val="0"/>
        <w:adjustRightInd w:val="0"/>
        <w:spacing w:line="340" w:lineRule="atLeast"/>
        <w:rPr>
          <w:rFonts w:cs="Times New Roman"/>
        </w:rPr>
      </w:pPr>
      <w:hyperlink r:id="rId11" w:history="1">
        <w:r w:rsidRPr="004850F6">
          <w:rPr>
            <w:rStyle w:val="Hyperlink"/>
            <w:rFonts w:cs="Times New Roman"/>
            <w:bCs/>
            <w:color w:val="auto"/>
            <w:u w:val="none"/>
          </w:rPr>
          <w:t>MP5</w:t>
        </w:r>
      </w:hyperlink>
      <w:r w:rsidRPr="004850F6">
        <w:rPr>
          <w:rFonts w:cs="Times New Roman"/>
        </w:rPr>
        <w:t>:</w:t>
      </w:r>
      <w:r w:rsidRPr="004850F6">
        <w:rPr>
          <w:rFonts w:cs="Times New Roman"/>
          <w:bCs/>
        </w:rPr>
        <w:t xml:space="preserve"> Use appropriate tools strategically</w:t>
      </w:r>
    </w:p>
    <w:p w14:paraId="4227A75B" w14:textId="77777777" w:rsidR="00A03A3A" w:rsidRPr="004850F6" w:rsidRDefault="00A03A3A" w:rsidP="00A4522B">
      <w:pPr>
        <w:pStyle w:val="ListParagraph"/>
        <w:widowControl w:val="0"/>
        <w:numPr>
          <w:ilvl w:val="0"/>
          <w:numId w:val="4"/>
        </w:numPr>
        <w:tabs>
          <w:tab w:val="left" w:pos="220"/>
          <w:tab w:val="left" w:pos="720"/>
        </w:tabs>
        <w:autoSpaceDE w:val="0"/>
        <w:autoSpaceDN w:val="0"/>
        <w:adjustRightInd w:val="0"/>
        <w:spacing w:line="340" w:lineRule="atLeast"/>
        <w:rPr>
          <w:rFonts w:cs="Times New Roman"/>
        </w:rPr>
      </w:pPr>
      <w:r w:rsidRPr="004850F6">
        <w:rPr>
          <w:rFonts w:cs="Times New Roman"/>
        </w:rPr>
        <w:t>MP6: Attend to precision</w:t>
      </w:r>
    </w:p>
    <w:p w14:paraId="30825796" w14:textId="77777777" w:rsidR="00A03A3A" w:rsidRPr="004850F6" w:rsidRDefault="00A03A3A" w:rsidP="00662721">
      <w:pPr>
        <w:widowControl w:val="0"/>
        <w:autoSpaceDE w:val="0"/>
        <w:autoSpaceDN w:val="0"/>
        <w:adjustRightInd w:val="0"/>
        <w:rPr>
          <w:rFonts w:cs="Lato-Light"/>
          <w:color w:val="181818"/>
        </w:rPr>
      </w:pPr>
    </w:p>
    <w:p w14:paraId="7AF3DE9F" w14:textId="77777777" w:rsidR="00922F90" w:rsidRPr="004850F6" w:rsidRDefault="00922F90" w:rsidP="00BF0565">
      <w:pPr>
        <w:widowControl w:val="0"/>
        <w:autoSpaceDE w:val="0"/>
        <w:autoSpaceDN w:val="0"/>
        <w:adjustRightInd w:val="0"/>
        <w:spacing w:after="240" w:line="360" w:lineRule="atLeast"/>
        <w:rPr>
          <w:rFonts w:cs="Calibri"/>
          <w:iCs/>
        </w:rPr>
      </w:pPr>
      <w:r w:rsidRPr="004850F6">
        <w:rPr>
          <w:rFonts w:cs="Calibri"/>
          <w:iCs/>
        </w:rPr>
        <w:tab/>
        <w:t>After this lesson, students will be able to perform matrix addition, subtraction and multiplication by hand and with the aid of a calculator. In addition, students will be able to utilize matrices for real-life scenarios, e.g. whether predictions.</w:t>
      </w:r>
    </w:p>
    <w:p w14:paraId="76A38A13" w14:textId="344B2816" w:rsidR="00751672" w:rsidRPr="004850F6" w:rsidRDefault="00751672" w:rsidP="00BF0565">
      <w:pPr>
        <w:widowControl w:val="0"/>
        <w:autoSpaceDE w:val="0"/>
        <w:autoSpaceDN w:val="0"/>
        <w:adjustRightInd w:val="0"/>
        <w:spacing w:after="240" w:line="360" w:lineRule="atLeast"/>
        <w:rPr>
          <w:rFonts w:cs="Calibri"/>
          <w:iCs/>
        </w:rPr>
      </w:pPr>
      <w:r w:rsidRPr="004850F6">
        <w:rPr>
          <w:rFonts w:cs="Calibri"/>
          <w:b/>
          <w:iCs/>
          <w:noProof/>
        </w:rPr>
        <w:lastRenderedPageBreak/>
        <mc:AlternateContent>
          <mc:Choice Requires="wps">
            <w:drawing>
              <wp:anchor distT="0" distB="0" distL="114300" distR="114300" simplePos="0" relativeHeight="251659264" behindDoc="0" locked="0" layoutInCell="1" allowOverlap="1" wp14:anchorId="66147220" wp14:editId="53E80E99">
                <wp:simplePos x="0" y="0"/>
                <wp:positionH relativeFrom="column">
                  <wp:posOffset>3086100</wp:posOffset>
                </wp:positionH>
                <wp:positionV relativeFrom="paragraph">
                  <wp:posOffset>306070</wp:posOffset>
                </wp:positionV>
                <wp:extent cx="27432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BE53A" w14:textId="41E0A51C" w:rsidR="0093264C" w:rsidRPr="00751672" w:rsidRDefault="0093264C">
                            <w:pPr>
                              <w:rPr>
                                <w:u w:val="single"/>
                              </w:rPr>
                            </w:pPr>
                            <w:r w:rsidRPr="00751672">
                              <w:rPr>
                                <w:u w:val="single"/>
                              </w:rPr>
                              <w:t>Warm Up</w:t>
                            </w:r>
                          </w:p>
                          <w:p w14:paraId="2E95BF82" w14:textId="622AF691" w:rsidR="0093264C" w:rsidRPr="00751672" w:rsidRDefault="0093264C">
                            <w:r>
                              <w:t>Solve the following matrices</w:t>
                            </w:r>
                          </w:p>
                          <w:p w14:paraId="76F3A970" w14:textId="182363B9" w:rsidR="0093264C" w:rsidRDefault="0093264C">
                            <w:r>
                              <w:t>1)</w:t>
                            </w:r>
                            <w:r>
                              <w:tab/>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5</m:t>
                                        </m:r>
                                      </m:e>
                                    </m:mr>
                                    <m:mr>
                                      <m:e>
                                        <m:r>
                                          <w:rPr>
                                            <w:rFonts w:ascii="Cambria Math" w:hAnsi="Cambria Math"/>
                                          </w:rPr>
                                          <m:t>-3</m:t>
                                        </m:r>
                                      </m:e>
                                      <m:e>
                                        <m:r>
                                          <w:rPr>
                                            <w:rFonts w:ascii="Cambria Math" w:hAnsi="Cambria Math"/>
                                          </w:rPr>
                                          <m:t>0</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8</m:t>
                                        </m:r>
                                      </m:e>
                                    </m:mr>
                                    <m:mr>
                                      <m:e>
                                        <m:r>
                                          <w:rPr>
                                            <w:rFonts w:ascii="Cambria Math" w:hAnsi="Cambria Math"/>
                                          </w:rPr>
                                          <m:t>2</m:t>
                                        </m:r>
                                      </m:e>
                                      <m:e>
                                        <m:r>
                                          <w:rPr>
                                            <w:rFonts w:ascii="Cambria Math" w:hAnsi="Cambria Math"/>
                                          </w:rPr>
                                          <m:t>7</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e/>
                                    </m:mr>
                                    <m:mr>
                                      <m:e/>
                                      <m:e/>
                                    </m:mr>
                                  </m:m>
                                </m:e>
                              </m:d>
                            </m:oMath>
                          </w:p>
                          <w:p w14:paraId="7FA752F4" w14:textId="77777777" w:rsidR="0093264C" w:rsidRPr="00751672" w:rsidRDefault="0093264C"/>
                          <w:p w14:paraId="4110B990" w14:textId="240219DF" w:rsidR="0093264C" w:rsidRDefault="0093264C" w:rsidP="00751672">
                            <w:r>
                              <w:t>2)</w:t>
                            </w:r>
                            <w:r>
                              <w:tab/>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18</m:t>
                                        </m:r>
                                      </m:e>
                                      <m:e>
                                        <m:r>
                                          <w:rPr>
                                            <w:rFonts w:ascii="Cambria Math" w:hAnsi="Cambria Math"/>
                                          </w:rPr>
                                          <m:t>5</m:t>
                                        </m:r>
                                      </m:e>
                                    </m:mr>
                                    <m:mr>
                                      <m:e>
                                        <m:r>
                                          <w:rPr>
                                            <w:rFonts w:ascii="Cambria Math" w:hAnsi="Cambria Math"/>
                                          </w:rPr>
                                          <m:t>-5</m:t>
                                        </m:r>
                                      </m:e>
                                      <m:e>
                                        <m:r>
                                          <w:rPr>
                                            <w:rFonts w:ascii="Cambria Math" w:hAnsi="Cambria Math"/>
                                          </w:rPr>
                                          <m:t>0</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8</m:t>
                                        </m:r>
                                      </m:e>
                                    </m:mr>
                                    <m:mr>
                                      <m:e>
                                        <m:r>
                                          <w:rPr>
                                            <w:rFonts w:ascii="Cambria Math" w:hAnsi="Cambria Math"/>
                                          </w:rPr>
                                          <m:t>2</m:t>
                                        </m:r>
                                      </m:e>
                                      <m:e>
                                        <m:r>
                                          <w:rPr>
                                            <w:rFonts w:ascii="Cambria Math" w:hAnsi="Cambria Math"/>
                                          </w:rPr>
                                          <m:t>7</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e/>
                                    </m:mr>
                                    <m:mr>
                                      <m:e/>
                                      <m:e/>
                                    </m:mr>
                                  </m:m>
                                </m:e>
                              </m:d>
                            </m:oMath>
                          </w:p>
                          <w:p w14:paraId="68849338" w14:textId="77777777" w:rsidR="0093264C" w:rsidRDefault="00932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43pt;margin-top:24.1pt;width:3in;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" filled="f" stroked="f">
                <v:textbox>
                  <w:txbxContent>
                    <w:p w14:paraId="64FBE53A" w14:textId="41E0A51C" w:rsidR="0093264C" w:rsidRPr="00751672" w:rsidRDefault="0093264C">
                      <w:pPr>
                        <w:rPr>
                          <w:u w:val="single"/>
                        </w:rPr>
                      </w:pPr>
                      <w:r w:rsidRPr="00751672">
                        <w:rPr>
                          <w:u w:val="single"/>
                        </w:rPr>
                        <w:t>Warm Up</w:t>
                      </w:r>
                    </w:p>
                    <w:p w14:paraId="2E95BF82" w14:textId="622AF691" w:rsidR="0093264C" w:rsidRPr="00751672" w:rsidRDefault="0093264C">
                      <w:r>
                        <w:t>Solve the following matrices</w:t>
                      </w:r>
                    </w:p>
                    <w:p w14:paraId="76F3A970" w14:textId="182363B9" w:rsidR="0093264C" w:rsidRDefault="0093264C">
                      <w:r>
                        <w:t>1)</w:t>
                      </w:r>
                      <w:r>
                        <w:tab/>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5</m:t>
                                  </m:r>
                                </m:e>
                              </m:mr>
                              <m:mr>
                                <m:e>
                                  <m:r>
                                    <w:rPr>
                                      <w:rFonts w:ascii="Cambria Math" w:hAnsi="Cambria Math"/>
                                    </w:rPr>
                                    <m:t>-3</m:t>
                                  </m:r>
                                </m:e>
                                <m:e>
                                  <m:r>
                                    <w:rPr>
                                      <w:rFonts w:ascii="Cambria Math" w:hAnsi="Cambria Math"/>
                                    </w:rPr>
                                    <m:t>0</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8</m:t>
                                  </m:r>
                                </m:e>
                              </m:mr>
                              <m:mr>
                                <m:e>
                                  <m:r>
                                    <w:rPr>
                                      <w:rFonts w:ascii="Cambria Math" w:hAnsi="Cambria Math"/>
                                    </w:rPr>
                                    <m:t>2</m:t>
                                  </m:r>
                                </m:e>
                                <m:e>
                                  <m:r>
                                    <w:rPr>
                                      <w:rFonts w:ascii="Cambria Math" w:hAnsi="Cambria Math"/>
                                    </w:rPr>
                                    <m:t>7</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e/>
                              </m:mr>
                              <m:mr>
                                <m:e/>
                                <m:e/>
                              </m:mr>
                            </m:m>
                          </m:e>
                        </m:d>
                      </m:oMath>
                    </w:p>
                    <w:p w14:paraId="7FA752F4" w14:textId="77777777" w:rsidR="0093264C" w:rsidRPr="00751672" w:rsidRDefault="0093264C"/>
                    <w:p w14:paraId="4110B990" w14:textId="240219DF" w:rsidR="0093264C" w:rsidRDefault="0093264C" w:rsidP="00751672">
                      <w:r>
                        <w:t>2)</w:t>
                      </w:r>
                      <w:r>
                        <w:tab/>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18</m:t>
                                  </m:r>
                                </m:e>
                                <m:e>
                                  <m:r>
                                    <w:rPr>
                                      <w:rFonts w:ascii="Cambria Math" w:hAnsi="Cambria Math"/>
                                    </w:rPr>
                                    <m:t>5</m:t>
                                  </m:r>
                                </m:e>
                              </m:mr>
                              <m:mr>
                                <m:e>
                                  <m:r>
                                    <w:rPr>
                                      <w:rFonts w:ascii="Cambria Math" w:hAnsi="Cambria Math"/>
                                    </w:rPr>
                                    <m:t>-5</m:t>
                                  </m:r>
                                </m:e>
                                <m:e>
                                  <m:r>
                                    <w:rPr>
                                      <w:rFonts w:ascii="Cambria Math" w:hAnsi="Cambria Math"/>
                                    </w:rPr>
                                    <m:t>0</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8</m:t>
                                  </m:r>
                                </m:e>
                              </m:mr>
                              <m:mr>
                                <m:e>
                                  <m:r>
                                    <w:rPr>
                                      <w:rFonts w:ascii="Cambria Math" w:hAnsi="Cambria Math"/>
                                    </w:rPr>
                                    <m:t>2</m:t>
                                  </m:r>
                                </m:e>
                                <m:e>
                                  <m:r>
                                    <w:rPr>
                                      <w:rFonts w:ascii="Cambria Math" w:hAnsi="Cambria Math"/>
                                    </w:rPr>
                                    <m:t>7</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e/>
                              </m:mr>
                              <m:mr>
                                <m:e/>
                                <m:e/>
                              </m:mr>
                            </m:m>
                          </m:e>
                        </m:d>
                      </m:oMath>
                    </w:p>
                    <w:p w14:paraId="68849338" w14:textId="77777777" w:rsidR="0093264C" w:rsidRDefault="0093264C"/>
                  </w:txbxContent>
                </v:textbox>
                <w10:wrap type="square"/>
              </v:shape>
            </w:pict>
          </mc:Fallback>
        </mc:AlternateContent>
      </w:r>
      <w:r w:rsidRPr="004850F6">
        <w:rPr>
          <w:rFonts w:cs="Calibri"/>
          <w:b/>
          <w:iCs/>
        </w:rPr>
        <w:t xml:space="preserve">Matrix Multiplication </w:t>
      </w:r>
      <w:r w:rsidR="00A03A3A" w:rsidRPr="004850F6">
        <w:rPr>
          <w:rFonts w:cs="Calibri"/>
          <w:iCs/>
        </w:rPr>
        <w:t>(Lesson 1</w:t>
      </w:r>
      <w:r w:rsidR="00AC5792" w:rsidRPr="004850F6">
        <w:rPr>
          <w:rFonts w:cs="Calibri"/>
          <w:iCs/>
        </w:rPr>
        <w:t>, 1-2 days</w:t>
      </w:r>
      <w:r w:rsidRPr="004850F6">
        <w:rPr>
          <w:rFonts w:cs="Calibri"/>
          <w:iCs/>
        </w:rPr>
        <w:t>)</w:t>
      </w:r>
    </w:p>
    <w:p w14:paraId="7E19DC4B" w14:textId="7A2BC80F" w:rsidR="00511D2A" w:rsidRPr="004850F6" w:rsidRDefault="00511D2A" w:rsidP="00BF0565">
      <w:pPr>
        <w:widowControl w:val="0"/>
        <w:autoSpaceDE w:val="0"/>
        <w:autoSpaceDN w:val="0"/>
        <w:adjustRightInd w:val="0"/>
        <w:spacing w:after="240" w:line="360" w:lineRule="atLeast"/>
        <w:rPr>
          <w:rFonts w:cs="Calibri"/>
          <w:iCs/>
        </w:rPr>
      </w:pPr>
      <w:r w:rsidRPr="004850F6">
        <w:rPr>
          <w:rFonts w:cs="Calibri"/>
          <w:iCs/>
          <w:u w:val="single"/>
        </w:rPr>
        <w:t>Objective:</w:t>
      </w:r>
      <w:r w:rsidRPr="004850F6">
        <w:rPr>
          <w:rFonts w:cs="Calibri"/>
          <w:iCs/>
        </w:rPr>
        <w:t xml:space="preserve"> (1) Students will be able to accurately solve 2x2 matrices.</w:t>
      </w:r>
    </w:p>
    <w:p w14:paraId="7CA6E7B9" w14:textId="7C396188" w:rsidR="00511D2A" w:rsidRPr="004850F6" w:rsidRDefault="00511D2A" w:rsidP="00BF0565">
      <w:pPr>
        <w:widowControl w:val="0"/>
        <w:autoSpaceDE w:val="0"/>
        <w:autoSpaceDN w:val="0"/>
        <w:adjustRightInd w:val="0"/>
        <w:spacing w:after="240" w:line="360" w:lineRule="atLeast"/>
        <w:rPr>
          <w:rFonts w:cs="Calibri"/>
          <w:iCs/>
        </w:rPr>
      </w:pPr>
      <w:r w:rsidRPr="004850F6">
        <w:rPr>
          <w:rFonts w:cs="Calibri"/>
          <w:iCs/>
          <w:u w:val="single"/>
        </w:rPr>
        <w:t>Goal:</w:t>
      </w:r>
      <w:r w:rsidRPr="004850F6">
        <w:rPr>
          <w:rFonts w:cs="Calibri"/>
          <w:iCs/>
        </w:rPr>
        <w:t xml:space="preserve"> Students will be able to apply their newly acquired knowledge on 2x2 matrix multiplication and use it on any dimension of matrices.</w:t>
      </w:r>
    </w:p>
    <w:p w14:paraId="405FA2CE" w14:textId="5A1D5BA8" w:rsidR="00511D2A" w:rsidRPr="004850F6" w:rsidRDefault="00511D2A" w:rsidP="00BF0565">
      <w:pPr>
        <w:widowControl w:val="0"/>
        <w:autoSpaceDE w:val="0"/>
        <w:autoSpaceDN w:val="0"/>
        <w:adjustRightInd w:val="0"/>
        <w:spacing w:after="240" w:line="360" w:lineRule="atLeast"/>
        <w:rPr>
          <w:rFonts w:cs="Calibri"/>
          <w:iCs/>
        </w:rPr>
      </w:pPr>
      <w:r w:rsidRPr="004850F6">
        <w:rPr>
          <w:rFonts w:cs="Calibri"/>
          <w:iCs/>
          <w:u w:val="single"/>
        </w:rPr>
        <w:t>Vocabulary:</w:t>
      </w:r>
      <w:r w:rsidRPr="004850F6">
        <w:rPr>
          <w:rFonts w:cs="Calibri"/>
          <w:iCs/>
        </w:rPr>
        <w:t xml:space="preserve"> Matrix, matrices, row, column, product, multiplication, addition, subtraction, row reduced echelon form (</w:t>
      </w:r>
      <w:proofErr w:type="spellStart"/>
      <w:r w:rsidRPr="004850F6">
        <w:rPr>
          <w:rFonts w:cs="Calibri"/>
          <w:iCs/>
        </w:rPr>
        <w:t>rref</w:t>
      </w:r>
      <w:proofErr w:type="spellEnd"/>
      <w:r w:rsidRPr="004850F6">
        <w:rPr>
          <w:rFonts w:cs="Calibri"/>
          <w:iCs/>
        </w:rPr>
        <w:t xml:space="preserve">), </w:t>
      </w:r>
      <w:r w:rsidR="003E08CE" w:rsidRPr="004850F6">
        <w:rPr>
          <w:rFonts w:cs="Calibri"/>
          <w:iCs/>
        </w:rPr>
        <w:t>and commutative property.</w:t>
      </w:r>
      <w:r w:rsidRPr="004850F6">
        <w:rPr>
          <w:rFonts w:cs="Calibri"/>
          <w:iCs/>
        </w:rPr>
        <w:t xml:space="preserve"> </w:t>
      </w:r>
    </w:p>
    <w:p w14:paraId="4D974D3E" w14:textId="45D97479" w:rsidR="00FC43A8" w:rsidRPr="004850F6" w:rsidRDefault="00A4522B" w:rsidP="00993F45">
      <w:pPr>
        <w:widowControl w:val="0"/>
        <w:autoSpaceDE w:val="0"/>
        <w:autoSpaceDN w:val="0"/>
        <w:adjustRightInd w:val="0"/>
        <w:rPr>
          <w:rFonts w:cs="Lato-Light"/>
          <w:color w:val="181818"/>
        </w:rPr>
      </w:pPr>
      <w:r w:rsidRPr="004850F6">
        <w:rPr>
          <w:noProof/>
        </w:rPr>
        <mc:AlternateContent>
          <mc:Choice Requires="wps">
            <w:drawing>
              <wp:anchor distT="0" distB="0" distL="114300" distR="114300" simplePos="0" relativeHeight="251660288" behindDoc="0" locked="0" layoutInCell="1" allowOverlap="1" wp14:anchorId="39E5E2DC" wp14:editId="159A2248">
                <wp:simplePos x="0" y="0"/>
                <wp:positionH relativeFrom="column">
                  <wp:posOffset>2857500</wp:posOffset>
                </wp:positionH>
                <wp:positionV relativeFrom="paragraph">
                  <wp:posOffset>2133600</wp:posOffset>
                </wp:positionV>
                <wp:extent cx="2743200" cy="3657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081B3" w14:textId="1AF0F4DF" w:rsidR="0093264C" w:rsidRDefault="0093264C" w:rsidP="003E08CE">
                            <w:pPr>
                              <w:jc w:val="center"/>
                            </w:pPr>
                            <w:r>
                              <w:t>One of the first rules to multiplication of a 2x2 matrix is that [</w:t>
                            </w:r>
                            <w:proofErr w:type="gramStart"/>
                            <w:r>
                              <w:t>A]x</w:t>
                            </w:r>
                            <w:proofErr w:type="gramEnd"/>
                            <w:r>
                              <w:t>[B]=[C] and [B]x[A]</w:t>
                            </w:r>
                            <w:r>
                              <w:sym w:font="Symbol" w:char="F0B9"/>
                            </w:r>
                            <w:r>
                              <w:t>[C].</w:t>
                            </w:r>
                          </w:p>
                          <w:p w14:paraId="2A5445AC" w14:textId="77777777" w:rsidR="0093264C" w:rsidRDefault="0093264C">
                            <w:pPr>
                              <w:rPr>
                                <w:noProof/>
                              </w:rPr>
                            </w:pPr>
                          </w:p>
                          <w:p w14:paraId="2A007549" w14:textId="16C5769B" w:rsidR="0093264C" w:rsidRDefault="0093264C">
                            <w:r>
                              <w:rPr>
                                <w:noProof/>
                              </w:rPr>
                              <w:drawing>
                                <wp:inline distT="0" distB="0" distL="0" distR="0" wp14:anchorId="3063CF3B" wp14:editId="2F524D68">
                                  <wp:extent cx="2331720" cy="10483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5 at 1.45.33 PM.png"/>
                                          <pic:cNvPicPr/>
                                        </pic:nvPicPr>
                                        <pic:blipFill>
                                          <a:blip r:embed="rId12">
                                            <a:extLst>
                                              <a:ext uri="{28A0092B-C50C-407E-A947-70E740481C1C}">
                                                <a14:useLocalDpi xmlns:a14="http://schemas.microsoft.com/office/drawing/2010/main" val="0"/>
                                              </a:ext>
                                            </a:extLst>
                                          </a:blip>
                                          <a:stretch>
                                            <a:fillRect/>
                                          </a:stretch>
                                        </pic:blipFill>
                                        <pic:spPr>
                                          <a:xfrm>
                                            <a:off x="0" y="0"/>
                                            <a:ext cx="2331720" cy="1048385"/>
                                          </a:xfrm>
                                          <a:prstGeom prst="rect">
                                            <a:avLst/>
                                          </a:prstGeom>
                                        </pic:spPr>
                                      </pic:pic>
                                    </a:graphicData>
                                  </a:graphic>
                                </wp:inline>
                              </w:drawing>
                            </w:r>
                          </w:p>
                          <w:p w14:paraId="7E01AEFF" w14:textId="77777777" w:rsidR="0093264C" w:rsidRDefault="0093264C"/>
                          <w:p w14:paraId="5FA36542" w14:textId="77777777" w:rsidR="0093264C" w:rsidRDefault="0093264C">
                            <w:proofErr w:type="gramStart"/>
                            <w:r>
                              <w:t>Example of 2x2 matrix multiplication.</w:t>
                            </w:r>
                            <w:proofErr w:type="gramEnd"/>
                          </w:p>
                          <w:p w14:paraId="21A372D6" w14:textId="1A707A0F" w:rsidR="0093264C" w:rsidRDefault="0093264C">
                            <w: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a</m:t>
                                        </m:r>
                                      </m:e>
                                      <m:e>
                                        <m:r>
                                          <w:rPr>
                                            <w:rFonts w:ascii="Cambria Math" w:hAnsi="Cambria Math"/>
                                            <w:color w:val="0000FF"/>
                                          </w:rPr>
                                          <m:t>b</m:t>
                                        </m:r>
                                      </m:e>
                                    </m:mr>
                                    <m:mr>
                                      <m:e>
                                        <m:r>
                                          <w:rPr>
                                            <w:rFonts w:ascii="Cambria Math" w:hAnsi="Cambria Math"/>
                                            <w:color w:val="00FF00"/>
                                          </w:rPr>
                                          <m:t>c</m:t>
                                        </m:r>
                                      </m:e>
                                      <m:e>
                                        <m:r>
                                          <w:rPr>
                                            <w:rFonts w:ascii="Cambria Math" w:hAnsi="Cambria Math"/>
                                            <w:color w:val="FF00FF"/>
                                          </w:rPr>
                                          <m:t>d</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800080"/>
                                          </w:rPr>
                                          <m:t>e</m:t>
                                        </m:r>
                                      </m:e>
                                      <m:e>
                                        <m:r>
                                          <w:rPr>
                                            <w:rFonts w:ascii="Cambria Math" w:hAnsi="Cambria Math"/>
                                            <w:color w:val="000000"/>
                                          </w:rPr>
                                          <m:t>f</m:t>
                                        </m:r>
                                      </m:e>
                                    </m:mr>
                                    <m:mr>
                                      <m:e>
                                        <m:r>
                                          <w:rPr>
                                            <w:rFonts w:ascii="Cambria Math" w:hAnsi="Cambria Math"/>
                                            <w:color w:val="FF8000"/>
                                          </w:rPr>
                                          <m:t>g</m:t>
                                        </m:r>
                                      </m:e>
                                      <m:e>
                                        <m:r>
                                          <w:rPr>
                                            <w:rFonts w:ascii="Cambria Math" w:hAnsi="Cambria Math"/>
                                            <w:color w:val="996633"/>
                                          </w:rPr>
                                          <m:t>h</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a</m:t>
                                        </m:r>
                                        <m:r>
                                          <w:rPr>
                                            <w:rFonts w:ascii="Cambria Math" w:hAnsi="Cambria Math"/>
                                            <w:color w:val="800080"/>
                                          </w:rPr>
                                          <m:t>e</m:t>
                                        </m:r>
                                        <m:r>
                                          <w:rPr>
                                            <w:rFonts w:ascii="Cambria Math" w:hAnsi="Cambria Math"/>
                                          </w:rPr>
                                          <m:t>+</m:t>
                                        </m:r>
                                        <m:r>
                                          <w:rPr>
                                            <w:rFonts w:ascii="Cambria Math" w:hAnsi="Cambria Math"/>
                                            <w:color w:val="0000FF"/>
                                          </w:rPr>
                                          <m:t>b</m:t>
                                        </m:r>
                                        <m:r>
                                          <w:rPr>
                                            <w:rFonts w:ascii="Cambria Math" w:hAnsi="Cambria Math"/>
                                            <w:color w:val="FF8000"/>
                                          </w:rPr>
                                          <m:t>g</m:t>
                                        </m:r>
                                      </m:e>
                                      <m:e>
                                        <m:r>
                                          <w:rPr>
                                            <w:rFonts w:ascii="Cambria Math" w:hAnsi="Cambria Math"/>
                                            <w:color w:val="FF0000"/>
                                          </w:rPr>
                                          <m:t>a</m:t>
                                        </m:r>
                                        <m:r>
                                          <w:rPr>
                                            <w:rFonts w:ascii="Cambria Math" w:hAnsi="Cambria Math"/>
                                            <w:color w:val="000000"/>
                                          </w:rPr>
                                          <m:t>f</m:t>
                                        </m:r>
                                        <m:r>
                                          <w:rPr>
                                            <w:rFonts w:ascii="Cambria Math" w:hAnsi="Cambria Math"/>
                                          </w:rPr>
                                          <m:t>+</m:t>
                                        </m:r>
                                        <m:r>
                                          <w:rPr>
                                            <w:rFonts w:ascii="Cambria Math" w:hAnsi="Cambria Math"/>
                                            <w:color w:val="0000FF"/>
                                          </w:rPr>
                                          <m:t>b</m:t>
                                        </m:r>
                                        <m:r>
                                          <w:rPr>
                                            <w:rFonts w:ascii="Cambria Math" w:hAnsi="Cambria Math"/>
                                            <w:color w:val="996633"/>
                                          </w:rPr>
                                          <m:t>h</m:t>
                                        </m:r>
                                      </m:e>
                                    </m:mr>
                                    <m:mr>
                                      <m:e>
                                        <m:r>
                                          <w:rPr>
                                            <w:rFonts w:ascii="Cambria Math" w:hAnsi="Cambria Math"/>
                                            <w:color w:val="00FF00"/>
                                          </w:rPr>
                                          <m:t>c</m:t>
                                        </m:r>
                                        <m:r>
                                          <w:rPr>
                                            <w:rFonts w:ascii="Cambria Math" w:hAnsi="Cambria Math"/>
                                            <w:color w:val="800080"/>
                                          </w:rPr>
                                          <m:t>e</m:t>
                                        </m:r>
                                        <m:r>
                                          <w:rPr>
                                            <w:rFonts w:ascii="Cambria Math" w:hAnsi="Cambria Math"/>
                                          </w:rPr>
                                          <m:t>+</m:t>
                                        </m:r>
                                        <m:r>
                                          <w:rPr>
                                            <w:rFonts w:ascii="Cambria Math" w:hAnsi="Cambria Math"/>
                                            <w:color w:val="FF00FF"/>
                                          </w:rPr>
                                          <m:t>d</m:t>
                                        </m:r>
                                        <m:r>
                                          <w:rPr>
                                            <w:rFonts w:ascii="Cambria Math" w:hAnsi="Cambria Math"/>
                                            <w:color w:val="FF8000"/>
                                          </w:rPr>
                                          <m:t>g</m:t>
                                        </m:r>
                                      </m:e>
                                      <m:e>
                                        <m:r>
                                          <w:rPr>
                                            <w:rFonts w:ascii="Cambria Math" w:hAnsi="Cambria Math"/>
                                            <w:color w:val="00FF00"/>
                                          </w:rPr>
                                          <m:t>c</m:t>
                                        </m:r>
                                        <m:r>
                                          <w:rPr>
                                            <w:rFonts w:ascii="Cambria Math" w:hAnsi="Cambria Math"/>
                                            <w:color w:val="000000"/>
                                          </w:rPr>
                                          <m:t>f</m:t>
                                        </m:r>
                                        <m:r>
                                          <w:rPr>
                                            <w:rFonts w:ascii="Cambria Math" w:hAnsi="Cambria Math"/>
                                          </w:rPr>
                                          <m:t>+</m:t>
                                        </m:r>
                                        <m:r>
                                          <w:rPr>
                                            <w:rFonts w:ascii="Cambria Math" w:hAnsi="Cambria Math"/>
                                            <w:color w:val="FF00FF"/>
                                          </w:rPr>
                                          <m:t>d</m:t>
                                        </m:r>
                                        <m:r>
                                          <w:rPr>
                                            <w:rFonts w:ascii="Cambria Math" w:hAnsi="Cambria Math"/>
                                            <w:color w:val="996633"/>
                                          </w:rPr>
                                          <m:t>h</m:t>
                                        </m:r>
                                      </m:e>
                                    </m:mr>
                                  </m:m>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25pt;margin-top:168pt;width:3in;height:4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l6wNECAAAW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" filled="f" stroked="f">
                <v:textbox>
                  <w:txbxContent>
                    <w:p w14:paraId="4E1081B3" w14:textId="1AF0F4DF" w:rsidR="0093264C" w:rsidRDefault="0093264C" w:rsidP="003E08CE">
                      <w:pPr>
                        <w:jc w:val="center"/>
                      </w:pPr>
                      <w:r>
                        <w:t>One of the first rules to multiplication of a 2x2 matrix is that [</w:t>
                      </w:r>
                      <w:proofErr w:type="gramStart"/>
                      <w:r>
                        <w:t>A]x</w:t>
                      </w:r>
                      <w:proofErr w:type="gramEnd"/>
                      <w:r>
                        <w:t>[B]=[C] and [B]x[A]</w:t>
                      </w:r>
                      <w:r>
                        <w:sym w:font="Symbol" w:char="F0B9"/>
                      </w:r>
                      <w:r>
                        <w:t>[C].</w:t>
                      </w:r>
                    </w:p>
                    <w:p w14:paraId="2A5445AC" w14:textId="77777777" w:rsidR="0093264C" w:rsidRDefault="0093264C">
                      <w:pPr>
                        <w:rPr>
                          <w:noProof/>
                        </w:rPr>
                      </w:pPr>
                    </w:p>
                    <w:p w14:paraId="2A007549" w14:textId="16C5769B" w:rsidR="0093264C" w:rsidRDefault="0093264C">
                      <w:r>
                        <w:rPr>
                          <w:noProof/>
                        </w:rPr>
                        <w:drawing>
                          <wp:inline distT="0" distB="0" distL="0" distR="0" wp14:anchorId="3063CF3B" wp14:editId="2F524D68">
                            <wp:extent cx="2331720" cy="10483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5 at 1.45.33 PM.png"/>
                                    <pic:cNvPicPr/>
                                  </pic:nvPicPr>
                                  <pic:blipFill>
                                    <a:blip r:embed="rId12">
                                      <a:extLst>
                                        <a:ext uri="{28A0092B-C50C-407E-A947-70E740481C1C}">
                                          <a14:useLocalDpi xmlns:a14="http://schemas.microsoft.com/office/drawing/2010/main" val="0"/>
                                        </a:ext>
                                      </a:extLst>
                                    </a:blip>
                                    <a:stretch>
                                      <a:fillRect/>
                                    </a:stretch>
                                  </pic:blipFill>
                                  <pic:spPr>
                                    <a:xfrm>
                                      <a:off x="0" y="0"/>
                                      <a:ext cx="2331720" cy="1048385"/>
                                    </a:xfrm>
                                    <a:prstGeom prst="rect">
                                      <a:avLst/>
                                    </a:prstGeom>
                                  </pic:spPr>
                                </pic:pic>
                              </a:graphicData>
                            </a:graphic>
                          </wp:inline>
                        </w:drawing>
                      </w:r>
                    </w:p>
                    <w:p w14:paraId="7E01AEFF" w14:textId="77777777" w:rsidR="0093264C" w:rsidRDefault="0093264C"/>
                    <w:p w14:paraId="5FA36542" w14:textId="77777777" w:rsidR="0093264C" w:rsidRDefault="0093264C">
                      <w:proofErr w:type="gramStart"/>
                      <w:r>
                        <w:t>Example of 2x2 matrix multiplication.</w:t>
                      </w:r>
                      <w:proofErr w:type="gramEnd"/>
                    </w:p>
                    <w:p w14:paraId="21A372D6" w14:textId="1A707A0F" w:rsidR="0093264C" w:rsidRDefault="0093264C">
                      <w: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a</m:t>
                                  </m:r>
                                </m:e>
                                <m:e>
                                  <m:r>
                                    <w:rPr>
                                      <w:rFonts w:ascii="Cambria Math" w:hAnsi="Cambria Math"/>
                                      <w:color w:val="0000FF"/>
                                    </w:rPr>
                                    <m:t>b</m:t>
                                  </m:r>
                                </m:e>
                              </m:mr>
                              <m:mr>
                                <m:e>
                                  <m:r>
                                    <w:rPr>
                                      <w:rFonts w:ascii="Cambria Math" w:hAnsi="Cambria Math"/>
                                      <w:color w:val="00FF00"/>
                                    </w:rPr>
                                    <m:t>c</m:t>
                                  </m:r>
                                </m:e>
                                <m:e>
                                  <m:r>
                                    <w:rPr>
                                      <w:rFonts w:ascii="Cambria Math" w:hAnsi="Cambria Math"/>
                                      <w:color w:val="FF00FF"/>
                                    </w:rPr>
                                    <m:t>d</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800080"/>
                                    </w:rPr>
                                    <m:t>e</m:t>
                                  </m:r>
                                </m:e>
                                <m:e>
                                  <m:r>
                                    <w:rPr>
                                      <w:rFonts w:ascii="Cambria Math" w:hAnsi="Cambria Math"/>
                                      <w:color w:val="000000"/>
                                    </w:rPr>
                                    <m:t>f</m:t>
                                  </m:r>
                                </m:e>
                              </m:mr>
                              <m:mr>
                                <m:e>
                                  <m:r>
                                    <w:rPr>
                                      <w:rFonts w:ascii="Cambria Math" w:hAnsi="Cambria Math"/>
                                      <w:color w:val="FF8000"/>
                                    </w:rPr>
                                    <m:t>g</m:t>
                                  </m:r>
                                </m:e>
                                <m:e>
                                  <m:r>
                                    <w:rPr>
                                      <w:rFonts w:ascii="Cambria Math" w:hAnsi="Cambria Math"/>
                                      <w:color w:val="996633"/>
                                    </w:rPr>
                                    <m:t>h</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a</m:t>
                                  </m:r>
                                  <m:r>
                                    <w:rPr>
                                      <w:rFonts w:ascii="Cambria Math" w:hAnsi="Cambria Math"/>
                                      <w:color w:val="800080"/>
                                    </w:rPr>
                                    <m:t>e</m:t>
                                  </m:r>
                                  <m:r>
                                    <w:rPr>
                                      <w:rFonts w:ascii="Cambria Math" w:hAnsi="Cambria Math"/>
                                    </w:rPr>
                                    <m:t>+</m:t>
                                  </m:r>
                                  <m:r>
                                    <w:rPr>
                                      <w:rFonts w:ascii="Cambria Math" w:hAnsi="Cambria Math"/>
                                      <w:color w:val="0000FF"/>
                                    </w:rPr>
                                    <m:t>b</m:t>
                                  </m:r>
                                  <m:r>
                                    <w:rPr>
                                      <w:rFonts w:ascii="Cambria Math" w:hAnsi="Cambria Math"/>
                                      <w:color w:val="FF8000"/>
                                    </w:rPr>
                                    <m:t>g</m:t>
                                  </m:r>
                                </m:e>
                                <m:e>
                                  <m:r>
                                    <w:rPr>
                                      <w:rFonts w:ascii="Cambria Math" w:hAnsi="Cambria Math"/>
                                      <w:color w:val="FF0000"/>
                                    </w:rPr>
                                    <m:t>a</m:t>
                                  </m:r>
                                  <m:r>
                                    <w:rPr>
                                      <w:rFonts w:ascii="Cambria Math" w:hAnsi="Cambria Math"/>
                                      <w:color w:val="000000"/>
                                    </w:rPr>
                                    <m:t>f</m:t>
                                  </m:r>
                                  <m:r>
                                    <w:rPr>
                                      <w:rFonts w:ascii="Cambria Math" w:hAnsi="Cambria Math"/>
                                    </w:rPr>
                                    <m:t>+</m:t>
                                  </m:r>
                                  <m:r>
                                    <w:rPr>
                                      <w:rFonts w:ascii="Cambria Math" w:hAnsi="Cambria Math"/>
                                      <w:color w:val="0000FF"/>
                                    </w:rPr>
                                    <m:t>b</m:t>
                                  </m:r>
                                  <m:r>
                                    <w:rPr>
                                      <w:rFonts w:ascii="Cambria Math" w:hAnsi="Cambria Math"/>
                                      <w:color w:val="996633"/>
                                    </w:rPr>
                                    <m:t>h</m:t>
                                  </m:r>
                                </m:e>
                              </m:mr>
                              <m:mr>
                                <m:e>
                                  <m:r>
                                    <w:rPr>
                                      <w:rFonts w:ascii="Cambria Math" w:hAnsi="Cambria Math"/>
                                      <w:color w:val="00FF00"/>
                                    </w:rPr>
                                    <m:t>c</m:t>
                                  </m:r>
                                  <m:r>
                                    <w:rPr>
                                      <w:rFonts w:ascii="Cambria Math" w:hAnsi="Cambria Math"/>
                                      <w:color w:val="800080"/>
                                    </w:rPr>
                                    <m:t>e</m:t>
                                  </m:r>
                                  <m:r>
                                    <w:rPr>
                                      <w:rFonts w:ascii="Cambria Math" w:hAnsi="Cambria Math"/>
                                    </w:rPr>
                                    <m:t>+</m:t>
                                  </m:r>
                                  <m:r>
                                    <w:rPr>
                                      <w:rFonts w:ascii="Cambria Math" w:hAnsi="Cambria Math"/>
                                      <w:color w:val="FF00FF"/>
                                    </w:rPr>
                                    <m:t>d</m:t>
                                  </m:r>
                                  <m:r>
                                    <w:rPr>
                                      <w:rFonts w:ascii="Cambria Math" w:hAnsi="Cambria Math"/>
                                      <w:color w:val="FF8000"/>
                                    </w:rPr>
                                    <m:t>g</m:t>
                                  </m:r>
                                </m:e>
                                <m:e>
                                  <m:r>
                                    <w:rPr>
                                      <w:rFonts w:ascii="Cambria Math" w:hAnsi="Cambria Math"/>
                                      <w:color w:val="00FF00"/>
                                    </w:rPr>
                                    <m:t>c</m:t>
                                  </m:r>
                                  <m:r>
                                    <w:rPr>
                                      <w:rFonts w:ascii="Cambria Math" w:hAnsi="Cambria Math"/>
                                      <w:color w:val="000000"/>
                                    </w:rPr>
                                    <m:t>f</m:t>
                                  </m:r>
                                  <m:r>
                                    <w:rPr>
                                      <w:rFonts w:ascii="Cambria Math" w:hAnsi="Cambria Math"/>
                                    </w:rPr>
                                    <m:t>+</m:t>
                                  </m:r>
                                  <m:r>
                                    <w:rPr>
                                      <w:rFonts w:ascii="Cambria Math" w:hAnsi="Cambria Math"/>
                                      <w:color w:val="FF00FF"/>
                                    </w:rPr>
                                    <m:t>d</m:t>
                                  </m:r>
                                  <m:r>
                                    <w:rPr>
                                      <w:rFonts w:ascii="Cambria Math" w:hAnsi="Cambria Math"/>
                                      <w:color w:val="996633"/>
                                    </w:rPr>
                                    <m:t>h</m:t>
                                  </m:r>
                                </m:e>
                              </m:mr>
                            </m:m>
                          </m:e>
                        </m:d>
                      </m:oMath>
                    </w:p>
                  </w:txbxContent>
                </v:textbox>
                <w10:wrap type="square"/>
              </v:shape>
            </w:pict>
          </mc:Fallback>
        </mc:AlternateContent>
      </w:r>
      <w:r w:rsidR="00D57A06" w:rsidRPr="004850F6">
        <w:tab/>
        <w:t>Lesson one will consist of introducing students to 2x2 matrix multiplication.</w:t>
      </w:r>
      <w:hyperlink r:id="rId13" w:history="1">
        <w:r w:rsidR="00993F45" w:rsidRPr="004850F6">
          <w:rPr>
            <w:rFonts w:cs="Lato-Light"/>
            <w:color w:val="2A2A2A"/>
            <w:vertAlign w:val="superscript"/>
          </w:rPr>
          <w:t>HSN.VM.C.8</w:t>
        </w:r>
      </w:hyperlink>
      <w:r w:rsidR="00993F45" w:rsidRPr="004850F6">
        <w:rPr>
          <w:rFonts w:cs="Lato-Light"/>
          <w:color w:val="181818"/>
        </w:rPr>
        <w:t xml:space="preserve"> </w:t>
      </w:r>
      <w:r w:rsidR="00511D2A" w:rsidRPr="004850F6">
        <w:rPr>
          <w:rFonts w:cs="Lato-Light"/>
          <w:b/>
          <w:color w:val="181818"/>
        </w:rPr>
        <w:t xml:space="preserve">[7-10 min] </w:t>
      </w:r>
      <w:r w:rsidR="00751672" w:rsidRPr="004850F6">
        <w:t xml:space="preserve">In the beginning of the lesson students will perform a warm up exercise to assess their proficiency in addition and subtraction of matrices. This activity will allow me to be certain students can perform these operations before moving on to multiplication. </w:t>
      </w:r>
      <w:r w:rsidR="00511D2A" w:rsidRPr="004850F6">
        <w:rPr>
          <w:b/>
        </w:rPr>
        <w:t xml:space="preserve">[10-15 min] </w:t>
      </w:r>
      <w:r w:rsidR="00193A4F" w:rsidRPr="004850F6">
        <w:t xml:space="preserve">After the warm up, I will first explain the rules to matrix multiplication, followed by the first example. I will be using explicit steps for students to follow. I will also be using different colors </w:t>
      </w:r>
      <w:r w:rsidR="00FC43A8" w:rsidRPr="004850F6">
        <w:t xml:space="preserve">and letters </w:t>
      </w:r>
      <w:r w:rsidR="00193A4F" w:rsidRPr="004850F6">
        <w:t>for students to see how each step is made.</w:t>
      </w:r>
      <w:r w:rsidR="00FC43A8" w:rsidRPr="004850F6">
        <w:rPr>
          <w:noProof/>
        </w:rPr>
        <w:t xml:space="preserve"> Students will then be given the task to mathematically prove that </w:t>
      </w:r>
      <w:r w:rsidR="00FC43A8" w:rsidRPr="004850F6">
        <w:t>[</w:t>
      </w:r>
      <w:proofErr w:type="gramStart"/>
      <w:r w:rsidR="00FC43A8" w:rsidRPr="004850F6">
        <w:t>A]x</w:t>
      </w:r>
      <w:proofErr w:type="gramEnd"/>
      <w:r w:rsidR="00FC43A8" w:rsidRPr="004850F6">
        <w:t>[B]=[C] and [B]x[A]</w:t>
      </w:r>
      <w:r w:rsidR="00FC43A8" w:rsidRPr="004850F6">
        <w:sym w:font="Symbol" w:char="F0B9"/>
      </w:r>
      <w:r w:rsidR="00FC43A8" w:rsidRPr="004850F6">
        <w:t>[C].</w:t>
      </w:r>
      <w:r w:rsidR="00993F45" w:rsidRPr="004850F6">
        <w:rPr>
          <w:rFonts w:cs="Lato-Light"/>
          <w:color w:val="181818"/>
        </w:rPr>
        <w:t xml:space="preserve"> </w:t>
      </w:r>
      <w:hyperlink r:id="rId14" w:history="1">
        <w:r w:rsidR="00993F45" w:rsidRPr="004850F6">
          <w:rPr>
            <w:rFonts w:cs="Lato-Light"/>
            <w:color w:val="2A2A2A"/>
            <w:vertAlign w:val="superscript"/>
          </w:rPr>
          <w:t>HSN.VM.C.7</w:t>
        </w:r>
      </w:hyperlink>
      <w:r w:rsidR="00993F45" w:rsidRPr="004850F6">
        <w:rPr>
          <w:rFonts w:cs="Lato-Light"/>
          <w:color w:val="181818"/>
          <w:vertAlign w:val="superscript"/>
        </w:rPr>
        <w:t xml:space="preserve"> </w:t>
      </w:r>
      <w:hyperlink r:id="rId15" w:history="1">
        <w:r w:rsidR="00993F45" w:rsidRPr="004850F6">
          <w:rPr>
            <w:rFonts w:cs="Lato-Light"/>
            <w:color w:val="2A2A2A"/>
            <w:vertAlign w:val="superscript"/>
          </w:rPr>
          <w:t>HSN.VM.C.9</w:t>
        </w:r>
      </w:hyperlink>
      <w:r w:rsidR="00EF3999" w:rsidRPr="004850F6">
        <w:rPr>
          <w:rFonts w:cs="Times New Roman"/>
        </w:rPr>
        <w:t xml:space="preserve"> </w:t>
      </w:r>
      <w:r w:rsidR="00EF3999" w:rsidRPr="004850F6">
        <w:rPr>
          <w:rFonts w:cs="Times New Roman"/>
          <w:vertAlign w:val="superscript"/>
        </w:rPr>
        <w:t xml:space="preserve">MP1 </w:t>
      </w:r>
      <w:r w:rsidR="00FC43A8" w:rsidRPr="004850F6">
        <w:t>Students will be required to show every step. This will be so that they do not make any arithmetic mistake, i.e. sign error.</w:t>
      </w:r>
      <w:r w:rsidR="00EF3999" w:rsidRPr="004850F6">
        <w:rPr>
          <w:rFonts w:cs="Times New Roman"/>
          <w:vertAlign w:val="superscript"/>
        </w:rPr>
        <w:t xml:space="preserve"> MP6</w:t>
      </w:r>
      <w:r w:rsidR="00FC43A8" w:rsidRPr="004850F6">
        <w:t xml:space="preserve"> </w:t>
      </w:r>
      <w:r w:rsidR="00511D2A" w:rsidRPr="004850F6">
        <w:rPr>
          <w:b/>
        </w:rPr>
        <w:t xml:space="preserve">[5-8 min] </w:t>
      </w:r>
      <w:r w:rsidR="00FC43A8" w:rsidRPr="004850F6">
        <w:t xml:space="preserve">I will then ask students for volunteers to show the class how they obtained their results. This will </w:t>
      </w:r>
      <w:r w:rsidR="00993F45" w:rsidRPr="004850F6">
        <w:t>help students learn from each other and at the same time give them additional guided practice during the procedure.</w:t>
      </w:r>
      <w:r w:rsidR="003546D2" w:rsidRPr="004850F6">
        <w:t xml:space="preserve"> I will then follow up with questions to assess their understanding of matrix laws. For example, “Can I multiply a [</w:t>
      </w:r>
      <w:proofErr w:type="gramStart"/>
      <w:r w:rsidR="003546D2" w:rsidRPr="004850F6">
        <w:t>2x4]x</w:t>
      </w:r>
      <w:proofErr w:type="gramEnd"/>
      <w:r w:rsidR="003546D2" w:rsidRPr="004850F6">
        <w:t>[2x3]? What about a multiplication of [</w:t>
      </w:r>
      <w:proofErr w:type="gramStart"/>
      <w:r w:rsidR="003546D2" w:rsidRPr="004850F6">
        <w:t>2x4]x</w:t>
      </w:r>
      <w:proofErr w:type="gramEnd"/>
      <w:r w:rsidR="003546D2" w:rsidRPr="004850F6">
        <w:t xml:space="preserve">[3x5]? Explain your reasoning.” Students should be able to address a certain rule or strategy to assess if this multiplication is possible. </w:t>
      </w:r>
      <w:r w:rsidR="00511D2A" w:rsidRPr="004850F6">
        <w:rPr>
          <w:b/>
        </w:rPr>
        <w:t xml:space="preserve">[10-15 min] </w:t>
      </w:r>
      <w:r w:rsidR="003546D2" w:rsidRPr="004850F6">
        <w:t>Students will then be assign matrix multiplication problems of 2x2 matrices</w:t>
      </w:r>
      <w:r w:rsidR="00A03A3A" w:rsidRPr="004850F6">
        <w:t xml:space="preserve"> (in class practice and as homework)</w:t>
      </w:r>
      <w:r w:rsidR="003546D2" w:rsidRPr="004850F6">
        <w:t xml:space="preserve">. </w:t>
      </w:r>
      <w:r w:rsidR="006476EF" w:rsidRPr="004850F6">
        <w:t xml:space="preserve">There will also be questions for students to determine if a certain multiplication is possible, and if it is for them to write down the dimension of the product. </w:t>
      </w:r>
      <w:r w:rsidR="003546D2" w:rsidRPr="004850F6">
        <w:t>For students that want to get challenge</w:t>
      </w:r>
      <w:r w:rsidR="006476EF" w:rsidRPr="004850F6">
        <w:t xml:space="preserve">d, there will be one problem that will ask them to solve the multiplication of </w:t>
      </w:r>
      <w:proofErr w:type="gramStart"/>
      <w:r w:rsidR="006476EF" w:rsidRPr="004850F6">
        <w:t>a [2x4] and</w:t>
      </w:r>
      <w:proofErr w:type="gramEnd"/>
      <w:r w:rsidR="006476EF" w:rsidRPr="004850F6">
        <w:t xml:space="preserve"> a [2x3].</w:t>
      </w:r>
    </w:p>
    <w:p w14:paraId="4C92BC6F" w14:textId="727F2901" w:rsidR="00FC43A8" w:rsidRPr="004850F6" w:rsidRDefault="00FC43A8">
      <w:pPr>
        <w:rPr>
          <w:noProof/>
        </w:rPr>
      </w:pPr>
    </w:p>
    <w:p w14:paraId="741664B8" w14:textId="424D93C2" w:rsidR="00FC43A8" w:rsidRPr="004850F6" w:rsidRDefault="00A03A3A">
      <w:pPr>
        <w:rPr>
          <w:noProof/>
        </w:rPr>
      </w:pPr>
      <w:r w:rsidRPr="004850F6">
        <w:rPr>
          <w:b/>
          <w:noProof/>
        </w:rPr>
        <w:t xml:space="preserve">Calculators &amp; Matrices </w:t>
      </w:r>
      <w:r w:rsidRPr="004850F6">
        <w:rPr>
          <w:noProof/>
        </w:rPr>
        <w:t>(Lesson 2</w:t>
      </w:r>
      <w:r w:rsidR="00AC5792" w:rsidRPr="004850F6">
        <w:rPr>
          <w:noProof/>
        </w:rPr>
        <w:t>, 1 day</w:t>
      </w:r>
      <w:r w:rsidRPr="004850F6">
        <w:rPr>
          <w:noProof/>
        </w:rPr>
        <w:t>)</w:t>
      </w:r>
    </w:p>
    <w:p w14:paraId="0C11CD64" w14:textId="22012150" w:rsidR="001D1E82" w:rsidRPr="004850F6" w:rsidRDefault="001D1E82">
      <w:pPr>
        <w:rPr>
          <w:noProof/>
        </w:rPr>
      </w:pPr>
      <w:r w:rsidRPr="004850F6">
        <w:rPr>
          <w:noProof/>
        </w:rPr>
        <w:t>Referred to handout.</w:t>
      </w:r>
    </w:p>
    <w:p w14:paraId="7CB1B8F1" w14:textId="3158A80D" w:rsidR="00A3245E" w:rsidRPr="004850F6" w:rsidRDefault="003E08CE" w:rsidP="003E08CE">
      <w:pPr>
        <w:widowControl w:val="0"/>
        <w:autoSpaceDE w:val="0"/>
        <w:autoSpaceDN w:val="0"/>
        <w:adjustRightInd w:val="0"/>
        <w:spacing w:after="240" w:line="360" w:lineRule="atLeast"/>
        <w:rPr>
          <w:rFonts w:cs="Calibri"/>
          <w:iCs/>
        </w:rPr>
      </w:pPr>
      <w:r w:rsidRPr="004850F6">
        <w:rPr>
          <w:rFonts w:cs="Calibri"/>
          <w:iCs/>
          <w:u w:val="single"/>
        </w:rPr>
        <w:t>Objective:</w:t>
      </w:r>
      <w:r w:rsidRPr="004850F6">
        <w:rPr>
          <w:rFonts w:cs="Calibri"/>
          <w:iCs/>
        </w:rPr>
        <w:t xml:space="preserve"> (1) Students will be able to </w:t>
      </w:r>
      <w:r w:rsidR="00A3245E" w:rsidRPr="004850F6">
        <w:rPr>
          <w:rFonts w:cs="Calibri"/>
          <w:iCs/>
        </w:rPr>
        <w:t>use appropriate tools strategically.</w:t>
      </w:r>
    </w:p>
    <w:p w14:paraId="146FAE06" w14:textId="7358F013" w:rsidR="003E08CE" w:rsidRPr="004850F6" w:rsidRDefault="003E08CE" w:rsidP="003E08CE">
      <w:pPr>
        <w:widowControl w:val="0"/>
        <w:autoSpaceDE w:val="0"/>
        <w:autoSpaceDN w:val="0"/>
        <w:adjustRightInd w:val="0"/>
        <w:spacing w:after="240" w:line="360" w:lineRule="atLeast"/>
        <w:rPr>
          <w:rFonts w:cs="Calibri"/>
          <w:iCs/>
        </w:rPr>
      </w:pPr>
      <w:r w:rsidRPr="004850F6">
        <w:rPr>
          <w:rFonts w:cs="Calibri"/>
          <w:iCs/>
          <w:u w:val="single"/>
        </w:rPr>
        <w:t>Goal:</w:t>
      </w:r>
      <w:r w:rsidRPr="004850F6">
        <w:rPr>
          <w:rFonts w:cs="Calibri"/>
          <w:iCs/>
        </w:rPr>
        <w:t xml:space="preserve"> Students will be able to apply their knowledge of matrix operations to accurately solve matrices. Students will become fluent in matrix procedures using calculators. </w:t>
      </w:r>
    </w:p>
    <w:p w14:paraId="4FCC5D24" w14:textId="691A0C02" w:rsidR="003E08CE" w:rsidRPr="004850F6" w:rsidRDefault="003E08CE" w:rsidP="00A3245E">
      <w:pPr>
        <w:widowControl w:val="0"/>
        <w:autoSpaceDE w:val="0"/>
        <w:autoSpaceDN w:val="0"/>
        <w:adjustRightInd w:val="0"/>
        <w:spacing w:after="240" w:line="360" w:lineRule="atLeast"/>
        <w:rPr>
          <w:rFonts w:cs="Calibri"/>
          <w:iCs/>
        </w:rPr>
      </w:pPr>
      <w:r w:rsidRPr="004850F6">
        <w:rPr>
          <w:rFonts w:cs="Calibri"/>
          <w:iCs/>
          <w:u w:val="single"/>
        </w:rPr>
        <w:t>Vocabulary:</w:t>
      </w:r>
      <w:r w:rsidRPr="004850F6">
        <w:rPr>
          <w:rFonts w:cs="Calibri"/>
          <w:iCs/>
        </w:rPr>
        <w:t xml:space="preserve"> Matrix, matrices, row, column, product, multiplication, addition, subtraction, row reduced echelon form (</w:t>
      </w:r>
      <w:proofErr w:type="spellStart"/>
      <w:r w:rsidRPr="004850F6">
        <w:rPr>
          <w:rFonts w:cs="Calibri"/>
          <w:iCs/>
        </w:rPr>
        <w:t>rref</w:t>
      </w:r>
      <w:proofErr w:type="spellEnd"/>
      <w:r w:rsidRPr="004850F6">
        <w:rPr>
          <w:rFonts w:cs="Calibri"/>
          <w:iCs/>
        </w:rPr>
        <w:t xml:space="preserve">), commutative property, and functions of calculator buttons. </w:t>
      </w:r>
    </w:p>
    <w:p w14:paraId="573CB5C9" w14:textId="0F48C8CB" w:rsidR="00D748E0" w:rsidRPr="004850F6" w:rsidRDefault="003E08CE" w:rsidP="00927F13">
      <w:pPr>
        <w:ind w:firstLine="720"/>
        <w:rPr>
          <w:rFonts w:cs="Times New Roman"/>
        </w:rPr>
      </w:pPr>
      <w:r w:rsidRPr="004850F6">
        <w:rPr>
          <w:b/>
          <w:noProof/>
        </w:rPr>
        <w:t xml:space="preserve">[5-10 min] </w:t>
      </w:r>
      <w:r w:rsidR="00A03A3A" w:rsidRPr="004850F6">
        <w:rPr>
          <w:noProof/>
        </w:rPr>
        <w:t>The class will begin with asnwers to homework problems</w:t>
      </w:r>
      <w:r w:rsidR="00211ADC" w:rsidRPr="004850F6">
        <w:rPr>
          <w:noProof/>
        </w:rPr>
        <w:t>,</w:t>
      </w:r>
      <w:r w:rsidR="00A03A3A" w:rsidRPr="004850F6">
        <w:rPr>
          <w:noProof/>
        </w:rPr>
        <w:t xml:space="preserve"> and the answer and procedure of how </w:t>
      </w:r>
      <w:r w:rsidR="00211ADC" w:rsidRPr="004850F6">
        <w:rPr>
          <w:noProof/>
        </w:rPr>
        <w:t>to solve the challenge question from the previous lesson. This will be the time where I can observe the problems in which students had difficulty, and assess if is prudent to move forward or go over procedures again. If less than 3 students had trouble, I will move forward with the lesson.</w:t>
      </w:r>
      <w:r w:rsidR="00D748E0" w:rsidRPr="004850F6">
        <w:rPr>
          <w:noProof/>
        </w:rPr>
        <w:t xml:space="preserve"> </w:t>
      </w:r>
      <w:r w:rsidRPr="004850F6">
        <w:rPr>
          <w:b/>
          <w:noProof/>
        </w:rPr>
        <w:t xml:space="preserve">[30-40 min] </w:t>
      </w:r>
      <w:r w:rsidR="00D748E0" w:rsidRPr="004850F6">
        <w:rPr>
          <w:noProof/>
        </w:rPr>
        <w:t>The lesson will consists of a handout and the use of the calculator. The handout will guide students through the process of using their TI-83 calculators to complete operations on matrices.</w:t>
      </w:r>
      <w:r w:rsidR="00C65AAE" w:rsidRPr="004850F6">
        <w:rPr>
          <w:noProof/>
          <w:vertAlign w:val="superscript"/>
        </w:rPr>
        <w:t>MP5, MP6</w:t>
      </w:r>
      <w:r w:rsidR="00D748E0" w:rsidRPr="004850F6">
        <w:rPr>
          <w:noProof/>
        </w:rPr>
        <w:t xml:space="preserve"> In order to be certain students stay on task and are participating, the handout will ask students to write down information based on the prompts. This lesson will use discovery-based instruction</w:t>
      </w:r>
      <w:r w:rsidR="00927F13" w:rsidRPr="004850F6">
        <w:rPr>
          <w:noProof/>
        </w:rPr>
        <w:t>,</w:t>
      </w:r>
      <w:r w:rsidR="00D748E0" w:rsidRPr="004850F6">
        <w:rPr>
          <w:noProof/>
        </w:rPr>
        <w:t xml:space="preserve"> as it has been </w:t>
      </w:r>
      <w:r w:rsidR="00D748E0" w:rsidRPr="004850F6">
        <w:rPr>
          <w:rFonts w:cs="Times New Roman"/>
        </w:rPr>
        <w:t xml:space="preserve">found to be beneficial for students when scaffolding and feedback takes place (Alfieri, et al., 2011). </w:t>
      </w:r>
    </w:p>
    <w:p w14:paraId="3BAC7AC7" w14:textId="77777777" w:rsidR="00D748E0" w:rsidRPr="004850F6" w:rsidRDefault="00D748E0">
      <w:pPr>
        <w:rPr>
          <w:rFonts w:cs="Times New Roman"/>
        </w:rPr>
      </w:pPr>
    </w:p>
    <w:p w14:paraId="0BD1C7A8" w14:textId="52BB10F4" w:rsidR="00927F13" w:rsidRPr="004850F6" w:rsidRDefault="00927F13">
      <w:pPr>
        <w:rPr>
          <w:rFonts w:cs="Times New Roman"/>
        </w:rPr>
      </w:pPr>
      <w:r w:rsidRPr="004850F6">
        <w:rPr>
          <w:rFonts w:cs="Times New Roman"/>
        </w:rPr>
        <w:tab/>
        <w:t>The handout will give students the opportunity to learn about the distinct functions of the calculators and it will prepare them for lesson 3 of the learning progression. Moreover, the handout it provide students with practice in solving matrices using their calculators</w:t>
      </w:r>
      <w:r w:rsidR="00125F03" w:rsidRPr="004850F6">
        <w:rPr>
          <w:rFonts w:cs="Times New Roman"/>
        </w:rPr>
        <w:t>.</w:t>
      </w:r>
    </w:p>
    <w:p w14:paraId="3CCC1C3B" w14:textId="77777777" w:rsidR="00A21396" w:rsidRDefault="00A21396">
      <w:pPr>
        <w:rPr>
          <w:rFonts w:cs="Times New Roman"/>
        </w:rPr>
      </w:pPr>
    </w:p>
    <w:p w14:paraId="085EC539" w14:textId="77777777" w:rsidR="00C761A5" w:rsidRPr="004850F6" w:rsidRDefault="00C761A5">
      <w:pPr>
        <w:rPr>
          <w:rFonts w:cs="Times New Roman"/>
        </w:rPr>
      </w:pPr>
    </w:p>
    <w:p w14:paraId="7D63D0AE" w14:textId="315B582A" w:rsidR="00A21396" w:rsidRPr="004850F6" w:rsidRDefault="00A21396">
      <w:pPr>
        <w:rPr>
          <w:rFonts w:cs="Times"/>
        </w:rPr>
      </w:pPr>
      <w:r w:rsidRPr="004850F6">
        <w:rPr>
          <w:rFonts w:cs="Times"/>
          <w:b/>
        </w:rPr>
        <w:t xml:space="preserve">Transition &amp; Equilibrium Matrices </w:t>
      </w:r>
      <w:r w:rsidRPr="004850F6">
        <w:rPr>
          <w:rFonts w:cs="Times"/>
        </w:rPr>
        <w:t>(Lesson 3</w:t>
      </w:r>
      <w:r w:rsidR="00AC5792" w:rsidRPr="004850F6">
        <w:rPr>
          <w:rFonts w:cs="Times"/>
        </w:rPr>
        <w:t>, 2-3 days</w:t>
      </w:r>
      <w:r w:rsidRPr="004850F6">
        <w:rPr>
          <w:rFonts w:cs="Times"/>
        </w:rPr>
        <w:t>)</w:t>
      </w:r>
    </w:p>
    <w:p w14:paraId="3FC77620" w14:textId="166A28BE" w:rsidR="003E08CE" w:rsidRPr="004850F6" w:rsidRDefault="003E08CE" w:rsidP="003E08CE">
      <w:pPr>
        <w:widowControl w:val="0"/>
        <w:autoSpaceDE w:val="0"/>
        <w:autoSpaceDN w:val="0"/>
        <w:adjustRightInd w:val="0"/>
        <w:spacing w:after="240" w:line="360" w:lineRule="atLeast"/>
        <w:rPr>
          <w:rFonts w:cs="Calibri"/>
          <w:iCs/>
        </w:rPr>
      </w:pPr>
      <w:r w:rsidRPr="004850F6">
        <w:rPr>
          <w:rFonts w:cs="Calibri"/>
          <w:iCs/>
          <w:u w:val="single"/>
        </w:rPr>
        <w:t>Objective:</w:t>
      </w:r>
      <w:r w:rsidRPr="004850F6">
        <w:rPr>
          <w:rFonts w:cs="Calibri"/>
          <w:iCs/>
        </w:rPr>
        <w:t xml:space="preserve"> (1) Students will be able to </w:t>
      </w:r>
      <w:r w:rsidR="0010439F" w:rsidRPr="004850F6">
        <w:rPr>
          <w:rFonts w:cs="Calibri"/>
          <w:iCs/>
        </w:rPr>
        <w:t xml:space="preserve">use matrices to represent and manipulate data. </w:t>
      </w:r>
      <w:r w:rsidR="00A3245E" w:rsidRPr="004850F6">
        <w:rPr>
          <w:rFonts w:cs="Calibri"/>
          <w:iCs/>
        </w:rPr>
        <w:t>(2) Students will be able to create</w:t>
      </w:r>
      <w:r w:rsidR="0033296E" w:rsidRPr="004850F6">
        <w:rPr>
          <w:rFonts w:cs="Calibri"/>
          <w:iCs/>
        </w:rPr>
        <w:t xml:space="preserve"> and utilize</w:t>
      </w:r>
      <w:r w:rsidR="00A3245E" w:rsidRPr="004850F6">
        <w:rPr>
          <w:rFonts w:cs="Calibri"/>
          <w:iCs/>
        </w:rPr>
        <w:t xml:space="preserve"> transition </w:t>
      </w:r>
      <w:r w:rsidR="0033296E" w:rsidRPr="004850F6">
        <w:rPr>
          <w:rFonts w:cs="Calibri"/>
          <w:iCs/>
        </w:rPr>
        <w:t xml:space="preserve">and equilibrium </w:t>
      </w:r>
      <w:r w:rsidR="00A3245E" w:rsidRPr="004850F6">
        <w:rPr>
          <w:rFonts w:cs="Calibri"/>
          <w:iCs/>
        </w:rPr>
        <w:t xml:space="preserve">matrices. </w:t>
      </w:r>
    </w:p>
    <w:p w14:paraId="620B7155" w14:textId="614E717C" w:rsidR="003E08CE" w:rsidRPr="004850F6" w:rsidRDefault="003E08CE" w:rsidP="003E08CE">
      <w:pPr>
        <w:widowControl w:val="0"/>
        <w:autoSpaceDE w:val="0"/>
        <w:autoSpaceDN w:val="0"/>
        <w:adjustRightInd w:val="0"/>
        <w:spacing w:after="240" w:line="360" w:lineRule="atLeast"/>
        <w:rPr>
          <w:rFonts w:cs="Calibri"/>
          <w:iCs/>
        </w:rPr>
      </w:pPr>
      <w:r w:rsidRPr="004850F6">
        <w:rPr>
          <w:rFonts w:cs="Calibri"/>
          <w:iCs/>
          <w:u w:val="single"/>
        </w:rPr>
        <w:t>Goal:</w:t>
      </w:r>
      <w:r w:rsidRPr="004850F6">
        <w:rPr>
          <w:rFonts w:cs="Calibri"/>
          <w:iCs/>
        </w:rPr>
        <w:t xml:space="preserve"> Students will be able to </w:t>
      </w:r>
      <w:r w:rsidR="00A3245E" w:rsidRPr="004850F6">
        <w:rPr>
          <w:rFonts w:cs="Calibri"/>
          <w:iCs/>
        </w:rPr>
        <w:t>utilize transition and equilibrium matrices to describe weather probability based on a given model.</w:t>
      </w:r>
    </w:p>
    <w:p w14:paraId="01E16AB6" w14:textId="313193D3" w:rsidR="003E08CE" w:rsidRPr="004850F6" w:rsidRDefault="003E08CE" w:rsidP="00635117">
      <w:pPr>
        <w:widowControl w:val="0"/>
        <w:autoSpaceDE w:val="0"/>
        <w:autoSpaceDN w:val="0"/>
        <w:adjustRightInd w:val="0"/>
        <w:spacing w:after="240" w:line="360" w:lineRule="atLeast"/>
        <w:rPr>
          <w:rFonts w:cs="Calibri"/>
          <w:iCs/>
        </w:rPr>
      </w:pPr>
      <w:r w:rsidRPr="004850F6">
        <w:rPr>
          <w:rFonts w:cs="Calibri"/>
          <w:iCs/>
          <w:u w:val="single"/>
        </w:rPr>
        <w:t>Vocabulary:</w:t>
      </w:r>
      <w:r w:rsidRPr="004850F6">
        <w:rPr>
          <w:rFonts w:cs="Calibri"/>
          <w:iCs/>
        </w:rPr>
        <w:t xml:space="preserve"> Matrix, matrices, row, column, product, multiplication, addition, subtraction, row reduced echelon form (</w:t>
      </w:r>
      <w:proofErr w:type="spellStart"/>
      <w:r w:rsidRPr="004850F6">
        <w:rPr>
          <w:rFonts w:cs="Calibri"/>
          <w:iCs/>
        </w:rPr>
        <w:t>rref</w:t>
      </w:r>
      <w:proofErr w:type="spellEnd"/>
      <w:r w:rsidRPr="004850F6">
        <w:rPr>
          <w:rFonts w:cs="Calibri"/>
          <w:iCs/>
        </w:rPr>
        <w:t xml:space="preserve">), commutative property, and functions of calculator buttons. </w:t>
      </w:r>
    </w:p>
    <w:p w14:paraId="0EC295BB" w14:textId="3C5A7D0A" w:rsidR="00A21396" w:rsidRPr="004850F6" w:rsidRDefault="0092700B">
      <w:pPr>
        <w:rPr>
          <w:rFonts w:cs="Times New Roman"/>
        </w:rPr>
      </w:pPr>
      <w:r w:rsidRPr="004850F6">
        <w:rPr>
          <w:rFonts w:cs="Times New Roman"/>
        </w:rPr>
        <w:tab/>
      </w:r>
      <w:r w:rsidR="0010439F" w:rsidRPr="004850F6">
        <w:rPr>
          <w:rFonts w:cs="Times New Roman"/>
          <w:b/>
        </w:rPr>
        <w:t xml:space="preserve">[5-7 min] </w:t>
      </w:r>
      <w:r w:rsidRPr="004850F6">
        <w:rPr>
          <w:rFonts w:cs="Times New Roman"/>
        </w:rPr>
        <w:t>Students will receive a warm up exercise to recap their knowledge on using operations on matrices by hand</w:t>
      </w:r>
      <w:r w:rsidR="004852F6" w:rsidRPr="004850F6">
        <w:rPr>
          <w:rFonts w:cs="Times New Roman"/>
        </w:rPr>
        <w:t xml:space="preserve"> and using the calculator. In order to move on to today’s lesson, students should have had mastered the skills of using operations on matrices by hand, understand and be able to apply rules and strategies to multiply 2x2 matrices. Lastly, be able to use the calculator to perform “</w:t>
      </w:r>
      <w:proofErr w:type="spellStart"/>
      <w:r w:rsidR="0033296E" w:rsidRPr="004850F6">
        <w:rPr>
          <w:rFonts w:cs="Times New Roman"/>
        </w:rPr>
        <w:t>rref</w:t>
      </w:r>
      <w:proofErr w:type="spellEnd"/>
      <w:r w:rsidR="0033296E" w:rsidRPr="004850F6">
        <w:rPr>
          <w:rFonts w:cs="Times New Roman"/>
        </w:rPr>
        <w:t>”, multiplication, addition</w:t>
      </w:r>
      <w:r w:rsidR="004852F6" w:rsidRPr="004850F6">
        <w:rPr>
          <w:rFonts w:cs="Times New Roman"/>
        </w:rPr>
        <w:t xml:space="preserve"> and subtraction on matrices.</w:t>
      </w:r>
    </w:p>
    <w:p w14:paraId="609B4132" w14:textId="767BB6EE" w:rsidR="009545D4" w:rsidRPr="004850F6" w:rsidRDefault="00C761A5" w:rsidP="009545D4">
      <w:pPr>
        <w:rPr>
          <w:rFonts w:cs="Lato-Light"/>
          <w:color w:val="2A2A2A"/>
        </w:rPr>
      </w:pPr>
      <w:r>
        <w:rPr>
          <w:rFonts w:cs="Times New Roman"/>
          <w:noProof/>
        </w:rPr>
        <mc:AlternateContent>
          <mc:Choice Requires="wps">
            <w:drawing>
              <wp:anchor distT="0" distB="0" distL="114300" distR="114300" simplePos="0" relativeHeight="251661312" behindDoc="0" locked="0" layoutInCell="1" allowOverlap="1" wp14:anchorId="1B83F48C" wp14:editId="0325C18D">
                <wp:simplePos x="0" y="0"/>
                <wp:positionH relativeFrom="column">
                  <wp:posOffset>2514600</wp:posOffset>
                </wp:positionH>
                <wp:positionV relativeFrom="paragraph">
                  <wp:posOffset>490220</wp:posOffset>
                </wp:positionV>
                <wp:extent cx="3314700" cy="5143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5143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4217E" w14:textId="2FEED210" w:rsidR="0093264C" w:rsidRDefault="0093264C" w:rsidP="006E61CE">
                            <w:pPr>
                              <w:jc w:val="center"/>
                            </w:pPr>
                            <w:proofErr w:type="gramStart"/>
                            <w:r>
                              <w:t>Example of notes that could be written on the board or overhead projector.</w:t>
                            </w:r>
                            <w:proofErr w:type="gramEnd"/>
                          </w:p>
                          <w:p w14:paraId="6F25E68A" w14:textId="77777777" w:rsidR="0093264C" w:rsidRDefault="0093264C"/>
                          <w:p w14:paraId="6318D27F" w14:textId="77777777" w:rsidR="0093264C" w:rsidRDefault="0093264C" w:rsidP="006E61CE">
                            <w:pPr>
                              <w:jc w:val="center"/>
                            </w:pPr>
                            <w:r>
                              <w:rPr>
                                <w:noProof/>
                              </w:rPr>
                              <w:drawing>
                                <wp:inline distT="0" distB="0" distL="0" distR="0" wp14:anchorId="4906AD3E" wp14:editId="49B4BB18">
                                  <wp:extent cx="1970405" cy="2959925"/>
                                  <wp:effectExtent l="0" t="1206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44.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970809" cy="2960532"/>
                                          </a:xfrm>
                                          <a:prstGeom prst="rect">
                                            <a:avLst/>
                                          </a:prstGeom>
                                        </pic:spPr>
                                      </pic:pic>
                                    </a:graphicData>
                                  </a:graphic>
                                </wp:inline>
                              </w:drawing>
                            </w:r>
                          </w:p>
                          <w:p w14:paraId="017D1E72" w14:textId="77777777" w:rsidR="0093264C" w:rsidRDefault="0093264C" w:rsidP="006E61CE">
                            <w:pPr>
                              <w:jc w:val="center"/>
                            </w:pPr>
                          </w:p>
                          <w:p w14:paraId="1C0A416F" w14:textId="4A503138" w:rsidR="0093264C" w:rsidRDefault="0093264C" w:rsidP="006E61CE">
                            <w:pPr>
                              <w:jc w:val="center"/>
                            </w:pPr>
                            <w:r>
                              <w:t>Day two/three, students will go in depth about equilibrium matrices.</w:t>
                            </w:r>
                          </w:p>
                          <w:p w14:paraId="4DE19A43" w14:textId="3E234EDB" w:rsidR="0093264C" w:rsidRDefault="0093264C">
                            <w:r>
                              <w:rPr>
                                <w:noProof/>
                              </w:rPr>
                              <w:drawing>
                                <wp:inline distT="0" distB="0" distL="0" distR="0" wp14:anchorId="72F150F5" wp14:editId="0360778C">
                                  <wp:extent cx="2126729" cy="3175083"/>
                                  <wp:effectExtent l="920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45.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2127839" cy="3176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98pt;margin-top:38.6pt;width:261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y2ctICAAAW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" filled="f" stroked="f">
                <v:textbox>
                  <w:txbxContent>
                    <w:p w14:paraId="7224217E" w14:textId="2FEED210" w:rsidR="0093264C" w:rsidRDefault="0093264C" w:rsidP="006E61CE">
                      <w:pPr>
                        <w:jc w:val="center"/>
                      </w:pPr>
                      <w:proofErr w:type="gramStart"/>
                      <w:r>
                        <w:t>Example of notes that could be written on the board or overhead projector.</w:t>
                      </w:r>
                      <w:proofErr w:type="gramEnd"/>
                    </w:p>
                    <w:p w14:paraId="6F25E68A" w14:textId="77777777" w:rsidR="0093264C" w:rsidRDefault="0093264C"/>
                    <w:p w14:paraId="6318D27F" w14:textId="77777777" w:rsidR="0093264C" w:rsidRDefault="0093264C" w:rsidP="006E61CE">
                      <w:pPr>
                        <w:jc w:val="center"/>
                      </w:pPr>
                      <w:r>
                        <w:rPr>
                          <w:noProof/>
                        </w:rPr>
                        <w:drawing>
                          <wp:inline distT="0" distB="0" distL="0" distR="0" wp14:anchorId="4906AD3E" wp14:editId="49B4BB18">
                            <wp:extent cx="1970405" cy="2959925"/>
                            <wp:effectExtent l="0" t="1206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44.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970809" cy="2960532"/>
                                    </a:xfrm>
                                    <a:prstGeom prst="rect">
                                      <a:avLst/>
                                    </a:prstGeom>
                                  </pic:spPr>
                                </pic:pic>
                              </a:graphicData>
                            </a:graphic>
                          </wp:inline>
                        </w:drawing>
                      </w:r>
                    </w:p>
                    <w:p w14:paraId="017D1E72" w14:textId="77777777" w:rsidR="0093264C" w:rsidRDefault="0093264C" w:rsidP="006E61CE">
                      <w:pPr>
                        <w:jc w:val="center"/>
                      </w:pPr>
                    </w:p>
                    <w:p w14:paraId="1C0A416F" w14:textId="4A503138" w:rsidR="0093264C" w:rsidRDefault="0093264C" w:rsidP="006E61CE">
                      <w:pPr>
                        <w:jc w:val="center"/>
                      </w:pPr>
                      <w:r>
                        <w:t>Day two/three, students will go in depth about equilibrium matrices.</w:t>
                      </w:r>
                    </w:p>
                    <w:p w14:paraId="4DE19A43" w14:textId="3E234EDB" w:rsidR="0093264C" w:rsidRDefault="0093264C">
                      <w:r>
                        <w:rPr>
                          <w:noProof/>
                        </w:rPr>
                        <w:drawing>
                          <wp:inline distT="0" distB="0" distL="0" distR="0" wp14:anchorId="72F150F5" wp14:editId="0360778C">
                            <wp:extent cx="2126729" cy="3175083"/>
                            <wp:effectExtent l="920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45.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2127839" cy="3176740"/>
                                    </a:xfrm>
                                    <a:prstGeom prst="rect">
                                      <a:avLst/>
                                    </a:prstGeom>
                                  </pic:spPr>
                                </pic:pic>
                              </a:graphicData>
                            </a:graphic>
                          </wp:inline>
                        </w:drawing>
                      </w:r>
                    </w:p>
                  </w:txbxContent>
                </v:textbox>
                <w10:wrap type="square"/>
              </v:shape>
            </w:pict>
          </mc:Fallback>
        </mc:AlternateContent>
      </w:r>
      <w:r w:rsidR="009545D4" w:rsidRPr="004850F6">
        <w:rPr>
          <w:rFonts w:cs="Times New Roman"/>
        </w:rPr>
        <w:tab/>
      </w:r>
      <w:r w:rsidR="00070301">
        <w:rPr>
          <w:rFonts w:cs="Times New Roman"/>
          <w:b/>
        </w:rPr>
        <w:t xml:space="preserve">[15-20 min] </w:t>
      </w:r>
      <w:r w:rsidR="009545D4" w:rsidRPr="004850F6">
        <w:rPr>
          <w:rFonts w:cs="Times New Roman"/>
        </w:rPr>
        <w:t>Students will be introduced to utilizing matrices to solve real life problems. To do so students will learn about Transition and Equilibrium matrices using a weather-based word problem. This problem will aid students in learning how to use data provide to set up the matrix.</w:t>
      </w:r>
      <w:r w:rsidR="009545D4" w:rsidRPr="004850F6">
        <w:rPr>
          <w:rFonts w:cs="Lato-Light"/>
          <w:color w:val="2A2A2A"/>
          <w:vertAlign w:val="superscript"/>
        </w:rPr>
        <w:t>HSN.VM.C.6, HSN.VM.C.7, HSN.VM.C.9</w:t>
      </w:r>
      <w:r w:rsidR="0005176D" w:rsidRPr="004850F6">
        <w:rPr>
          <w:rFonts w:cs="Lato-Light"/>
          <w:color w:val="2A2A2A"/>
        </w:rPr>
        <w:t xml:space="preserve"> </w:t>
      </w:r>
    </w:p>
    <w:p w14:paraId="2CC8B010" w14:textId="6C3DF28C" w:rsidR="00917C89" w:rsidRDefault="00D72D3F" w:rsidP="009545D4">
      <w:pPr>
        <w:rPr>
          <w:rFonts w:cs="Lato-Light"/>
          <w:color w:val="2A2A2A"/>
        </w:rPr>
      </w:pPr>
      <w:r w:rsidRPr="004850F6">
        <w:rPr>
          <w:rFonts w:cs="Lato-Light"/>
          <w:color w:val="2A2A2A"/>
        </w:rPr>
        <w:tab/>
      </w:r>
      <w:r w:rsidR="00917C89">
        <w:rPr>
          <w:rFonts w:cs="Lato-Light"/>
          <w:color w:val="2A2A2A"/>
        </w:rPr>
        <w:t>Students will first learn to set up transition matrices base on word problems of weather. Things to keep in mind are that the values of matrices across are to add up to 1.</w:t>
      </w:r>
      <w:r w:rsidR="002C0002">
        <w:rPr>
          <w:rFonts w:cs="Lato-Light"/>
          <w:color w:val="2A2A2A"/>
        </w:rPr>
        <w:t xml:space="preserve"> Additionally, that the once the transition matrix is set, there will not be </w:t>
      </w:r>
      <w:proofErr w:type="spellStart"/>
      <w:r w:rsidR="002C0002">
        <w:rPr>
          <w:rFonts w:cs="Lato-Light"/>
          <w:color w:val="2A2A2A"/>
        </w:rPr>
        <w:t>rref</w:t>
      </w:r>
      <w:proofErr w:type="spellEnd"/>
      <w:r w:rsidR="002C0002">
        <w:rPr>
          <w:rFonts w:cs="Lato-Light"/>
          <w:color w:val="2A2A2A"/>
        </w:rPr>
        <w:t xml:space="preserve"> apply to it.</w:t>
      </w:r>
    </w:p>
    <w:p w14:paraId="55D3F39E" w14:textId="77777777" w:rsidR="00917C89" w:rsidRDefault="00917C89" w:rsidP="009545D4">
      <w:pPr>
        <w:rPr>
          <w:rFonts w:cs="Lato-Light"/>
          <w:color w:val="2A2A2A"/>
        </w:rPr>
      </w:pPr>
    </w:p>
    <w:p w14:paraId="7B96C174" w14:textId="0040CD02" w:rsidR="00D72D3F" w:rsidRDefault="00070301" w:rsidP="009545D4">
      <w:pPr>
        <w:rPr>
          <w:rFonts w:cs="Lato-Light"/>
          <w:color w:val="2A2A2A"/>
        </w:rPr>
      </w:pPr>
      <w:r>
        <w:rPr>
          <w:rFonts w:cs="Lato-Light"/>
          <w:b/>
          <w:color w:val="2A2A2A"/>
        </w:rPr>
        <w:t xml:space="preserve">[10-15 min] </w:t>
      </w:r>
      <w:r w:rsidR="00D72D3F" w:rsidRPr="004850F6">
        <w:rPr>
          <w:rFonts w:cs="Lato-Light"/>
          <w:color w:val="2A2A2A"/>
        </w:rPr>
        <w:t xml:space="preserve">Once students have learned to set up the matrix based of the information provided, I will explain its purpose and its name, </w:t>
      </w:r>
      <w:r w:rsidR="00D72D3F" w:rsidRPr="004850F6">
        <w:rPr>
          <w:rFonts w:cs="Lato-Light"/>
          <w:i/>
          <w:color w:val="2A2A2A"/>
        </w:rPr>
        <w:t>Transition matrix.</w:t>
      </w:r>
      <w:r w:rsidR="00B95D46" w:rsidRPr="004850F6">
        <w:rPr>
          <w:rFonts w:cs="Lato-Light"/>
          <w:i/>
          <w:color w:val="2A2A2A"/>
        </w:rPr>
        <w:t xml:space="preserve"> </w:t>
      </w:r>
      <w:r w:rsidR="00B95D46" w:rsidRPr="004850F6">
        <w:rPr>
          <w:rFonts w:cs="Lato-Light"/>
          <w:color w:val="2A2A2A"/>
        </w:rPr>
        <w:t xml:space="preserve">I will then lead a discussion to help students develop theories as to what is going to happen </w:t>
      </w:r>
      <w:r w:rsidR="00511D2A" w:rsidRPr="004850F6">
        <w:rPr>
          <w:rFonts w:cs="Lato-Light"/>
          <w:color w:val="2A2A2A"/>
        </w:rPr>
        <w:t xml:space="preserve">when we try to predict the weather in 3 days, 5 days, and n days. </w:t>
      </w:r>
      <w:r w:rsidR="002C0002">
        <w:rPr>
          <w:rFonts w:cs="Lato-Light"/>
          <w:color w:val="2A2A2A"/>
        </w:rPr>
        <w:t xml:space="preserve"> This will lead to day 2/3 content.</w:t>
      </w:r>
    </w:p>
    <w:p w14:paraId="51058796" w14:textId="77777777" w:rsidR="00070301" w:rsidRDefault="00070301" w:rsidP="009545D4">
      <w:pPr>
        <w:rPr>
          <w:rFonts w:cs="Lato-Light"/>
          <w:color w:val="2A2A2A"/>
        </w:rPr>
      </w:pPr>
    </w:p>
    <w:p w14:paraId="6C073403" w14:textId="1B7C3DE2" w:rsidR="00C761A5" w:rsidRPr="00C761A5" w:rsidRDefault="00070301" w:rsidP="00C761A5">
      <w:pPr>
        <w:widowControl w:val="0"/>
        <w:autoSpaceDE w:val="0"/>
        <w:autoSpaceDN w:val="0"/>
        <w:adjustRightInd w:val="0"/>
        <w:rPr>
          <w:rFonts w:cs="Lato-Light"/>
          <w:color w:val="181818"/>
        </w:rPr>
      </w:pPr>
      <w:r w:rsidRPr="00C761A5">
        <w:rPr>
          <w:rFonts w:cs="Lato-Light"/>
          <w:color w:val="2A2A2A"/>
        </w:rPr>
        <w:t>On day 2/3 we will begin learning about applying operations on transition matrices to make weather predictions. It will also give students the opportunity to use more functions of their calculators.</w:t>
      </w:r>
      <w:r w:rsidR="0093264C" w:rsidRPr="00C761A5">
        <w:rPr>
          <w:rFonts w:cs="Lato-Light"/>
          <w:color w:val="2A2A2A"/>
        </w:rPr>
        <w:t xml:space="preserve"> In this part of the lesson, students will be introduce to equilibrium matrices, by using predictions of the weather in long terms. To go into depth, teacher can provide word problems that required matrices of bigger </w:t>
      </w:r>
      <w:r w:rsidR="00C761A5" w:rsidRPr="00C761A5">
        <w:rPr>
          <w:rFonts w:cs="Lato-Light"/>
          <w:color w:val="2A2A2A"/>
        </w:rPr>
        <w:t>dimensions</w:t>
      </w:r>
      <w:r w:rsidR="0093264C" w:rsidRPr="00C761A5">
        <w:rPr>
          <w:rFonts w:cs="Lato-Light"/>
          <w:color w:val="2A2A2A"/>
        </w:rPr>
        <w:t xml:space="preserve">. </w:t>
      </w:r>
      <w:r w:rsidR="00C761A5" w:rsidRPr="00C761A5">
        <w:rPr>
          <w:rFonts w:cs="Lato-Light"/>
          <w:color w:val="2A2A2A"/>
        </w:rPr>
        <w:t>Moreover</w:t>
      </w:r>
      <w:r w:rsidR="00C761A5">
        <w:rPr>
          <w:rFonts w:cs="Lato-Light"/>
          <w:color w:val="2A2A2A"/>
        </w:rPr>
        <w:t xml:space="preserve"> </w:t>
      </w:r>
      <w:r w:rsidR="00C761A5" w:rsidRPr="00C761A5">
        <w:rPr>
          <w:rFonts w:cs="Lato-Light"/>
          <w:color w:val="2A2A2A"/>
        </w:rPr>
        <w:t>there will be a new change, the addition of a probability vector.</w:t>
      </w:r>
      <w:r w:rsidR="00C761A5" w:rsidRPr="00C761A5">
        <w:rPr>
          <w:rFonts w:cs="Lato-Light"/>
          <w:color w:val="181818"/>
        </w:rPr>
        <w:t xml:space="preserve"> </w:t>
      </w:r>
      <w:r w:rsidR="00C761A5" w:rsidRPr="00C761A5">
        <w:rPr>
          <w:rFonts w:cs="Lato-Light"/>
          <w:color w:val="2A2A2A"/>
          <w:vertAlign w:val="superscript"/>
        </w:rPr>
        <w:t>HSN.VM.C.</w:t>
      </w:r>
      <w:r w:rsidR="00C761A5" w:rsidRPr="00C761A5">
        <w:rPr>
          <w:rFonts w:cs="Lato-Light"/>
          <w:color w:val="2A2A2A"/>
          <w:vertAlign w:val="superscript"/>
        </w:rPr>
        <w:t>6</w:t>
      </w:r>
      <w:r w:rsidR="00C761A5" w:rsidRPr="00C761A5">
        <w:rPr>
          <w:rFonts w:cs="Lato-Light"/>
          <w:color w:val="181818"/>
          <w:vertAlign w:val="superscript"/>
        </w:rPr>
        <w:t xml:space="preserve">, </w:t>
      </w:r>
      <w:r w:rsidR="00C761A5" w:rsidRPr="00C761A5">
        <w:rPr>
          <w:rFonts w:cs="Lato-Light"/>
          <w:color w:val="2A2A2A"/>
          <w:vertAlign w:val="superscript"/>
        </w:rPr>
        <w:t>HSN</w:t>
      </w:r>
      <w:r w:rsidR="00C761A5" w:rsidRPr="00C761A5">
        <w:rPr>
          <w:rFonts w:cs="Lato-Light"/>
          <w:color w:val="2A2A2A"/>
          <w:vertAlign w:val="superscript"/>
        </w:rPr>
        <w:t>.</w:t>
      </w:r>
      <w:r w:rsidR="00C761A5" w:rsidRPr="00C761A5">
        <w:rPr>
          <w:rFonts w:cs="Lato-Light"/>
          <w:color w:val="2A2A2A"/>
          <w:vertAlign w:val="superscript"/>
        </w:rPr>
        <w:t>VM.C.7</w:t>
      </w:r>
    </w:p>
    <w:p w14:paraId="4DEC13BB" w14:textId="2DB0A06D" w:rsidR="00C761A5" w:rsidRPr="00C761A5" w:rsidRDefault="00C761A5" w:rsidP="00C761A5">
      <w:pPr>
        <w:widowControl w:val="0"/>
        <w:autoSpaceDE w:val="0"/>
        <w:autoSpaceDN w:val="0"/>
        <w:adjustRightInd w:val="0"/>
        <w:ind w:left="360"/>
        <w:rPr>
          <w:rFonts w:cs="Lato-Light"/>
          <w:color w:val="181818"/>
        </w:rPr>
      </w:pPr>
    </w:p>
    <w:p w14:paraId="5C2F78BB" w14:textId="1B6F0B8E" w:rsidR="00070301" w:rsidRPr="004850F6" w:rsidRDefault="00C761A5" w:rsidP="009545D4">
      <w:pPr>
        <w:rPr>
          <w:rFonts w:cs="Times New Roman"/>
        </w:rPr>
      </w:pPr>
      <w:r>
        <w:rPr>
          <w:rFonts w:cs="Lato-Light"/>
          <w:color w:val="2A2A2A"/>
        </w:rPr>
        <w:t xml:space="preserve"> </w:t>
      </w:r>
      <w:r>
        <w:rPr>
          <w:rFonts w:cs="Times New Roman"/>
          <w:noProof/>
        </w:rPr>
        <w:drawing>
          <wp:anchor distT="0" distB="0" distL="114300" distR="114300" simplePos="0" relativeHeight="251662336" behindDoc="0" locked="0" layoutInCell="1" allowOverlap="1" wp14:anchorId="6EA4E478" wp14:editId="641E47CF">
            <wp:simplePos x="0" y="0"/>
            <wp:positionH relativeFrom="margin">
              <wp:align>right</wp:align>
            </wp:positionH>
            <wp:positionV relativeFrom="margin">
              <wp:align>top</wp:align>
            </wp:positionV>
            <wp:extent cx="4053840" cy="1589405"/>
            <wp:effectExtent l="0" t="0" r="10160" b="107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6 at 2.09.11 PM.png"/>
                    <pic:cNvPicPr/>
                  </pic:nvPicPr>
                  <pic:blipFill>
                    <a:blip r:embed="rId18">
                      <a:extLst>
                        <a:ext uri="{28A0092B-C50C-407E-A947-70E740481C1C}">
                          <a14:useLocalDpi xmlns:a14="http://schemas.microsoft.com/office/drawing/2010/main" val="0"/>
                        </a:ext>
                      </a:extLst>
                    </a:blip>
                    <a:stretch>
                      <a:fillRect/>
                    </a:stretch>
                  </pic:blipFill>
                  <pic:spPr>
                    <a:xfrm>
                      <a:off x="0" y="0"/>
                      <a:ext cx="4053840" cy="1589405"/>
                    </a:xfrm>
                    <a:prstGeom prst="rect">
                      <a:avLst/>
                    </a:prstGeom>
                  </pic:spPr>
                </pic:pic>
              </a:graphicData>
            </a:graphic>
          </wp:anchor>
        </w:drawing>
      </w:r>
      <w:r>
        <w:rPr>
          <w:rFonts w:cs="Lato-Light"/>
          <w:color w:val="2A2A2A"/>
        </w:rPr>
        <w:t>In this part, students will add a vector to the transition matrix to find the equilibrium when we try to predict what will happen in the long run.  In addition, we can also make applications to economic models. This can be use as a challenging example for gifted students or used as an extra credit opportunity where students can learn by discovery using knowledge from the lessons.</w:t>
      </w:r>
      <w:bookmarkStart w:id="0" w:name="_GoBack"/>
      <w:bookmarkEnd w:id="0"/>
    </w:p>
    <w:p w14:paraId="62EF0074" w14:textId="64C7D09F" w:rsidR="00D748E0" w:rsidRPr="004850F6" w:rsidRDefault="009545D4">
      <w:pPr>
        <w:rPr>
          <w:rFonts w:cs="Times New Roman"/>
        </w:rPr>
      </w:pPr>
      <w:r w:rsidRPr="004850F6">
        <w:rPr>
          <w:rFonts w:cs="Times New Roman"/>
        </w:rPr>
        <w:t xml:space="preserve"> </w:t>
      </w:r>
    </w:p>
    <w:p w14:paraId="05F14C05" w14:textId="77777777" w:rsidR="00D748E0" w:rsidRPr="004850F6" w:rsidRDefault="00D748E0">
      <w:pPr>
        <w:rPr>
          <w:rFonts w:cs="Times New Roman"/>
        </w:rPr>
      </w:pPr>
    </w:p>
    <w:p w14:paraId="14FE022F" w14:textId="77777777" w:rsidR="00D748E0" w:rsidRPr="004850F6" w:rsidRDefault="00D748E0">
      <w:pPr>
        <w:rPr>
          <w:rFonts w:cs="Times New Roman"/>
        </w:rPr>
      </w:pPr>
    </w:p>
    <w:p w14:paraId="6FA6788C" w14:textId="77777777" w:rsidR="00D748E0" w:rsidRPr="004850F6" w:rsidRDefault="00D748E0">
      <w:pPr>
        <w:rPr>
          <w:rFonts w:cs="Times New Roman"/>
        </w:rPr>
      </w:pPr>
    </w:p>
    <w:p w14:paraId="606B8AE5" w14:textId="77777777" w:rsidR="00D748E0" w:rsidRPr="004850F6" w:rsidRDefault="00D748E0">
      <w:pPr>
        <w:rPr>
          <w:rFonts w:cs="Times New Roman"/>
        </w:rPr>
      </w:pPr>
    </w:p>
    <w:p w14:paraId="18BC4CBC" w14:textId="77777777" w:rsidR="00D748E0" w:rsidRPr="004850F6" w:rsidRDefault="00D748E0">
      <w:pPr>
        <w:rPr>
          <w:rFonts w:cs="Times New Roman"/>
        </w:rPr>
      </w:pPr>
    </w:p>
    <w:p w14:paraId="0AD87E19" w14:textId="77777777" w:rsidR="00D748E0" w:rsidRPr="004850F6" w:rsidRDefault="00D748E0">
      <w:pPr>
        <w:rPr>
          <w:rFonts w:cs="Times New Roman"/>
        </w:rPr>
      </w:pPr>
    </w:p>
    <w:p w14:paraId="2E6A4898" w14:textId="77777777" w:rsidR="00D748E0" w:rsidRPr="004850F6" w:rsidRDefault="00D748E0">
      <w:pPr>
        <w:rPr>
          <w:rFonts w:cs="Times New Roman"/>
        </w:rPr>
      </w:pPr>
    </w:p>
    <w:p w14:paraId="5F8A0CC0" w14:textId="0DA20D6A" w:rsidR="00D748E0" w:rsidRPr="004850F6" w:rsidRDefault="00D748E0" w:rsidP="00D748E0">
      <w:pPr>
        <w:rPr>
          <w:rFonts w:cs="Times New Roman"/>
        </w:rPr>
      </w:pPr>
      <w:proofErr w:type="gramStart"/>
      <w:r w:rsidRPr="004850F6">
        <w:rPr>
          <w:rFonts w:cs="Times New Roman"/>
        </w:rPr>
        <w:t xml:space="preserve">Alfieri, Louis, Brooks, Patricia J., Aldrich, Naomi J., &amp; </w:t>
      </w:r>
      <w:proofErr w:type="spellStart"/>
      <w:r w:rsidRPr="004850F6">
        <w:rPr>
          <w:rFonts w:cs="Times New Roman"/>
        </w:rPr>
        <w:t>Tenenbaum</w:t>
      </w:r>
      <w:proofErr w:type="spellEnd"/>
      <w:r w:rsidRPr="004850F6">
        <w:rPr>
          <w:rFonts w:cs="Times New Roman"/>
        </w:rPr>
        <w:t>, Harriet R. (2011).</w:t>
      </w:r>
      <w:proofErr w:type="gramEnd"/>
      <w:r w:rsidRPr="004850F6">
        <w:rPr>
          <w:rFonts w:cs="Times New Roman"/>
        </w:rPr>
        <w:t xml:space="preserve"> </w:t>
      </w:r>
      <w:r w:rsidRPr="004850F6">
        <w:rPr>
          <w:rFonts w:cs="Times New Roman"/>
        </w:rPr>
        <w:tab/>
        <w:t xml:space="preserve">Does discovery-based instruction enhance learning? </w:t>
      </w:r>
      <w:r w:rsidRPr="004850F6">
        <w:rPr>
          <w:rFonts w:cs="Times New Roman"/>
          <w:i/>
          <w:iCs/>
        </w:rPr>
        <w:t xml:space="preserve">Journal of Educational </w:t>
      </w:r>
      <w:r w:rsidRPr="004850F6">
        <w:rPr>
          <w:rFonts w:cs="Times New Roman"/>
          <w:i/>
          <w:iCs/>
        </w:rPr>
        <w:tab/>
        <w:t>Psychology</w:t>
      </w:r>
      <w:proofErr w:type="gramStart"/>
      <w:r w:rsidRPr="004850F6">
        <w:rPr>
          <w:rFonts w:cs="Times New Roman"/>
          <w:i/>
          <w:iCs/>
        </w:rPr>
        <w:t>,103</w:t>
      </w:r>
      <w:proofErr w:type="gramEnd"/>
      <w:r w:rsidRPr="004850F6">
        <w:rPr>
          <w:rFonts w:cs="Times New Roman"/>
        </w:rPr>
        <w:t>(1), 1-18.</w:t>
      </w:r>
    </w:p>
    <w:p w14:paraId="3E6FBBF2" w14:textId="77777777" w:rsidR="00D748E0" w:rsidRPr="004850F6" w:rsidRDefault="00D748E0">
      <w:pPr>
        <w:rPr>
          <w:noProof/>
        </w:rPr>
      </w:pPr>
    </w:p>
    <w:p w14:paraId="1A22EE04" w14:textId="77777777" w:rsidR="00FC43A8" w:rsidRPr="004850F6" w:rsidRDefault="00FC43A8">
      <w:pPr>
        <w:rPr>
          <w:noProof/>
        </w:rPr>
      </w:pPr>
    </w:p>
    <w:p w14:paraId="4911DD01" w14:textId="77777777" w:rsidR="00FC43A8" w:rsidRPr="004850F6" w:rsidRDefault="00FC43A8">
      <w:pPr>
        <w:rPr>
          <w:noProof/>
        </w:rPr>
      </w:pPr>
    </w:p>
    <w:p w14:paraId="4D584920" w14:textId="77777777" w:rsidR="00FC43A8" w:rsidRPr="004850F6" w:rsidRDefault="00FC43A8">
      <w:pPr>
        <w:rPr>
          <w:noProof/>
        </w:rPr>
      </w:pPr>
    </w:p>
    <w:p w14:paraId="4EFA41B1" w14:textId="77777777" w:rsidR="00FC43A8" w:rsidRPr="004850F6" w:rsidRDefault="00FC43A8">
      <w:pPr>
        <w:rPr>
          <w:noProof/>
        </w:rPr>
      </w:pPr>
    </w:p>
    <w:p w14:paraId="71B700CF" w14:textId="77777777" w:rsidR="00FC43A8" w:rsidRPr="004850F6" w:rsidRDefault="00FC43A8">
      <w:pPr>
        <w:rPr>
          <w:noProof/>
        </w:rPr>
      </w:pPr>
    </w:p>
    <w:p w14:paraId="14A6F96A" w14:textId="77777777" w:rsidR="00FC43A8" w:rsidRPr="004850F6" w:rsidRDefault="00FC43A8">
      <w:pPr>
        <w:rPr>
          <w:noProof/>
        </w:rPr>
      </w:pPr>
    </w:p>
    <w:p w14:paraId="78B07A43" w14:textId="316AC9D1" w:rsidR="00C65AAE" w:rsidRPr="004850F6" w:rsidRDefault="00C65AAE">
      <w:r w:rsidRPr="004850F6">
        <w:br w:type="page"/>
      </w:r>
    </w:p>
    <w:p w14:paraId="56AF9106" w14:textId="1304DBE4" w:rsidR="00C65AAE" w:rsidRPr="004850F6" w:rsidRDefault="00C65AAE">
      <w:pPr>
        <w:rPr>
          <w:b/>
          <w:noProof/>
          <w:u w:val="single"/>
        </w:rPr>
      </w:pPr>
      <w:r w:rsidRPr="004850F6">
        <w:rPr>
          <w:b/>
          <w:noProof/>
        </w:rPr>
        <w:t xml:space="preserve">Name: </w:t>
      </w:r>
    </w:p>
    <w:p w14:paraId="568369B6" w14:textId="67DC8C72" w:rsidR="00C65AAE" w:rsidRPr="004850F6" w:rsidRDefault="00C65AAE">
      <w:pPr>
        <w:rPr>
          <w:b/>
          <w:noProof/>
          <w:u w:val="single"/>
        </w:rPr>
      </w:pPr>
      <w:r w:rsidRPr="004850F6">
        <w:rPr>
          <w:b/>
          <w:noProof/>
        </w:rPr>
        <w:t xml:space="preserve">Date: </w:t>
      </w:r>
    </w:p>
    <w:p w14:paraId="1EBA5EFF" w14:textId="026B4256" w:rsidR="00C65AAE" w:rsidRPr="004850F6" w:rsidRDefault="00C65AAE">
      <w:pPr>
        <w:rPr>
          <w:b/>
          <w:noProof/>
          <w:u w:val="single"/>
        </w:rPr>
      </w:pPr>
      <w:r w:rsidRPr="004850F6">
        <w:rPr>
          <w:b/>
          <w:noProof/>
        </w:rPr>
        <w:t xml:space="preserve">Period: </w:t>
      </w:r>
    </w:p>
    <w:p w14:paraId="42D1B721" w14:textId="77777777" w:rsidR="00C65AAE" w:rsidRPr="004850F6" w:rsidRDefault="00C65AAE" w:rsidP="00C65AAE">
      <w:pPr>
        <w:jc w:val="center"/>
        <w:rPr>
          <w:b/>
          <w:noProof/>
        </w:rPr>
      </w:pPr>
      <w:r w:rsidRPr="004850F6">
        <w:rPr>
          <w:b/>
          <w:noProof/>
        </w:rPr>
        <w:t>Calculators &amp; Matrices</w:t>
      </w:r>
    </w:p>
    <w:p w14:paraId="6F1CE6DE" w14:textId="1F084D16" w:rsidR="00C65AAE" w:rsidRPr="004850F6" w:rsidRDefault="00C65AAE">
      <w:r w:rsidRPr="004850F6">
        <w:t>Use your calculators to answers the following questions.</w:t>
      </w:r>
    </w:p>
    <w:p w14:paraId="5B3EC0CF" w14:textId="77777777" w:rsidR="008145B1" w:rsidRPr="004850F6" w:rsidRDefault="008145B1"/>
    <w:p w14:paraId="38DD291C" w14:textId="27814299" w:rsidR="008145B1" w:rsidRPr="004850F6" w:rsidRDefault="008145B1">
      <w:r w:rsidRPr="004850F6">
        <w:t>How to input a matrix into the calculator</w:t>
      </w:r>
    </w:p>
    <w:p w14:paraId="2E8E6339" w14:textId="13752A6A" w:rsidR="008145B1" w:rsidRPr="004850F6" w:rsidRDefault="008145B1" w:rsidP="008145B1">
      <w:pPr>
        <w:pStyle w:val="ListParagraph"/>
        <w:numPr>
          <w:ilvl w:val="0"/>
          <w:numId w:val="5"/>
        </w:numPr>
        <w:rPr>
          <w:rFonts w:cs="Verdana"/>
          <w:color w:val="353535"/>
        </w:rPr>
      </w:pPr>
      <w:r w:rsidRPr="004850F6">
        <w:rPr>
          <w:rFonts w:cs="Verdana"/>
          <w:color w:val="353535"/>
        </w:rPr>
        <w:t xml:space="preserve">Press </w:t>
      </w:r>
      <w:r w:rsidRPr="004850F6">
        <w:rPr>
          <w:noProof/>
        </w:rPr>
        <w:drawing>
          <wp:inline distT="0" distB="0" distL="0" distR="0" wp14:anchorId="655911D0" wp14:editId="2E2470A2">
            <wp:extent cx="584200" cy="317500"/>
            <wp:effectExtent l="0" t="0" r="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00" cy="317500"/>
                    </a:xfrm>
                    <a:prstGeom prst="rect">
                      <a:avLst/>
                    </a:prstGeom>
                    <a:noFill/>
                    <a:ln>
                      <a:noFill/>
                    </a:ln>
                  </pic:spPr>
                </pic:pic>
              </a:graphicData>
            </a:graphic>
          </wp:inline>
        </w:drawing>
      </w:r>
      <w:r w:rsidRPr="004850F6">
        <w:rPr>
          <w:rFonts w:cs="Verdana"/>
          <w:color w:val="353535"/>
        </w:rPr>
        <w:t>.</w:t>
      </w:r>
    </w:p>
    <w:p w14:paraId="0ED3BA96" w14:textId="77777777" w:rsidR="005232B2" w:rsidRPr="004850F6" w:rsidRDefault="005232B2" w:rsidP="005232B2">
      <w:pPr>
        <w:ind w:left="360"/>
        <w:rPr>
          <w:rFonts w:cs="Verdana"/>
          <w:color w:val="353535"/>
        </w:rPr>
      </w:pPr>
    </w:p>
    <w:p w14:paraId="426ABA2D" w14:textId="4170C3F1" w:rsidR="008145B1" w:rsidRPr="004850F6" w:rsidRDefault="008145B1" w:rsidP="008145B1">
      <w:pPr>
        <w:pStyle w:val="ListParagraph"/>
        <w:numPr>
          <w:ilvl w:val="0"/>
          <w:numId w:val="5"/>
        </w:numPr>
        <w:rPr>
          <w:vertAlign w:val="superscript"/>
        </w:rPr>
      </w:pPr>
      <w:r w:rsidRPr="004850F6">
        <w:rPr>
          <w:rFonts w:cs="Verdana"/>
          <w:color w:val="353535"/>
        </w:rPr>
        <w:t xml:space="preserve">Press  </w:t>
      </w:r>
      <w:r w:rsidRPr="004850F6">
        <w:rPr>
          <w:rFonts w:cs="Verdana"/>
          <w:noProof/>
          <w:color w:val="353535"/>
        </w:rPr>
        <w:drawing>
          <wp:inline distT="0" distB="0" distL="0" distR="0" wp14:anchorId="369C8A78" wp14:editId="4F1A5D0E">
            <wp:extent cx="558800" cy="317500"/>
            <wp:effectExtent l="0" t="0" r="0" b="1270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17500"/>
                    </a:xfrm>
                    <a:prstGeom prst="rect">
                      <a:avLst/>
                    </a:prstGeom>
                    <a:noFill/>
                    <a:ln>
                      <a:noFill/>
                    </a:ln>
                  </pic:spPr>
                </pic:pic>
              </a:graphicData>
            </a:graphic>
          </wp:inline>
        </w:drawing>
      </w:r>
      <w:r w:rsidRPr="004850F6">
        <w:rPr>
          <w:rFonts w:cs="Verdana"/>
          <w:color w:val="353535"/>
        </w:rPr>
        <w:t xml:space="preserve"> </w:t>
      </w:r>
      <w:proofErr w:type="gramStart"/>
      <w:r w:rsidRPr="004850F6">
        <w:rPr>
          <w:rFonts w:cs="Verdana"/>
          <w:color w:val="353535"/>
        </w:rPr>
        <w:t xml:space="preserve">and  </w:t>
      </w:r>
      <w:proofErr w:type="gramEnd"/>
      <w:r w:rsidRPr="004850F6">
        <w:rPr>
          <w:rFonts w:cs="Verdana"/>
          <w:noProof/>
          <w:color w:val="353535"/>
        </w:rPr>
        <w:drawing>
          <wp:inline distT="0" distB="0" distL="0" distR="0" wp14:anchorId="2E78FDA7" wp14:editId="0EA83C27">
            <wp:extent cx="584200" cy="317500"/>
            <wp:effectExtent l="0" t="0" r="0" b="1270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200" cy="317500"/>
                    </a:xfrm>
                    <a:prstGeom prst="rect">
                      <a:avLst/>
                    </a:prstGeom>
                    <a:noFill/>
                    <a:ln>
                      <a:noFill/>
                    </a:ln>
                  </pic:spPr>
                </pic:pic>
              </a:graphicData>
            </a:graphic>
          </wp:inline>
        </w:drawing>
      </w:r>
      <w:r w:rsidRPr="004850F6">
        <w:rPr>
          <w:rFonts w:cs="Verdana"/>
          <w:color w:val="353535"/>
        </w:rPr>
        <w:t xml:space="preserve"> to access the </w:t>
      </w:r>
      <w:hyperlink r:id="rId22" w:history="1">
        <w:r w:rsidRPr="004850F6">
          <w:rPr>
            <w:rFonts w:cs="Verdana"/>
            <w:color w:val="760078"/>
          </w:rPr>
          <w:t>matrix</w:t>
        </w:r>
      </w:hyperlink>
      <w:r w:rsidRPr="004850F6">
        <w:rPr>
          <w:rFonts w:cs="Verdana"/>
          <w:color w:val="353535"/>
        </w:rPr>
        <w:t xml:space="preserve"> menu.</w:t>
      </w:r>
    </w:p>
    <w:p w14:paraId="60575541" w14:textId="187089C7" w:rsidR="008145B1" w:rsidRPr="004850F6" w:rsidRDefault="008145B1" w:rsidP="005232B2">
      <w:pPr>
        <w:pStyle w:val="ListParagraph"/>
        <w:rPr>
          <w:vertAlign w:val="superscript"/>
        </w:rPr>
      </w:pPr>
      <w:r w:rsidRPr="004850F6">
        <w:rPr>
          <w:rFonts w:cs="Verdana"/>
          <w:noProof/>
          <w:color w:val="353535"/>
        </w:rPr>
        <w:drawing>
          <wp:inline distT="0" distB="0" distL="0" distR="0" wp14:anchorId="5A541AAB" wp14:editId="588C4644">
            <wp:extent cx="914400" cy="6096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14:paraId="7F6CDFD4" w14:textId="77777777" w:rsidR="005232B2" w:rsidRPr="004850F6" w:rsidRDefault="005232B2" w:rsidP="005232B2">
      <w:pPr>
        <w:pStyle w:val="ListParagraph"/>
        <w:rPr>
          <w:vertAlign w:val="superscript"/>
        </w:rPr>
      </w:pPr>
    </w:p>
    <w:p w14:paraId="3BD325A2" w14:textId="77777777" w:rsidR="008145B1" w:rsidRPr="004850F6" w:rsidRDefault="008145B1" w:rsidP="008145B1">
      <w:pPr>
        <w:widowControl w:val="0"/>
        <w:numPr>
          <w:ilvl w:val="0"/>
          <w:numId w:val="5"/>
        </w:numPr>
        <w:tabs>
          <w:tab w:val="left" w:pos="220"/>
          <w:tab w:val="left" w:pos="720"/>
        </w:tabs>
        <w:autoSpaceDE w:val="0"/>
        <w:autoSpaceDN w:val="0"/>
        <w:adjustRightInd w:val="0"/>
        <w:rPr>
          <w:rFonts w:cs="Verdana"/>
          <w:color w:val="353535"/>
        </w:rPr>
      </w:pPr>
      <w:r w:rsidRPr="004850F6">
        <w:rPr>
          <w:rFonts w:cs="Verdana"/>
          <w:color w:val="353535"/>
        </w:rPr>
        <w:t xml:space="preserve">Arrow to “EDIT” tab. </w:t>
      </w:r>
    </w:p>
    <w:p w14:paraId="2E577A50" w14:textId="77777777" w:rsidR="008145B1" w:rsidRPr="004850F6" w:rsidRDefault="008145B1" w:rsidP="005232B2">
      <w:pPr>
        <w:widowControl w:val="0"/>
        <w:tabs>
          <w:tab w:val="left" w:pos="220"/>
          <w:tab w:val="left" w:pos="720"/>
        </w:tabs>
        <w:autoSpaceDE w:val="0"/>
        <w:autoSpaceDN w:val="0"/>
        <w:adjustRightInd w:val="0"/>
        <w:ind w:left="720"/>
        <w:rPr>
          <w:rFonts w:cs="Verdana"/>
          <w:color w:val="353535"/>
        </w:rPr>
      </w:pPr>
    </w:p>
    <w:p w14:paraId="6CFC2D52" w14:textId="40EA0C18" w:rsidR="008145B1" w:rsidRPr="004850F6" w:rsidRDefault="008145B1" w:rsidP="005232B2">
      <w:pPr>
        <w:widowControl w:val="0"/>
        <w:tabs>
          <w:tab w:val="left" w:pos="220"/>
          <w:tab w:val="left" w:pos="720"/>
        </w:tabs>
        <w:autoSpaceDE w:val="0"/>
        <w:autoSpaceDN w:val="0"/>
        <w:adjustRightInd w:val="0"/>
        <w:ind w:left="720"/>
        <w:rPr>
          <w:rFonts w:cs="Verdana"/>
          <w:color w:val="353535"/>
        </w:rPr>
      </w:pPr>
      <w:r w:rsidRPr="004850F6">
        <w:rPr>
          <w:rFonts w:cs="Verdana"/>
          <w:noProof/>
          <w:color w:val="353535"/>
        </w:rPr>
        <w:drawing>
          <wp:inline distT="0" distB="0" distL="0" distR="0" wp14:anchorId="3BCC79DC" wp14:editId="02BA520A">
            <wp:extent cx="914400" cy="6096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14:paraId="03969CDF" w14:textId="77777777" w:rsidR="008145B1" w:rsidRPr="004850F6" w:rsidRDefault="008145B1" w:rsidP="005232B2">
      <w:pPr>
        <w:widowControl w:val="0"/>
        <w:tabs>
          <w:tab w:val="left" w:pos="220"/>
          <w:tab w:val="left" w:pos="720"/>
        </w:tabs>
        <w:autoSpaceDE w:val="0"/>
        <w:autoSpaceDN w:val="0"/>
        <w:adjustRightInd w:val="0"/>
        <w:ind w:left="720"/>
        <w:rPr>
          <w:rFonts w:cs="Verdana"/>
          <w:color w:val="353535"/>
        </w:rPr>
      </w:pPr>
    </w:p>
    <w:p w14:paraId="440CDBF2" w14:textId="29D9D804" w:rsidR="008145B1" w:rsidRPr="004850F6" w:rsidRDefault="008145B1" w:rsidP="008145B1">
      <w:pPr>
        <w:widowControl w:val="0"/>
        <w:numPr>
          <w:ilvl w:val="0"/>
          <w:numId w:val="5"/>
        </w:numPr>
        <w:tabs>
          <w:tab w:val="left" w:pos="220"/>
          <w:tab w:val="left" w:pos="720"/>
        </w:tabs>
        <w:autoSpaceDE w:val="0"/>
        <w:autoSpaceDN w:val="0"/>
        <w:adjustRightInd w:val="0"/>
        <w:rPr>
          <w:rFonts w:cs="Verdana"/>
          <w:color w:val="353535"/>
        </w:rPr>
      </w:pPr>
      <w:r w:rsidRPr="004850F6">
        <w:rPr>
          <w:rFonts w:cs="Verdana"/>
          <w:color w:val="353535"/>
        </w:rPr>
        <w:t xml:space="preserve">Highlight [A] and press </w:t>
      </w:r>
      <w:r w:rsidRPr="004850F6">
        <w:rPr>
          <w:rFonts w:cs="Verdana"/>
          <w:noProof/>
          <w:color w:val="353535"/>
        </w:rPr>
        <w:drawing>
          <wp:inline distT="0" distB="0" distL="0" distR="0" wp14:anchorId="2E6BBCB9" wp14:editId="1A46D158">
            <wp:extent cx="558800" cy="3810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r w:rsidRPr="004850F6">
        <w:rPr>
          <w:rFonts w:cs="Verdana"/>
          <w:color w:val="353535"/>
        </w:rPr>
        <w:t xml:space="preserve">. </w:t>
      </w:r>
    </w:p>
    <w:p w14:paraId="3C5EB0F3" w14:textId="77777777" w:rsidR="008145B1" w:rsidRPr="004850F6" w:rsidRDefault="008145B1" w:rsidP="005232B2">
      <w:pPr>
        <w:widowControl w:val="0"/>
        <w:tabs>
          <w:tab w:val="left" w:pos="220"/>
          <w:tab w:val="left" w:pos="720"/>
        </w:tabs>
        <w:autoSpaceDE w:val="0"/>
        <w:autoSpaceDN w:val="0"/>
        <w:adjustRightInd w:val="0"/>
        <w:ind w:left="720"/>
        <w:rPr>
          <w:rFonts w:cs="Verdana"/>
          <w:color w:val="353535"/>
        </w:rPr>
      </w:pPr>
    </w:p>
    <w:p w14:paraId="4919F3DD" w14:textId="763DBFBD" w:rsidR="008145B1" w:rsidRPr="004850F6" w:rsidRDefault="008145B1" w:rsidP="005232B2">
      <w:pPr>
        <w:pStyle w:val="ListParagraph"/>
        <w:rPr>
          <w:vertAlign w:val="superscript"/>
        </w:rPr>
      </w:pPr>
      <w:r w:rsidRPr="004850F6">
        <w:rPr>
          <w:rFonts w:cs="Verdana"/>
          <w:noProof/>
          <w:color w:val="353535"/>
        </w:rPr>
        <w:drawing>
          <wp:inline distT="0" distB="0" distL="0" distR="0" wp14:anchorId="7633C9D7" wp14:editId="0A6C4272">
            <wp:extent cx="9144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14:paraId="746951A8" w14:textId="4C4A5270" w:rsidR="008145B1" w:rsidRPr="004850F6" w:rsidRDefault="008145B1" w:rsidP="008145B1">
      <w:pPr>
        <w:widowControl w:val="0"/>
        <w:autoSpaceDE w:val="0"/>
        <w:autoSpaceDN w:val="0"/>
        <w:adjustRightInd w:val="0"/>
        <w:rPr>
          <w:rFonts w:cs="Verdana"/>
          <w:color w:val="353535"/>
        </w:rPr>
      </w:pPr>
      <w:r w:rsidRPr="004850F6">
        <w:rPr>
          <w:rFonts w:cs="Verdana"/>
          <w:color w:val="353535"/>
        </w:rPr>
        <w:t xml:space="preserve">Type </w:t>
      </w:r>
      <w:r w:rsidR="005232B2" w:rsidRPr="004850F6">
        <w:rPr>
          <w:rFonts w:cs="Verdana"/>
          <w:noProof/>
          <w:color w:val="353535"/>
        </w:rPr>
        <w:t>2</w:t>
      </w:r>
      <w:r w:rsidRPr="004850F6">
        <w:rPr>
          <w:rFonts w:cs="Verdana"/>
          <w:color w:val="353535"/>
        </w:rPr>
        <w:t xml:space="preserve">, </w:t>
      </w:r>
      <w:r w:rsidRPr="004850F6">
        <w:rPr>
          <w:rFonts w:cs="Verdana"/>
          <w:noProof/>
          <w:color w:val="353535"/>
        </w:rPr>
        <w:drawing>
          <wp:inline distT="0" distB="0" distL="0" distR="0" wp14:anchorId="421817C3" wp14:editId="12D095B1">
            <wp:extent cx="558800" cy="38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r w:rsidRPr="004850F6">
        <w:rPr>
          <w:rFonts w:cs="Verdana"/>
          <w:color w:val="353535"/>
        </w:rPr>
        <w:t xml:space="preserve">, </w:t>
      </w:r>
      <w:r w:rsidR="005232B2" w:rsidRPr="004850F6">
        <w:rPr>
          <w:rFonts w:cs="Verdana"/>
          <w:noProof/>
          <w:color w:val="353535"/>
        </w:rPr>
        <w:t>2</w:t>
      </w:r>
      <w:proofErr w:type="gramStart"/>
      <w:r w:rsidRPr="004850F6">
        <w:rPr>
          <w:rFonts w:cs="Verdana"/>
          <w:color w:val="353535"/>
        </w:rPr>
        <w:t xml:space="preserve">,  </w:t>
      </w:r>
      <w:proofErr w:type="gramEnd"/>
      <w:r w:rsidRPr="004850F6">
        <w:rPr>
          <w:rFonts w:cs="Verdana"/>
          <w:noProof/>
          <w:color w:val="353535"/>
        </w:rPr>
        <w:drawing>
          <wp:inline distT="0" distB="0" distL="0" distR="0" wp14:anchorId="10DDA86B" wp14:editId="76FBEFE8">
            <wp:extent cx="558800" cy="38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r w:rsidRPr="004850F6">
        <w:rPr>
          <w:rFonts w:cs="Verdana"/>
          <w:color w:val="353535"/>
        </w:rPr>
        <w:t xml:space="preserve"> to set the proper dimensions of the new matrix. </w:t>
      </w:r>
      <w:r w:rsidR="005232B2" w:rsidRPr="004850F6">
        <w:rPr>
          <w:rFonts w:cs="Verdana"/>
          <w:color w:val="353535"/>
        </w:rPr>
        <w:t xml:space="preserve">Enter the following values: [A]= </w:t>
      </w:r>
      <m:oMath>
        <m:d>
          <m:dPr>
            <m:begChr m:val="["/>
            <m:endChr m:val="]"/>
            <m:ctrlPr>
              <w:rPr>
                <w:rFonts w:ascii="Cambria Math" w:hAnsi="Cambria Math" w:cs="Verdana"/>
                <w:i/>
                <w:color w:val="353535"/>
              </w:rPr>
            </m:ctrlPr>
          </m:dPr>
          <m:e>
            <m:m>
              <m:mPr>
                <m:mcs>
                  <m:mc>
                    <m:mcPr>
                      <m:count m:val="2"/>
                      <m:mcJc m:val="center"/>
                    </m:mcPr>
                  </m:mc>
                </m:mcs>
                <m:ctrlPr>
                  <w:rPr>
                    <w:rFonts w:ascii="Cambria Math" w:hAnsi="Cambria Math" w:cs="Verdana"/>
                    <w:i/>
                    <w:color w:val="353535"/>
                  </w:rPr>
                </m:ctrlPr>
              </m:mPr>
              <m:mr>
                <m:e>
                  <m:r>
                    <w:rPr>
                      <w:rFonts w:ascii="Cambria Math" w:hAnsi="Cambria Math" w:cs="Verdana"/>
                      <w:color w:val="353535"/>
                    </w:rPr>
                    <m:t>1</m:t>
                  </m:r>
                </m:e>
                <m:e>
                  <m:r>
                    <w:rPr>
                      <w:rFonts w:ascii="Cambria Math" w:hAnsi="Cambria Math" w:cs="Verdana"/>
                      <w:color w:val="353535"/>
                    </w:rPr>
                    <m:t>2</m:t>
                  </m:r>
                </m:e>
              </m:mr>
              <m:mr>
                <m:e>
                  <m:r>
                    <w:rPr>
                      <w:rFonts w:ascii="Cambria Math" w:hAnsi="Cambria Math" w:cs="Verdana"/>
                      <w:color w:val="353535"/>
                    </w:rPr>
                    <m:t>3</m:t>
                  </m:r>
                </m:e>
                <m:e>
                  <m:r>
                    <w:rPr>
                      <w:rFonts w:ascii="Cambria Math" w:hAnsi="Cambria Math" w:cs="Verdana"/>
                      <w:color w:val="353535"/>
                    </w:rPr>
                    <m:t>4</m:t>
                  </m:r>
                </m:e>
              </m:mr>
            </m:m>
          </m:e>
        </m:d>
      </m:oMath>
    </w:p>
    <w:p w14:paraId="076E8302" w14:textId="77777777" w:rsidR="008145B1" w:rsidRPr="004850F6" w:rsidRDefault="008145B1" w:rsidP="008145B1">
      <w:pPr>
        <w:widowControl w:val="0"/>
        <w:autoSpaceDE w:val="0"/>
        <w:autoSpaceDN w:val="0"/>
        <w:adjustRightInd w:val="0"/>
        <w:rPr>
          <w:rFonts w:cs="Verdana"/>
          <w:color w:val="353535"/>
        </w:rPr>
      </w:pPr>
    </w:p>
    <w:p w14:paraId="1850C4FF" w14:textId="71626B21" w:rsidR="008145B1" w:rsidRPr="004850F6" w:rsidRDefault="008145B1" w:rsidP="005232B2">
      <w:pPr>
        <w:pStyle w:val="ListParagraph"/>
        <w:rPr>
          <w:vertAlign w:val="superscript"/>
        </w:rPr>
      </w:pPr>
      <w:r w:rsidRPr="004850F6">
        <w:rPr>
          <w:rFonts w:cs="Verdana"/>
          <w:noProof/>
          <w:color w:val="353535"/>
        </w:rPr>
        <w:drawing>
          <wp:inline distT="0" distB="0" distL="0" distR="0" wp14:anchorId="2292CA58" wp14:editId="6398A0EC">
            <wp:extent cx="91440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14:paraId="3C29AEC8" w14:textId="55D63ACF" w:rsidR="008145B1" w:rsidRPr="004850F6" w:rsidRDefault="008145B1" w:rsidP="004850F6">
      <w:pPr>
        <w:pStyle w:val="ListParagraph"/>
        <w:widowControl w:val="0"/>
        <w:numPr>
          <w:ilvl w:val="0"/>
          <w:numId w:val="5"/>
        </w:numPr>
        <w:tabs>
          <w:tab w:val="left" w:pos="220"/>
          <w:tab w:val="left" w:pos="720"/>
        </w:tabs>
        <w:autoSpaceDE w:val="0"/>
        <w:autoSpaceDN w:val="0"/>
        <w:adjustRightInd w:val="0"/>
        <w:rPr>
          <w:rFonts w:cs="Verdana"/>
          <w:color w:val="353535"/>
        </w:rPr>
      </w:pPr>
      <w:r w:rsidRPr="004850F6">
        <w:rPr>
          <w:rFonts w:cs="Verdana"/>
          <w:color w:val="353535"/>
        </w:rPr>
        <w:t xml:space="preserve">Press  </w:t>
      </w:r>
      <w:r w:rsidRPr="004850F6">
        <w:rPr>
          <w:noProof/>
        </w:rPr>
        <w:drawing>
          <wp:inline distT="0" distB="0" distL="0" distR="0" wp14:anchorId="7918E85C" wp14:editId="34DF14F3">
            <wp:extent cx="558800" cy="3175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17500"/>
                    </a:xfrm>
                    <a:prstGeom prst="rect">
                      <a:avLst/>
                    </a:prstGeom>
                    <a:noFill/>
                    <a:ln>
                      <a:noFill/>
                    </a:ln>
                  </pic:spPr>
                </pic:pic>
              </a:graphicData>
            </a:graphic>
          </wp:inline>
        </w:drawing>
      </w:r>
      <w:proofErr w:type="gramStart"/>
      <w:r w:rsidRPr="004850F6">
        <w:rPr>
          <w:rFonts w:cs="Verdana"/>
          <w:color w:val="353535"/>
        </w:rPr>
        <w:t xml:space="preserve">  </w:t>
      </w:r>
      <w:proofErr w:type="gramEnd"/>
      <w:r w:rsidRPr="004850F6">
        <w:rPr>
          <w:noProof/>
        </w:rPr>
        <w:drawing>
          <wp:inline distT="0" distB="0" distL="0" distR="0" wp14:anchorId="4B970350" wp14:editId="47CC3822">
            <wp:extent cx="584200" cy="3175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200" cy="317500"/>
                    </a:xfrm>
                    <a:prstGeom prst="rect">
                      <a:avLst/>
                    </a:prstGeom>
                    <a:noFill/>
                    <a:ln>
                      <a:noFill/>
                    </a:ln>
                  </pic:spPr>
                </pic:pic>
              </a:graphicData>
            </a:graphic>
          </wp:inline>
        </w:drawing>
      </w:r>
      <w:r w:rsidRPr="004850F6">
        <w:rPr>
          <w:rFonts w:cs="Verdana"/>
          <w:color w:val="353535"/>
        </w:rPr>
        <w:t xml:space="preserve"> to return to the home screen. </w:t>
      </w:r>
    </w:p>
    <w:p w14:paraId="262303C7" w14:textId="77777777" w:rsidR="008145B1" w:rsidRPr="004850F6" w:rsidRDefault="008145B1" w:rsidP="005232B2">
      <w:pPr>
        <w:widowControl w:val="0"/>
        <w:tabs>
          <w:tab w:val="left" w:pos="220"/>
          <w:tab w:val="left" w:pos="720"/>
        </w:tabs>
        <w:autoSpaceDE w:val="0"/>
        <w:autoSpaceDN w:val="0"/>
        <w:adjustRightInd w:val="0"/>
        <w:ind w:left="720"/>
        <w:rPr>
          <w:rFonts w:cs="Verdana"/>
          <w:color w:val="353535"/>
        </w:rPr>
      </w:pPr>
    </w:p>
    <w:p w14:paraId="2854A9F5" w14:textId="7A4FEEB0" w:rsidR="008145B1" w:rsidRPr="004850F6" w:rsidRDefault="008145B1" w:rsidP="005232B2">
      <w:pPr>
        <w:widowControl w:val="0"/>
        <w:tabs>
          <w:tab w:val="left" w:pos="220"/>
          <w:tab w:val="left" w:pos="720"/>
        </w:tabs>
        <w:autoSpaceDE w:val="0"/>
        <w:autoSpaceDN w:val="0"/>
        <w:adjustRightInd w:val="0"/>
        <w:ind w:left="720"/>
        <w:rPr>
          <w:rFonts w:cs="Verdana"/>
          <w:color w:val="353535"/>
        </w:rPr>
      </w:pPr>
      <w:r w:rsidRPr="004850F6">
        <w:rPr>
          <w:rFonts w:cs="Verdana"/>
          <w:noProof/>
          <w:color w:val="353535"/>
        </w:rPr>
        <w:drawing>
          <wp:inline distT="0" distB="0" distL="0" distR="0" wp14:anchorId="7B66F17F" wp14:editId="15CD26A3">
            <wp:extent cx="914400" cy="60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14:paraId="5308EC7A" w14:textId="77777777" w:rsidR="008145B1" w:rsidRPr="004850F6" w:rsidRDefault="008145B1" w:rsidP="005232B2">
      <w:pPr>
        <w:widowControl w:val="0"/>
        <w:tabs>
          <w:tab w:val="left" w:pos="220"/>
          <w:tab w:val="left" w:pos="720"/>
        </w:tabs>
        <w:autoSpaceDE w:val="0"/>
        <w:autoSpaceDN w:val="0"/>
        <w:adjustRightInd w:val="0"/>
        <w:ind w:left="720"/>
        <w:rPr>
          <w:rFonts w:cs="Verdana"/>
          <w:color w:val="353535"/>
        </w:rPr>
      </w:pPr>
    </w:p>
    <w:p w14:paraId="1864E14F" w14:textId="77777777" w:rsidR="008145B1" w:rsidRPr="004850F6" w:rsidRDefault="008145B1" w:rsidP="004850F6">
      <w:pPr>
        <w:widowControl w:val="0"/>
        <w:tabs>
          <w:tab w:val="left" w:pos="220"/>
          <w:tab w:val="left" w:pos="720"/>
        </w:tabs>
        <w:autoSpaceDE w:val="0"/>
        <w:autoSpaceDN w:val="0"/>
        <w:adjustRightInd w:val="0"/>
        <w:ind w:left="720"/>
        <w:rPr>
          <w:rFonts w:cs="Verdana"/>
          <w:color w:val="353535"/>
        </w:rPr>
      </w:pPr>
    </w:p>
    <w:p w14:paraId="71245722" w14:textId="3D47B173" w:rsidR="008145B1" w:rsidRPr="004850F6" w:rsidRDefault="008145B1" w:rsidP="004850F6">
      <w:pPr>
        <w:widowControl w:val="0"/>
        <w:numPr>
          <w:ilvl w:val="0"/>
          <w:numId w:val="5"/>
        </w:numPr>
        <w:tabs>
          <w:tab w:val="left" w:pos="220"/>
          <w:tab w:val="left" w:pos="720"/>
        </w:tabs>
        <w:autoSpaceDE w:val="0"/>
        <w:autoSpaceDN w:val="0"/>
        <w:adjustRightInd w:val="0"/>
        <w:rPr>
          <w:rFonts w:cs="Verdana"/>
          <w:color w:val="353535"/>
        </w:rPr>
      </w:pPr>
      <w:r w:rsidRPr="004850F6">
        <w:rPr>
          <w:rFonts w:cs="Verdana"/>
          <w:color w:val="353535"/>
        </w:rPr>
        <w:t xml:space="preserve">Press  </w:t>
      </w:r>
      <w:r w:rsidRPr="004850F6">
        <w:rPr>
          <w:rFonts w:cs="Verdana"/>
          <w:noProof/>
          <w:color w:val="353535"/>
        </w:rPr>
        <w:drawing>
          <wp:inline distT="0" distB="0" distL="0" distR="0" wp14:anchorId="374B8262" wp14:editId="57E674DA">
            <wp:extent cx="558800" cy="3175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17500"/>
                    </a:xfrm>
                    <a:prstGeom prst="rect">
                      <a:avLst/>
                    </a:prstGeom>
                    <a:noFill/>
                    <a:ln>
                      <a:noFill/>
                    </a:ln>
                  </pic:spPr>
                </pic:pic>
              </a:graphicData>
            </a:graphic>
          </wp:inline>
        </w:drawing>
      </w:r>
      <w:proofErr w:type="gramStart"/>
      <w:r w:rsidRPr="004850F6">
        <w:rPr>
          <w:rFonts w:cs="Verdana"/>
          <w:color w:val="353535"/>
        </w:rPr>
        <w:t xml:space="preserve">  </w:t>
      </w:r>
      <w:proofErr w:type="gramEnd"/>
      <w:r w:rsidRPr="004850F6">
        <w:rPr>
          <w:rFonts w:cs="Verdana"/>
          <w:noProof/>
          <w:color w:val="353535"/>
        </w:rPr>
        <w:drawing>
          <wp:inline distT="0" distB="0" distL="0" distR="0" wp14:anchorId="66D5BD25" wp14:editId="20A6F951">
            <wp:extent cx="584200" cy="3175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200" cy="317500"/>
                    </a:xfrm>
                    <a:prstGeom prst="rect">
                      <a:avLst/>
                    </a:prstGeom>
                    <a:noFill/>
                    <a:ln>
                      <a:noFill/>
                    </a:ln>
                  </pic:spPr>
                </pic:pic>
              </a:graphicData>
            </a:graphic>
          </wp:inline>
        </w:drawing>
      </w:r>
      <w:r w:rsidRPr="004850F6">
        <w:rPr>
          <w:rFonts w:cs="Verdana"/>
          <w:color w:val="353535"/>
        </w:rPr>
        <w:t xml:space="preserve"> to access the </w:t>
      </w:r>
      <w:hyperlink r:id="rId30" w:history="1">
        <w:r w:rsidRPr="004850F6">
          <w:rPr>
            <w:rFonts w:cs="Verdana"/>
            <w:color w:val="760078"/>
          </w:rPr>
          <w:t>matrix</w:t>
        </w:r>
      </w:hyperlink>
      <w:r w:rsidRPr="004850F6">
        <w:rPr>
          <w:rFonts w:cs="Verdana"/>
          <w:color w:val="353535"/>
        </w:rPr>
        <w:t xml:space="preserve"> menu. </w:t>
      </w:r>
      <w:r w:rsidR="004850F6" w:rsidRPr="004850F6">
        <w:rPr>
          <w:rFonts w:cs="Verdana"/>
          <w:color w:val="353535"/>
        </w:rPr>
        <w:t>Move the arrow to MATH and search for “</w:t>
      </w:r>
      <w:proofErr w:type="spellStart"/>
      <w:r w:rsidR="004850F6" w:rsidRPr="004850F6">
        <w:rPr>
          <w:rFonts w:cs="Verdana"/>
          <w:color w:val="353535"/>
        </w:rPr>
        <w:t>rref</w:t>
      </w:r>
      <w:proofErr w:type="spellEnd"/>
      <w:r w:rsidR="004850F6" w:rsidRPr="004850F6">
        <w:rPr>
          <w:rFonts w:cs="Verdana"/>
          <w:color w:val="353535"/>
        </w:rPr>
        <w:t xml:space="preserve">” and press </w:t>
      </w:r>
      <w:r w:rsidR="004850F6" w:rsidRPr="004850F6">
        <w:rPr>
          <w:noProof/>
        </w:rPr>
        <w:drawing>
          <wp:inline distT="0" distB="0" distL="0" distR="0" wp14:anchorId="03604458" wp14:editId="1F2A8547">
            <wp:extent cx="558800"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r w:rsidR="004850F6" w:rsidRPr="004850F6">
        <w:rPr>
          <w:rFonts w:cs="Verdana"/>
          <w:color w:val="353535"/>
        </w:rPr>
        <w:t>. Access the matrix menu again and select [A] and press enter. Your screen should look like this:</w:t>
      </w:r>
    </w:p>
    <w:p w14:paraId="1FB1FD69" w14:textId="0FBB01FA" w:rsidR="008145B1" w:rsidRPr="004850F6" w:rsidRDefault="008145B1" w:rsidP="004850F6">
      <w:pPr>
        <w:widowControl w:val="0"/>
        <w:numPr>
          <w:ilvl w:val="0"/>
          <w:numId w:val="5"/>
        </w:numPr>
        <w:tabs>
          <w:tab w:val="left" w:pos="220"/>
          <w:tab w:val="left" w:pos="720"/>
        </w:tabs>
        <w:autoSpaceDE w:val="0"/>
        <w:autoSpaceDN w:val="0"/>
        <w:adjustRightInd w:val="0"/>
        <w:rPr>
          <w:rFonts w:cs="Verdana"/>
          <w:color w:val="353535"/>
        </w:rPr>
      </w:pPr>
    </w:p>
    <w:p w14:paraId="70309065" w14:textId="3D9A901C" w:rsidR="004850F6" w:rsidRDefault="008145B1" w:rsidP="004850F6">
      <w:pPr>
        <w:pStyle w:val="ListParagraph"/>
      </w:pPr>
      <w:r w:rsidRPr="004850F6">
        <w:rPr>
          <w:noProof/>
        </w:rPr>
        <w:drawing>
          <wp:inline distT="0" distB="0" distL="0" distR="0" wp14:anchorId="3E19533F" wp14:editId="0922358F">
            <wp:extent cx="9144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r w:rsidR="004850F6">
        <w:t xml:space="preserve"> Press enter and write your results here:</w:t>
      </w:r>
    </w:p>
    <w:p w14:paraId="6BF9F200" w14:textId="77777777" w:rsidR="004850F6" w:rsidRDefault="004850F6" w:rsidP="004850F6">
      <w:pPr>
        <w:pStyle w:val="ListParagraph"/>
      </w:pPr>
    </w:p>
    <w:p w14:paraId="6EC5CC27" w14:textId="6B38004D" w:rsidR="004850F6" w:rsidRDefault="004850F6" w:rsidP="004850F6">
      <w:pPr>
        <w:pStyle w:val="ListParagraph"/>
        <w:rPr>
          <w:rFonts w:cs="Verdana"/>
          <w:color w:val="353535"/>
          <w:sz w:val="36"/>
          <w:szCs w:val="36"/>
        </w:rPr>
      </w:pPr>
      <w:r w:rsidRPr="004850F6">
        <w:rPr>
          <w:rFonts w:cs="Verdana"/>
          <w:color w:val="353535"/>
        </w:rPr>
        <w:t xml:space="preserve">[A]= </w:t>
      </w:r>
      <m:oMath>
        <m:d>
          <m:dPr>
            <m:begChr m:val="["/>
            <m:endChr m:val="]"/>
            <m:ctrlPr>
              <w:rPr>
                <w:rFonts w:ascii="Cambria Math" w:hAnsi="Cambria Math" w:cs="Verdana"/>
                <w:i/>
                <w:color w:val="353535"/>
              </w:rPr>
            </m:ctrlPr>
          </m:dPr>
          <m:e>
            <m:m>
              <m:mPr>
                <m:mcs>
                  <m:mc>
                    <m:mcPr>
                      <m:count m:val="2"/>
                      <m:mcJc m:val="center"/>
                    </m:mcPr>
                  </m:mc>
                </m:mcs>
                <m:ctrlPr>
                  <w:rPr>
                    <w:rFonts w:ascii="Cambria Math" w:hAnsi="Cambria Math" w:cs="Verdana"/>
                    <w:i/>
                    <w:color w:val="353535"/>
                  </w:rPr>
                </m:ctrlPr>
              </m:mPr>
              <m:mr>
                <m:e>
                  <m:r>
                    <w:rPr>
                      <w:rFonts w:ascii="Cambria Math" w:hAnsi="Cambria Math" w:cs="Verdana"/>
                      <w:color w:val="353535"/>
                    </w:rPr>
                    <m:t>1</m:t>
                  </m:r>
                </m:e>
                <m:e>
                  <m:r>
                    <w:rPr>
                      <w:rFonts w:ascii="Cambria Math" w:hAnsi="Cambria Math" w:cs="Verdana"/>
                      <w:color w:val="353535"/>
                    </w:rPr>
                    <m:t>2</m:t>
                  </m:r>
                </m:e>
              </m:mr>
              <m:mr>
                <m:e>
                  <m:r>
                    <w:rPr>
                      <w:rFonts w:ascii="Cambria Math" w:hAnsi="Cambria Math" w:cs="Verdana"/>
                      <w:color w:val="353535"/>
                    </w:rPr>
                    <m:t>3</m:t>
                  </m:r>
                </m:e>
                <m:e>
                  <m:r>
                    <w:rPr>
                      <w:rFonts w:ascii="Cambria Math" w:hAnsi="Cambria Math" w:cs="Verdana"/>
                      <w:color w:val="353535"/>
                    </w:rPr>
                    <m:t>4</m:t>
                  </m:r>
                </m:e>
              </m:mr>
            </m:m>
          </m:e>
        </m:d>
      </m:oMath>
      <w:proofErr w:type="gramStart"/>
      <w:r w:rsidR="00A649E4">
        <w:rPr>
          <w:rFonts w:cs="Verdana"/>
          <w:color w:val="353535"/>
        </w:rPr>
        <w:t xml:space="preserve">      </w:t>
      </w:r>
      <w:proofErr w:type="spellStart"/>
      <w:r w:rsidR="00A649E4">
        <w:rPr>
          <w:rFonts w:cs="Verdana"/>
          <w:color w:val="353535"/>
        </w:rPr>
        <w:t>rref</w:t>
      </w:r>
      <w:proofErr w:type="spellEnd"/>
      <w:proofErr w:type="gramEnd"/>
      <w:r w:rsidR="00A649E4">
        <w:rPr>
          <w:rFonts w:cs="Verdana"/>
          <w:color w:val="353535"/>
        </w:rPr>
        <w:t>([A])=</w:t>
      </w:r>
      <m:oMath>
        <m:d>
          <m:dPr>
            <m:begChr m:val="["/>
            <m:endChr m:val="]"/>
            <m:ctrlPr>
              <w:rPr>
                <w:rFonts w:ascii="Cambria Math" w:hAnsi="Cambria Math" w:cs="Verdana"/>
                <w:i/>
                <w:color w:val="353535"/>
                <w:sz w:val="36"/>
                <w:szCs w:val="36"/>
              </w:rPr>
            </m:ctrlPr>
          </m:dPr>
          <m:e>
            <m:m>
              <m:mPr>
                <m:mcs>
                  <m:mc>
                    <m:mcPr>
                      <m:count m:val="2"/>
                      <m:mcJc m:val="center"/>
                    </m:mcPr>
                  </m:mc>
                </m:mcs>
                <m:ctrlPr>
                  <w:rPr>
                    <w:rFonts w:ascii="Cambria Math" w:hAnsi="Cambria Math" w:cs="Verdana"/>
                    <w:i/>
                    <w:color w:val="353535"/>
                    <w:sz w:val="36"/>
                    <w:szCs w:val="36"/>
                  </w:rPr>
                </m:ctrlPr>
              </m:mPr>
              <m:mr>
                <m:e/>
                <m:e/>
              </m:mr>
              <m:mr>
                <m:e/>
                <m:e/>
              </m:mr>
            </m:m>
          </m:e>
        </m:d>
      </m:oMath>
    </w:p>
    <w:p w14:paraId="5E708108" w14:textId="77777777" w:rsidR="00A649E4" w:rsidRDefault="00A649E4" w:rsidP="004850F6">
      <w:pPr>
        <w:pStyle w:val="ListParagraph"/>
      </w:pPr>
    </w:p>
    <w:p w14:paraId="1D1301E0" w14:textId="511A4850" w:rsidR="00A649E4" w:rsidRDefault="00A649E4" w:rsidP="004850F6">
      <w:pPr>
        <w:pStyle w:val="ListParagraph"/>
        <w:rPr>
          <w:rFonts w:cs="Verdana"/>
          <w:color w:val="353535"/>
        </w:rPr>
      </w:pPr>
      <w:r>
        <w:t>Now, enter the following for matrix [B]=</w:t>
      </w:r>
      <m:oMath>
        <m:r>
          <w:rPr>
            <w:rFonts w:ascii="Cambria Math" w:hAnsi="Cambria Math" w:cs="Verdana"/>
            <w:color w:val="353535"/>
          </w:rPr>
          <m:t xml:space="preserve"> </m:t>
        </m:r>
        <m:d>
          <m:dPr>
            <m:begChr m:val="["/>
            <m:endChr m:val="]"/>
            <m:ctrlPr>
              <w:rPr>
                <w:rFonts w:ascii="Cambria Math" w:hAnsi="Cambria Math" w:cs="Verdana"/>
                <w:i/>
                <w:color w:val="353535"/>
              </w:rPr>
            </m:ctrlPr>
          </m:dPr>
          <m:e>
            <m:m>
              <m:mPr>
                <m:mcs>
                  <m:mc>
                    <m:mcPr>
                      <m:count m:val="2"/>
                      <m:mcJc m:val="center"/>
                    </m:mcPr>
                  </m:mc>
                </m:mcs>
                <m:ctrlPr>
                  <w:rPr>
                    <w:rFonts w:ascii="Cambria Math" w:hAnsi="Cambria Math" w:cs="Verdana"/>
                    <w:i/>
                    <w:color w:val="353535"/>
                  </w:rPr>
                </m:ctrlPr>
              </m:mPr>
              <m:mr>
                <m:e>
                  <m:r>
                    <w:rPr>
                      <w:rFonts w:ascii="Cambria Math" w:hAnsi="Cambria Math" w:cs="Verdana"/>
                      <w:color w:val="353535"/>
                    </w:rPr>
                    <m:t>2</m:t>
                  </m:r>
                </m:e>
                <m:e>
                  <m:r>
                    <w:rPr>
                      <w:rFonts w:ascii="Cambria Math" w:hAnsi="Cambria Math" w:cs="Verdana"/>
                      <w:color w:val="353535"/>
                    </w:rPr>
                    <m:t>0</m:t>
                  </m:r>
                </m:e>
              </m:mr>
              <m:mr>
                <m:e>
                  <m:r>
                    <w:rPr>
                      <w:rFonts w:ascii="Cambria Math" w:hAnsi="Cambria Math" w:cs="Verdana"/>
                      <w:color w:val="353535"/>
                    </w:rPr>
                    <m:t>1</m:t>
                  </m:r>
                </m:e>
                <m:e>
                  <m:r>
                    <w:rPr>
                      <w:rFonts w:ascii="Cambria Math" w:hAnsi="Cambria Math" w:cs="Verdana"/>
                      <w:color w:val="353535"/>
                    </w:rPr>
                    <m:t>2</m:t>
                  </m:r>
                </m:e>
              </m:mr>
            </m:m>
          </m:e>
        </m:d>
      </m:oMath>
      <w:r>
        <w:rPr>
          <w:rFonts w:cs="Verdana"/>
          <w:color w:val="353535"/>
        </w:rPr>
        <w:t xml:space="preserve">      </w:t>
      </w:r>
    </w:p>
    <w:p w14:paraId="7854F562" w14:textId="77777777" w:rsidR="00A649E4" w:rsidRDefault="00A649E4" w:rsidP="004850F6">
      <w:pPr>
        <w:pStyle w:val="ListParagraph"/>
        <w:rPr>
          <w:rFonts w:cs="Verdana"/>
          <w:color w:val="353535"/>
        </w:rPr>
      </w:pPr>
    </w:p>
    <w:p w14:paraId="6E56A603" w14:textId="77E070C2" w:rsidR="00A649E4" w:rsidRDefault="00A649E4" w:rsidP="004850F6">
      <w:pPr>
        <w:pStyle w:val="ListParagraph"/>
        <w:rPr>
          <w:rFonts w:cs="Verdana"/>
          <w:color w:val="353535"/>
        </w:rPr>
      </w:pPr>
      <w:r>
        <w:rPr>
          <w:rFonts w:cs="Verdana"/>
          <w:color w:val="353535"/>
        </w:rPr>
        <w:t>Perform the following operations:</w:t>
      </w:r>
    </w:p>
    <w:p w14:paraId="40F09AE4" w14:textId="77777777" w:rsidR="00403ED9" w:rsidRDefault="00A649E4" w:rsidP="00403ED9">
      <w:pPr>
        <w:pStyle w:val="ListParagraph"/>
        <w:rPr>
          <w:rFonts w:cs="Verdana"/>
          <w:color w:val="353535"/>
          <w:sz w:val="36"/>
          <w:szCs w:val="36"/>
        </w:rPr>
      </w:pPr>
      <w:r>
        <w:rPr>
          <w:rFonts w:cs="Verdana"/>
          <w:color w:val="353535"/>
        </w:rPr>
        <w:t>[A]+[B]=</w:t>
      </w:r>
      <m:oMath>
        <m:r>
          <w:rPr>
            <w:rFonts w:ascii="Cambria Math" w:hAnsi="Cambria Math" w:cs="Verdana"/>
            <w:color w:val="353535"/>
            <w:sz w:val="36"/>
            <w:szCs w:val="36"/>
          </w:rPr>
          <m:t xml:space="preserve"> </m:t>
        </m:r>
        <m:d>
          <m:dPr>
            <m:begChr m:val="["/>
            <m:endChr m:val="]"/>
            <m:ctrlPr>
              <w:rPr>
                <w:rFonts w:ascii="Cambria Math" w:hAnsi="Cambria Math" w:cs="Verdana"/>
                <w:i/>
                <w:color w:val="353535"/>
                <w:sz w:val="36"/>
                <w:szCs w:val="36"/>
              </w:rPr>
            </m:ctrlPr>
          </m:dPr>
          <m:e>
            <m:m>
              <m:mPr>
                <m:mcs>
                  <m:mc>
                    <m:mcPr>
                      <m:count m:val="2"/>
                      <m:mcJc m:val="center"/>
                    </m:mcPr>
                  </m:mc>
                </m:mcs>
                <m:ctrlPr>
                  <w:rPr>
                    <w:rFonts w:ascii="Cambria Math" w:hAnsi="Cambria Math" w:cs="Verdana"/>
                    <w:i/>
                    <w:color w:val="353535"/>
                    <w:sz w:val="36"/>
                    <w:szCs w:val="36"/>
                  </w:rPr>
                </m:ctrlPr>
              </m:mPr>
              <m:mr>
                <m:e/>
                <m:e/>
              </m:mr>
              <m:mr>
                <m:e/>
                <m:e/>
              </m:mr>
            </m:m>
          </m:e>
        </m:d>
      </m:oMath>
      <w:r w:rsidR="00403ED9">
        <w:rPr>
          <w:rFonts w:cs="Verdana"/>
          <w:color w:val="353535"/>
          <w:sz w:val="36"/>
          <w:szCs w:val="36"/>
        </w:rPr>
        <w:tab/>
      </w:r>
      <w:r w:rsidR="00403ED9">
        <w:rPr>
          <w:rFonts w:cs="Verdana"/>
          <w:color w:val="353535"/>
          <w:sz w:val="36"/>
          <w:szCs w:val="36"/>
        </w:rPr>
        <w:tab/>
      </w:r>
      <w:r w:rsidR="00403ED9">
        <w:rPr>
          <w:rFonts w:cs="Verdana"/>
          <w:color w:val="353535"/>
        </w:rPr>
        <w:t>[B]+[A]=</w:t>
      </w:r>
      <m:oMath>
        <m:r>
          <w:rPr>
            <w:rFonts w:ascii="Cambria Math" w:hAnsi="Cambria Math" w:cs="Verdana"/>
            <w:color w:val="353535"/>
            <w:sz w:val="36"/>
            <w:szCs w:val="36"/>
          </w:rPr>
          <m:t xml:space="preserve"> </m:t>
        </m:r>
        <m:d>
          <m:dPr>
            <m:begChr m:val="["/>
            <m:endChr m:val="]"/>
            <m:ctrlPr>
              <w:rPr>
                <w:rFonts w:ascii="Cambria Math" w:hAnsi="Cambria Math" w:cs="Verdana"/>
                <w:i/>
                <w:color w:val="353535"/>
                <w:sz w:val="36"/>
                <w:szCs w:val="36"/>
              </w:rPr>
            </m:ctrlPr>
          </m:dPr>
          <m:e>
            <m:m>
              <m:mPr>
                <m:mcs>
                  <m:mc>
                    <m:mcPr>
                      <m:count m:val="2"/>
                      <m:mcJc m:val="center"/>
                    </m:mcPr>
                  </m:mc>
                </m:mcs>
                <m:ctrlPr>
                  <w:rPr>
                    <w:rFonts w:ascii="Cambria Math" w:hAnsi="Cambria Math" w:cs="Verdana"/>
                    <w:i/>
                    <w:color w:val="353535"/>
                    <w:sz w:val="36"/>
                    <w:szCs w:val="36"/>
                  </w:rPr>
                </m:ctrlPr>
              </m:mPr>
              <m:mr>
                <m:e/>
                <m:e/>
              </m:mr>
              <m:mr>
                <m:e/>
                <m:e/>
              </m:mr>
            </m:m>
          </m:e>
        </m:d>
      </m:oMath>
    </w:p>
    <w:p w14:paraId="1E171DD7" w14:textId="7F14182E" w:rsidR="00A649E4" w:rsidRDefault="00A649E4" w:rsidP="004850F6">
      <w:pPr>
        <w:pStyle w:val="ListParagraph"/>
        <w:rPr>
          <w:rFonts w:cs="Verdana"/>
          <w:color w:val="353535"/>
          <w:sz w:val="36"/>
          <w:szCs w:val="36"/>
        </w:rPr>
      </w:pPr>
    </w:p>
    <w:p w14:paraId="0948A6B3" w14:textId="77777777" w:rsidR="00403ED9" w:rsidRDefault="00403ED9" w:rsidP="00403ED9">
      <w:pPr>
        <w:pStyle w:val="ListParagraph"/>
        <w:rPr>
          <w:rFonts w:cs="Verdana"/>
          <w:color w:val="353535"/>
          <w:sz w:val="36"/>
          <w:szCs w:val="36"/>
        </w:rPr>
      </w:pPr>
      <w:r>
        <w:rPr>
          <w:rFonts w:cs="Verdana"/>
          <w:color w:val="353535"/>
        </w:rPr>
        <w:t>[A]-[B]=</w:t>
      </w:r>
      <m:oMath>
        <m:r>
          <w:rPr>
            <w:rFonts w:ascii="Cambria Math" w:hAnsi="Cambria Math" w:cs="Verdana"/>
            <w:color w:val="353535"/>
            <w:sz w:val="36"/>
            <w:szCs w:val="36"/>
          </w:rPr>
          <m:t xml:space="preserve"> </m:t>
        </m:r>
        <m:d>
          <m:dPr>
            <m:begChr m:val="["/>
            <m:endChr m:val="]"/>
            <m:ctrlPr>
              <w:rPr>
                <w:rFonts w:ascii="Cambria Math" w:hAnsi="Cambria Math" w:cs="Verdana"/>
                <w:i/>
                <w:color w:val="353535"/>
                <w:sz w:val="36"/>
                <w:szCs w:val="36"/>
              </w:rPr>
            </m:ctrlPr>
          </m:dPr>
          <m:e>
            <m:m>
              <m:mPr>
                <m:mcs>
                  <m:mc>
                    <m:mcPr>
                      <m:count m:val="2"/>
                      <m:mcJc m:val="center"/>
                    </m:mcPr>
                  </m:mc>
                </m:mcs>
                <m:ctrlPr>
                  <w:rPr>
                    <w:rFonts w:ascii="Cambria Math" w:hAnsi="Cambria Math" w:cs="Verdana"/>
                    <w:i/>
                    <w:color w:val="353535"/>
                    <w:sz w:val="36"/>
                    <w:szCs w:val="36"/>
                  </w:rPr>
                </m:ctrlPr>
              </m:mPr>
              <m:mr>
                <m:e/>
                <m:e/>
              </m:mr>
              <m:mr>
                <m:e/>
                <m:e/>
              </m:mr>
            </m:m>
          </m:e>
        </m:d>
      </m:oMath>
      <w:r>
        <w:rPr>
          <w:rFonts w:cs="Verdana"/>
          <w:color w:val="353535"/>
          <w:sz w:val="36"/>
          <w:szCs w:val="36"/>
        </w:rPr>
        <w:tab/>
      </w:r>
      <w:r>
        <w:rPr>
          <w:rFonts w:cs="Verdana"/>
          <w:color w:val="353535"/>
          <w:sz w:val="36"/>
          <w:szCs w:val="36"/>
        </w:rPr>
        <w:tab/>
      </w:r>
      <w:r>
        <w:rPr>
          <w:rFonts w:cs="Verdana"/>
          <w:color w:val="353535"/>
        </w:rPr>
        <w:t>[B]-[A]=</w:t>
      </w:r>
      <m:oMath>
        <m:r>
          <w:rPr>
            <w:rFonts w:ascii="Cambria Math" w:hAnsi="Cambria Math" w:cs="Verdana"/>
            <w:color w:val="353535"/>
            <w:sz w:val="36"/>
            <w:szCs w:val="36"/>
          </w:rPr>
          <m:t xml:space="preserve"> </m:t>
        </m:r>
        <m:d>
          <m:dPr>
            <m:begChr m:val="["/>
            <m:endChr m:val="]"/>
            <m:ctrlPr>
              <w:rPr>
                <w:rFonts w:ascii="Cambria Math" w:hAnsi="Cambria Math" w:cs="Verdana"/>
                <w:i/>
                <w:color w:val="353535"/>
                <w:sz w:val="36"/>
                <w:szCs w:val="36"/>
              </w:rPr>
            </m:ctrlPr>
          </m:dPr>
          <m:e>
            <m:m>
              <m:mPr>
                <m:mcs>
                  <m:mc>
                    <m:mcPr>
                      <m:count m:val="2"/>
                      <m:mcJc m:val="center"/>
                    </m:mcPr>
                  </m:mc>
                </m:mcs>
                <m:ctrlPr>
                  <w:rPr>
                    <w:rFonts w:ascii="Cambria Math" w:hAnsi="Cambria Math" w:cs="Verdana"/>
                    <w:i/>
                    <w:color w:val="353535"/>
                    <w:sz w:val="36"/>
                    <w:szCs w:val="36"/>
                  </w:rPr>
                </m:ctrlPr>
              </m:mPr>
              <m:mr>
                <m:e/>
                <m:e/>
              </m:mr>
              <m:mr>
                <m:e/>
                <m:e/>
              </m:mr>
            </m:m>
          </m:e>
        </m:d>
      </m:oMath>
    </w:p>
    <w:p w14:paraId="0F5D5747" w14:textId="79C1578D" w:rsidR="00403ED9" w:rsidRDefault="00403ED9" w:rsidP="00403ED9">
      <w:pPr>
        <w:pStyle w:val="ListParagraph"/>
        <w:rPr>
          <w:rFonts w:cs="Verdana"/>
          <w:color w:val="353535"/>
          <w:sz w:val="36"/>
          <w:szCs w:val="36"/>
        </w:rPr>
      </w:pPr>
    </w:p>
    <w:p w14:paraId="75BE55E1" w14:textId="77777777" w:rsidR="00403ED9" w:rsidRPr="00A649E4" w:rsidRDefault="00403ED9" w:rsidP="00403ED9">
      <w:pPr>
        <w:pStyle w:val="ListParagraph"/>
        <w:rPr>
          <w:b/>
        </w:rPr>
      </w:pPr>
      <w:r>
        <w:rPr>
          <w:rFonts w:cs="Verdana"/>
          <w:color w:val="353535"/>
        </w:rPr>
        <w:t>[</w:t>
      </w:r>
      <w:proofErr w:type="gramStart"/>
      <w:r>
        <w:rPr>
          <w:rFonts w:cs="Verdana"/>
          <w:color w:val="353535"/>
        </w:rPr>
        <w:t>A]x</w:t>
      </w:r>
      <w:proofErr w:type="gramEnd"/>
      <w:r>
        <w:rPr>
          <w:rFonts w:cs="Verdana"/>
          <w:color w:val="353535"/>
        </w:rPr>
        <w:t>[B]=</w:t>
      </w:r>
      <m:oMath>
        <m:r>
          <w:rPr>
            <w:rFonts w:ascii="Cambria Math" w:hAnsi="Cambria Math" w:cs="Verdana"/>
            <w:color w:val="353535"/>
            <w:sz w:val="36"/>
            <w:szCs w:val="36"/>
          </w:rPr>
          <m:t xml:space="preserve"> </m:t>
        </m:r>
        <m:d>
          <m:dPr>
            <m:begChr m:val="["/>
            <m:endChr m:val="]"/>
            <m:ctrlPr>
              <w:rPr>
                <w:rFonts w:ascii="Cambria Math" w:hAnsi="Cambria Math" w:cs="Verdana"/>
                <w:i/>
                <w:color w:val="353535"/>
                <w:sz w:val="36"/>
                <w:szCs w:val="36"/>
              </w:rPr>
            </m:ctrlPr>
          </m:dPr>
          <m:e>
            <m:m>
              <m:mPr>
                <m:mcs>
                  <m:mc>
                    <m:mcPr>
                      <m:count m:val="2"/>
                      <m:mcJc m:val="center"/>
                    </m:mcPr>
                  </m:mc>
                </m:mcs>
                <m:ctrlPr>
                  <w:rPr>
                    <w:rFonts w:ascii="Cambria Math" w:hAnsi="Cambria Math" w:cs="Verdana"/>
                    <w:i/>
                    <w:color w:val="353535"/>
                    <w:sz w:val="36"/>
                    <w:szCs w:val="36"/>
                  </w:rPr>
                </m:ctrlPr>
              </m:mPr>
              <m:mr>
                <m:e/>
                <m:e/>
              </m:mr>
              <m:mr>
                <m:e/>
                <m:e/>
              </m:mr>
            </m:m>
          </m:e>
        </m:d>
      </m:oMath>
      <w:r>
        <w:rPr>
          <w:rFonts w:cs="Verdana"/>
          <w:color w:val="353535"/>
          <w:sz w:val="36"/>
          <w:szCs w:val="36"/>
        </w:rPr>
        <w:tab/>
      </w:r>
      <w:r>
        <w:rPr>
          <w:rFonts w:cs="Verdana"/>
          <w:color w:val="353535"/>
          <w:sz w:val="36"/>
          <w:szCs w:val="36"/>
        </w:rPr>
        <w:tab/>
      </w:r>
      <w:r>
        <w:rPr>
          <w:rFonts w:cs="Verdana"/>
          <w:color w:val="353535"/>
        </w:rPr>
        <w:t>[B]x[A]=</w:t>
      </w:r>
      <m:oMath>
        <m:r>
          <w:rPr>
            <w:rFonts w:ascii="Cambria Math" w:hAnsi="Cambria Math" w:cs="Verdana"/>
            <w:color w:val="353535"/>
            <w:sz w:val="36"/>
            <w:szCs w:val="36"/>
          </w:rPr>
          <m:t xml:space="preserve"> </m:t>
        </m:r>
        <m:d>
          <m:dPr>
            <m:begChr m:val="["/>
            <m:endChr m:val="]"/>
            <m:ctrlPr>
              <w:rPr>
                <w:rFonts w:ascii="Cambria Math" w:hAnsi="Cambria Math" w:cs="Verdana"/>
                <w:i/>
                <w:color w:val="353535"/>
                <w:sz w:val="36"/>
                <w:szCs w:val="36"/>
              </w:rPr>
            </m:ctrlPr>
          </m:dPr>
          <m:e>
            <m:m>
              <m:mPr>
                <m:mcs>
                  <m:mc>
                    <m:mcPr>
                      <m:count m:val="2"/>
                      <m:mcJc m:val="center"/>
                    </m:mcPr>
                  </m:mc>
                </m:mcs>
                <m:ctrlPr>
                  <w:rPr>
                    <w:rFonts w:ascii="Cambria Math" w:hAnsi="Cambria Math" w:cs="Verdana"/>
                    <w:i/>
                    <w:color w:val="353535"/>
                    <w:sz w:val="36"/>
                    <w:szCs w:val="36"/>
                  </w:rPr>
                </m:ctrlPr>
              </m:mPr>
              <m:mr>
                <m:e/>
                <m:e/>
              </m:mr>
              <m:mr>
                <m:e/>
                <m:e/>
              </m:mr>
            </m:m>
          </m:e>
        </m:d>
      </m:oMath>
    </w:p>
    <w:p w14:paraId="575388EA" w14:textId="7378A0D1" w:rsidR="00403ED9" w:rsidRDefault="00403ED9" w:rsidP="00403ED9">
      <w:pPr>
        <w:pStyle w:val="ListParagraph"/>
        <w:rPr>
          <w:rFonts w:cs="Verdana"/>
          <w:color w:val="353535"/>
          <w:sz w:val="36"/>
          <w:szCs w:val="36"/>
        </w:rPr>
      </w:pPr>
    </w:p>
    <w:p w14:paraId="21F17E91" w14:textId="07FB1367" w:rsidR="00403ED9" w:rsidRPr="00403ED9" w:rsidRDefault="00403ED9" w:rsidP="00403ED9">
      <w:pPr>
        <w:pStyle w:val="ListParagraph"/>
        <w:rPr>
          <w:rFonts w:cs="Verdana"/>
          <w:color w:val="353535"/>
        </w:rPr>
      </w:pPr>
      <w:r w:rsidRPr="00403ED9">
        <w:rPr>
          <w:rFonts w:cs="Verdana"/>
          <w:color w:val="353535"/>
        </w:rPr>
        <w:t xml:space="preserve">What is the commutative property applicable for the three operations? Explain using your results. </w:t>
      </w:r>
    </w:p>
    <w:p w14:paraId="1C1B4916" w14:textId="77777777" w:rsidR="00403ED9" w:rsidRPr="00A649E4" w:rsidRDefault="00403ED9" w:rsidP="00403ED9">
      <w:pPr>
        <w:pStyle w:val="ListParagraph"/>
        <w:rPr>
          <w:b/>
        </w:rPr>
      </w:pPr>
    </w:p>
    <w:p w14:paraId="3F3F1A30" w14:textId="77777777" w:rsidR="00403ED9" w:rsidRPr="00A649E4" w:rsidRDefault="00403ED9" w:rsidP="00403ED9">
      <w:pPr>
        <w:pStyle w:val="ListParagraph"/>
        <w:rPr>
          <w:b/>
        </w:rPr>
      </w:pPr>
    </w:p>
    <w:p w14:paraId="3B6542CB" w14:textId="77777777" w:rsidR="00403ED9" w:rsidRPr="00A649E4" w:rsidRDefault="00403ED9" w:rsidP="00403ED9">
      <w:pPr>
        <w:pStyle w:val="ListParagraph"/>
        <w:rPr>
          <w:b/>
        </w:rPr>
      </w:pPr>
    </w:p>
    <w:p w14:paraId="3C93DBA0" w14:textId="77777777" w:rsidR="00403ED9" w:rsidRPr="00A649E4" w:rsidRDefault="00403ED9" w:rsidP="004850F6">
      <w:pPr>
        <w:pStyle w:val="ListParagraph"/>
        <w:rPr>
          <w:b/>
        </w:rPr>
      </w:pPr>
    </w:p>
    <w:p w14:paraId="0246488C" w14:textId="77777777" w:rsidR="004850F6" w:rsidRDefault="004850F6" w:rsidP="004850F6">
      <w:pPr>
        <w:pStyle w:val="ListParagraph"/>
        <w:rPr>
          <w:vertAlign w:val="superscript"/>
        </w:rPr>
      </w:pPr>
    </w:p>
    <w:p w14:paraId="5D59C3D4" w14:textId="0EDC89AE" w:rsidR="004850F6" w:rsidRPr="004850F6" w:rsidRDefault="004850F6" w:rsidP="004850F6"/>
    <w:sectPr w:rsidR="004850F6" w:rsidRPr="004850F6" w:rsidSect="00BF0565">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ato-Bold">
    <w:altName w:val="Cambria"/>
    <w:panose1 w:val="00000000000000000000"/>
    <w:charset w:val="00"/>
    <w:family w:val="auto"/>
    <w:notTrueType/>
    <w:pitch w:val="default"/>
    <w:sig w:usb0="00000003" w:usb1="00000000" w:usb2="00000000" w:usb3="00000000" w:csb0="00000001" w:csb1="00000000"/>
  </w:font>
  <w:font w:name="Lato-Light">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54C46"/>
    <w:multiLevelType w:val="hybridMultilevel"/>
    <w:tmpl w:val="AB66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C5828"/>
    <w:multiLevelType w:val="hybridMultilevel"/>
    <w:tmpl w:val="877E9430"/>
    <w:lvl w:ilvl="0" w:tplc="4342C170">
      <w:start w:val="1"/>
      <w:numFmt w:val="decimal"/>
      <w:lvlText w:val="%1-"/>
      <w:lvlJc w:val="left"/>
      <w:pPr>
        <w:ind w:left="720" w:hanging="360"/>
      </w:pPr>
      <w:rPr>
        <w:rFonts w:asciiTheme="minorHAnsi"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8519A"/>
    <w:multiLevelType w:val="hybridMultilevel"/>
    <w:tmpl w:val="877E9430"/>
    <w:lvl w:ilvl="0" w:tplc="4342C170">
      <w:start w:val="1"/>
      <w:numFmt w:val="decimal"/>
      <w:lvlText w:val="%1-"/>
      <w:lvlJc w:val="left"/>
      <w:pPr>
        <w:ind w:left="720" w:hanging="360"/>
      </w:pPr>
      <w:rPr>
        <w:rFonts w:asciiTheme="minorHAnsi"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7E4797"/>
    <w:multiLevelType w:val="hybridMultilevel"/>
    <w:tmpl w:val="605A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EC4E62"/>
    <w:multiLevelType w:val="hybridMultilevel"/>
    <w:tmpl w:val="B58A1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0707F4"/>
    <w:multiLevelType w:val="hybridMultilevel"/>
    <w:tmpl w:val="4AAE6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565"/>
    <w:rsid w:val="0005176D"/>
    <w:rsid w:val="00070301"/>
    <w:rsid w:val="0010439F"/>
    <w:rsid w:val="00125F03"/>
    <w:rsid w:val="001503BD"/>
    <w:rsid w:val="00193A4F"/>
    <w:rsid w:val="001D1E82"/>
    <w:rsid w:val="00211ADC"/>
    <w:rsid w:val="0028081D"/>
    <w:rsid w:val="00281381"/>
    <w:rsid w:val="002C0002"/>
    <w:rsid w:val="0033296E"/>
    <w:rsid w:val="003546D2"/>
    <w:rsid w:val="003E08CE"/>
    <w:rsid w:val="003F157C"/>
    <w:rsid w:val="00403ED9"/>
    <w:rsid w:val="004850F6"/>
    <w:rsid w:val="004852F6"/>
    <w:rsid w:val="00511D2A"/>
    <w:rsid w:val="005232B2"/>
    <w:rsid w:val="005A30FD"/>
    <w:rsid w:val="00635117"/>
    <w:rsid w:val="006476EF"/>
    <w:rsid w:val="00656459"/>
    <w:rsid w:val="00662721"/>
    <w:rsid w:val="006E61CE"/>
    <w:rsid w:val="00751672"/>
    <w:rsid w:val="008145B1"/>
    <w:rsid w:val="00917C89"/>
    <w:rsid w:val="00922F90"/>
    <w:rsid w:val="0092700B"/>
    <w:rsid w:val="00927F13"/>
    <w:rsid w:val="0093264C"/>
    <w:rsid w:val="009545D4"/>
    <w:rsid w:val="00993F45"/>
    <w:rsid w:val="00997F01"/>
    <w:rsid w:val="009F4540"/>
    <w:rsid w:val="00A03A3A"/>
    <w:rsid w:val="00A21396"/>
    <w:rsid w:val="00A3245E"/>
    <w:rsid w:val="00A4522B"/>
    <w:rsid w:val="00A649E4"/>
    <w:rsid w:val="00AC5792"/>
    <w:rsid w:val="00AD1865"/>
    <w:rsid w:val="00B95D46"/>
    <w:rsid w:val="00BB2161"/>
    <w:rsid w:val="00BF0565"/>
    <w:rsid w:val="00C65AAE"/>
    <w:rsid w:val="00C761A5"/>
    <w:rsid w:val="00CA0AAB"/>
    <w:rsid w:val="00D57A06"/>
    <w:rsid w:val="00D72D3F"/>
    <w:rsid w:val="00D748E0"/>
    <w:rsid w:val="00E85E4B"/>
    <w:rsid w:val="00EA418C"/>
    <w:rsid w:val="00EF3999"/>
    <w:rsid w:val="00FC43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D532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565"/>
    <w:pPr>
      <w:ind w:left="720"/>
      <w:contextualSpacing/>
    </w:pPr>
  </w:style>
  <w:style w:type="table" w:styleId="TableGrid">
    <w:name w:val="Table Grid"/>
    <w:basedOn w:val="TableNormal"/>
    <w:uiPriority w:val="59"/>
    <w:rsid w:val="00BB21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51672"/>
    <w:rPr>
      <w:color w:val="808080"/>
    </w:rPr>
  </w:style>
  <w:style w:type="paragraph" w:styleId="BalloonText">
    <w:name w:val="Balloon Text"/>
    <w:basedOn w:val="Normal"/>
    <w:link w:val="BalloonTextChar"/>
    <w:uiPriority w:val="99"/>
    <w:semiHidden/>
    <w:unhideWhenUsed/>
    <w:rsid w:val="007516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72"/>
    <w:rPr>
      <w:rFonts w:ascii="Lucida Grande" w:hAnsi="Lucida Grande" w:cs="Lucida Grande"/>
      <w:sz w:val="18"/>
      <w:szCs w:val="18"/>
    </w:rPr>
  </w:style>
  <w:style w:type="character" w:styleId="Hyperlink">
    <w:name w:val="Hyperlink"/>
    <w:basedOn w:val="DefaultParagraphFont"/>
    <w:uiPriority w:val="99"/>
    <w:unhideWhenUsed/>
    <w:rsid w:val="00EF399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565"/>
    <w:pPr>
      <w:ind w:left="720"/>
      <w:contextualSpacing/>
    </w:pPr>
  </w:style>
  <w:style w:type="table" w:styleId="TableGrid">
    <w:name w:val="Table Grid"/>
    <w:basedOn w:val="TableNormal"/>
    <w:uiPriority w:val="59"/>
    <w:rsid w:val="00BB21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51672"/>
    <w:rPr>
      <w:color w:val="808080"/>
    </w:rPr>
  </w:style>
  <w:style w:type="paragraph" w:styleId="BalloonText">
    <w:name w:val="Balloon Text"/>
    <w:basedOn w:val="Normal"/>
    <w:link w:val="BalloonTextChar"/>
    <w:uiPriority w:val="99"/>
    <w:semiHidden/>
    <w:unhideWhenUsed/>
    <w:rsid w:val="007516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72"/>
    <w:rPr>
      <w:rFonts w:ascii="Lucida Grande" w:hAnsi="Lucida Grande" w:cs="Lucida Grande"/>
      <w:sz w:val="18"/>
      <w:szCs w:val="18"/>
    </w:rPr>
  </w:style>
  <w:style w:type="character" w:styleId="Hyperlink">
    <w:name w:val="Hyperlink"/>
    <w:basedOn w:val="DefaultParagraphFont"/>
    <w:uiPriority w:val="99"/>
    <w:unhideWhenUsed/>
    <w:rsid w:val="00EF39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image" Target="media/image7.gif"/><Relationship Id="rId22" Type="http://schemas.openxmlformats.org/officeDocument/2006/relationships/hyperlink" Target="javascript:def('/Glossary/glossaryterm.aspx?word=Matrix',%20500,%20500);" TargetMode="External"/><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gif"/><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gif"/><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javascript:def('/Glossary/glossaryterm.aspx?word=Matrix',%20500,%20500);" TargetMode="External"/><Relationship Id="rId31" Type="http://schemas.openxmlformats.org/officeDocument/2006/relationships/image" Target="media/image15.jpeg"/><Relationship Id="rId32" Type="http://schemas.openxmlformats.org/officeDocument/2006/relationships/fontTable" Target="fontTable.xml"/><Relationship Id="rId9" Type="http://schemas.openxmlformats.org/officeDocument/2006/relationships/hyperlink" Target="http://www.corestandards.org/Math/Content/HSN/VM/C/9/" TargetMode="External"/><Relationship Id="rId6" Type="http://schemas.openxmlformats.org/officeDocument/2006/relationships/hyperlink" Target="http://www.corestandards.org/Math/Content/HSN/VM/C/6/" TargetMode="External"/><Relationship Id="rId7" Type="http://schemas.openxmlformats.org/officeDocument/2006/relationships/hyperlink" Target="http://www.corestandards.org/Math/Content/HSN/VM/C/7/" TargetMode="External"/><Relationship Id="rId8" Type="http://schemas.openxmlformats.org/officeDocument/2006/relationships/hyperlink" Target="http://www.corestandards.org/Math/Content/HSN/VM/C/8/" TargetMode="External"/><Relationship Id="rId33" Type="http://schemas.openxmlformats.org/officeDocument/2006/relationships/theme" Target="theme/theme1.xml"/><Relationship Id="rId10" Type="http://schemas.openxmlformats.org/officeDocument/2006/relationships/hyperlink" Target="http://www.corestandards.org/Math/Practice/MP2/" TargetMode="External"/><Relationship Id="rId11" Type="http://schemas.openxmlformats.org/officeDocument/2006/relationships/hyperlink" Target="http://www.corestandards.org/Math/Practice/MP5/" TargetMode="External"/><Relationship Id="rId12" Type="http://schemas.openxmlformats.org/officeDocument/2006/relationships/image" Target="media/image1.png"/><Relationship Id="rId13" Type="http://schemas.openxmlformats.org/officeDocument/2006/relationships/hyperlink" Target="http://www.corestandards.org/Math/Content/HSN/VM/C/8/" TargetMode="External"/><Relationship Id="rId14" Type="http://schemas.openxmlformats.org/officeDocument/2006/relationships/hyperlink" Target="http://www.corestandards.org/Math/Content/HSN/VM/C/7/" TargetMode="External"/><Relationship Id="rId15" Type="http://schemas.openxmlformats.org/officeDocument/2006/relationships/hyperlink" Target="http://www.corestandards.org/Math/Content/HSN/VM/C/9/" TargetMode="External"/><Relationship Id="rId16" Type="http://schemas.openxmlformats.org/officeDocument/2006/relationships/image" Target="media/image2.jpg"/><Relationship Id="rId17" Type="http://schemas.openxmlformats.org/officeDocument/2006/relationships/image" Target="media/image3.jpg"/><Relationship Id="rId18" Type="http://schemas.openxmlformats.org/officeDocument/2006/relationships/image" Target="media/image4.png"/><Relationship Id="rId1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7</Pages>
  <Words>1594</Words>
  <Characters>9089</Characters>
  <Application>Microsoft Macintosh Word</Application>
  <DocSecurity>0</DocSecurity>
  <Lines>75</Lines>
  <Paragraphs>21</Paragraphs>
  <ScaleCrop>false</ScaleCrop>
  <Company/>
  <LinksUpToDate>false</LinksUpToDate>
  <CharactersWithSpaces>10662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Adilene</dc:creator>
  <cp:keywords/>
  <dc:description/>
  <cp:lastModifiedBy>Adilene</cp:lastModifiedBy>
  <cp:revision>4</cp:revision>
  <cp:lastPrinted>2017-03-15T23:22:00Z</cp:lastPrinted>
  <dcterms:created xsi:type="dcterms:W3CDTF">2017-03-15T19:07:00Z</dcterms:created>
  <dcterms:modified xsi:type="dcterms:W3CDTF">2017-03-16T21:17:00Z</dcterms:modified>
</cp:coreProperties>
</file>